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4F" w:rsidRPr="00105A0B" w:rsidRDefault="006A6E4F" w:rsidP="0005344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</w:p>
    <w:p w:rsidR="00053442" w:rsidRPr="00105A0B" w:rsidRDefault="006A6E4F" w:rsidP="0005344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105A0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101E43" wp14:editId="5265C6A8">
            <wp:simplePos x="0" y="0"/>
            <wp:positionH relativeFrom="column">
              <wp:posOffset>-271780</wp:posOffset>
            </wp:positionH>
            <wp:positionV relativeFrom="paragraph">
              <wp:posOffset>106045</wp:posOffset>
            </wp:positionV>
            <wp:extent cx="1070610" cy="798195"/>
            <wp:effectExtent l="0" t="0" r="0" b="1905"/>
            <wp:wrapTight wrapText="bothSides">
              <wp:wrapPolygon edited="0">
                <wp:start x="7687" y="0"/>
                <wp:lineTo x="6534" y="516"/>
                <wp:lineTo x="0" y="7733"/>
                <wp:lineTo x="0" y="14434"/>
                <wp:lineTo x="1153" y="17012"/>
                <wp:lineTo x="2690" y="21136"/>
                <wp:lineTo x="3075" y="21136"/>
                <wp:lineTo x="18064" y="21136"/>
                <wp:lineTo x="18448" y="21136"/>
                <wp:lineTo x="19986" y="17012"/>
                <wp:lineTo x="21139" y="14950"/>
                <wp:lineTo x="21139" y="7733"/>
                <wp:lineTo x="14605" y="516"/>
                <wp:lineTo x="13452" y="0"/>
                <wp:lineTo x="7687" y="0"/>
              </wp:wrapPolygon>
            </wp:wrapTight>
            <wp:docPr id="16" name="Рисунок 16" descr="ÐÐ°Ð´ÐµÑÑÐºÐ¸Ð¹ ÐºÐ¾ÑÐ¿Ñ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Ð´ÐµÑÑÐºÐ¸Ð¹ ÐºÐ¾ÑÐ¿ÑÑ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442" w:rsidRPr="00105A0B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Кировское областное государственное </w:t>
      </w:r>
    </w:p>
    <w:p w:rsidR="00053442" w:rsidRPr="00105A0B" w:rsidRDefault="00053442" w:rsidP="00A6799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105A0B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общеобразовательное автономное учреждение</w:t>
      </w:r>
    </w:p>
    <w:p w:rsidR="00053442" w:rsidRPr="00105A0B" w:rsidRDefault="00053442" w:rsidP="00A6799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105A0B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«Кировский кадетский корпус имени </w:t>
      </w:r>
    </w:p>
    <w:p w:rsidR="00053442" w:rsidRPr="00105A0B" w:rsidRDefault="00053442" w:rsidP="00A6799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105A0B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Героя Советского Союза А.Я.Опарина»   </w:t>
      </w:r>
    </w:p>
    <w:p w:rsidR="00053442" w:rsidRPr="00105A0B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6A6E4F" w:rsidRPr="00105A0B" w:rsidRDefault="006A6E4F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tbl>
      <w:tblPr>
        <w:tblStyle w:val="a6"/>
        <w:tblpPr w:leftFromText="180" w:rightFromText="180" w:vertAnchor="text" w:horzAnchor="margin" w:tblpXSpec="right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105A0B" w:rsidRPr="00105A0B" w:rsidTr="006A6E4F">
        <w:tc>
          <w:tcPr>
            <w:tcW w:w="3794" w:type="dxa"/>
          </w:tcPr>
          <w:p w:rsidR="006A6E4F" w:rsidRPr="00105A0B" w:rsidRDefault="006A6E4F" w:rsidP="006A6E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6A6E4F" w:rsidRPr="00105A0B" w:rsidRDefault="006A6E4F" w:rsidP="006A6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A0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КОГОАУ «Кировский кадетский корпус имени Героя Советского Союза А.Я. Опарина»</w:t>
            </w:r>
          </w:p>
          <w:p w:rsidR="006A6E4F" w:rsidRPr="00105A0B" w:rsidRDefault="006A6E4F" w:rsidP="006A6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A0B">
              <w:rPr>
                <w:rFonts w:ascii="Times New Roman" w:eastAsia="Calibri" w:hAnsi="Times New Roman" w:cs="Times New Roman"/>
                <w:sz w:val="24"/>
                <w:szCs w:val="24"/>
              </w:rPr>
              <w:t>__________ /Семейшев А.Л./</w:t>
            </w:r>
          </w:p>
          <w:p w:rsidR="006A6E4F" w:rsidRPr="00105A0B" w:rsidRDefault="00F21B12" w:rsidP="006A6E4F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05A0B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 202</w:t>
            </w:r>
            <w:r w:rsidR="00F235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A6E4F" w:rsidRPr="00105A0B" w:rsidRDefault="006A6E4F" w:rsidP="006A6E4F">
            <w:pPr>
              <w:widowControl w:val="0"/>
              <w:suppressAutoHyphens/>
              <w:autoSpaceDE w:val="0"/>
              <w:autoSpaceDN w:val="0"/>
              <w:adjustRightInd w:val="0"/>
              <w:ind w:left="459" w:right="124" w:hanging="3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A0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директор  </w:t>
            </w:r>
          </w:p>
        </w:tc>
      </w:tr>
    </w:tbl>
    <w:tbl>
      <w:tblPr>
        <w:tblStyle w:val="a6"/>
        <w:tblpPr w:leftFromText="180" w:rightFromText="180" w:vertAnchor="page" w:horzAnchor="margin" w:tblpY="33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05A0B" w:rsidRPr="00105A0B" w:rsidTr="006A6E4F">
        <w:tc>
          <w:tcPr>
            <w:tcW w:w="4503" w:type="dxa"/>
          </w:tcPr>
          <w:p w:rsidR="006A6E4F" w:rsidRPr="00105A0B" w:rsidRDefault="006A6E4F" w:rsidP="006A6E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A6E4F" w:rsidRPr="00105A0B" w:rsidRDefault="006A6E4F" w:rsidP="006A6E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05A0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на педагогическом совещании </w:t>
            </w:r>
          </w:p>
          <w:p w:rsidR="006A6E4F" w:rsidRPr="00105A0B" w:rsidRDefault="006A6E4F" w:rsidP="006A6E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05A0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№____ от «___»_______  20____ г.</w:t>
            </w:r>
          </w:p>
          <w:p w:rsidR="006A6E4F" w:rsidRPr="00105A0B" w:rsidRDefault="006A6E4F" w:rsidP="006A6E4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05A0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Председатель педагогического совещания ___________/________/</w:t>
            </w:r>
          </w:p>
          <w:p w:rsidR="006A6E4F" w:rsidRPr="00105A0B" w:rsidRDefault="006A6E4F" w:rsidP="006A6E4F">
            <w:pP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67992" w:rsidRPr="00105A0B" w:rsidRDefault="00DB3314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105A0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DB3314" w:rsidRPr="00105A0B" w:rsidRDefault="00DB3314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053442" w:rsidRPr="00105A0B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53442" w:rsidRPr="00105A0B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53442" w:rsidRPr="00105A0B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B3314" w:rsidRPr="00105A0B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105A0B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105A0B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105A0B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105A0B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105A0B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105A0B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42" w:rsidRPr="00105A0B" w:rsidRDefault="00053442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A0B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53442" w:rsidRPr="00105A0B" w:rsidRDefault="00053442" w:rsidP="006A6E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A0B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567496" w:rsidRPr="00105A0B">
        <w:rPr>
          <w:rFonts w:ascii="Times New Roman" w:hAnsi="Times New Roman" w:cs="Times New Roman"/>
          <w:b/>
          <w:sz w:val="36"/>
          <w:szCs w:val="36"/>
        </w:rPr>
        <w:t>дополнительному образованию</w:t>
      </w:r>
      <w:r w:rsidRPr="00105A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05A0B">
        <w:rPr>
          <w:rFonts w:ascii="Times New Roman" w:hAnsi="Times New Roman" w:cs="Times New Roman"/>
          <w:b/>
          <w:sz w:val="36"/>
          <w:szCs w:val="36"/>
        </w:rPr>
        <w:br/>
      </w:r>
      <w:r w:rsidR="00EE38FA" w:rsidRPr="00105A0B">
        <w:rPr>
          <w:rFonts w:ascii="Times New Roman" w:hAnsi="Times New Roman" w:cs="Times New Roman"/>
          <w:b/>
          <w:sz w:val="36"/>
          <w:szCs w:val="36"/>
        </w:rPr>
        <w:t>«</w:t>
      </w:r>
      <w:r w:rsidR="00B65082" w:rsidRPr="00105A0B">
        <w:rPr>
          <w:rFonts w:ascii="Times New Roman" w:hAnsi="Times New Roman" w:cs="Times New Roman"/>
          <w:b/>
          <w:sz w:val="36"/>
          <w:szCs w:val="36"/>
        </w:rPr>
        <w:t>Кадетский</w:t>
      </w:r>
      <w:r w:rsidR="00567496" w:rsidRPr="00105A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65082" w:rsidRPr="00105A0B">
        <w:rPr>
          <w:rFonts w:ascii="Times New Roman" w:hAnsi="Times New Roman" w:cs="Times New Roman"/>
          <w:b/>
          <w:sz w:val="36"/>
          <w:szCs w:val="36"/>
        </w:rPr>
        <w:t>театр</w:t>
      </w:r>
      <w:r w:rsidR="00EE38FA" w:rsidRPr="00105A0B">
        <w:rPr>
          <w:rFonts w:ascii="Times New Roman" w:hAnsi="Times New Roman" w:cs="Times New Roman"/>
          <w:b/>
          <w:sz w:val="36"/>
          <w:szCs w:val="36"/>
        </w:rPr>
        <w:t>»</w:t>
      </w:r>
      <w:r w:rsidRPr="00105A0B">
        <w:rPr>
          <w:rFonts w:ascii="Times New Roman" w:hAnsi="Times New Roman" w:cs="Times New Roman"/>
          <w:b/>
          <w:sz w:val="36"/>
          <w:szCs w:val="36"/>
        </w:rPr>
        <w:br/>
        <w:t>(</w:t>
      </w:r>
      <w:r w:rsidR="00567496" w:rsidRPr="00105A0B">
        <w:rPr>
          <w:rFonts w:ascii="Times New Roman" w:hAnsi="Times New Roman" w:cs="Times New Roman"/>
          <w:b/>
          <w:sz w:val="36"/>
          <w:szCs w:val="36"/>
        </w:rPr>
        <w:t>обще</w:t>
      </w:r>
      <w:r w:rsidR="006A6E4F" w:rsidRPr="00105A0B">
        <w:rPr>
          <w:rFonts w:ascii="Times New Roman" w:hAnsi="Times New Roman"/>
          <w:b/>
          <w:sz w:val="36"/>
          <w:szCs w:val="36"/>
        </w:rPr>
        <w:t>культурное</w:t>
      </w:r>
      <w:r w:rsidR="00EE38FA" w:rsidRPr="00105A0B">
        <w:rPr>
          <w:rFonts w:ascii="Times New Roman" w:hAnsi="Times New Roman"/>
          <w:b/>
          <w:sz w:val="36"/>
          <w:szCs w:val="36"/>
        </w:rPr>
        <w:t xml:space="preserve"> </w:t>
      </w:r>
      <w:r w:rsidRPr="00105A0B">
        <w:rPr>
          <w:rFonts w:ascii="Times New Roman" w:hAnsi="Times New Roman"/>
          <w:b/>
          <w:sz w:val="36"/>
          <w:szCs w:val="36"/>
        </w:rPr>
        <w:t xml:space="preserve"> направлени</w:t>
      </w:r>
      <w:r w:rsidR="006A6E4F" w:rsidRPr="00105A0B">
        <w:rPr>
          <w:rFonts w:ascii="Times New Roman" w:hAnsi="Times New Roman"/>
          <w:b/>
          <w:sz w:val="36"/>
          <w:szCs w:val="36"/>
        </w:rPr>
        <w:t>е</w:t>
      </w:r>
      <w:r w:rsidRPr="00105A0B">
        <w:rPr>
          <w:rFonts w:ascii="Times New Roman" w:hAnsi="Times New Roman" w:cs="Times New Roman"/>
          <w:b/>
          <w:sz w:val="36"/>
          <w:szCs w:val="36"/>
        </w:rPr>
        <w:t>)</w:t>
      </w:r>
    </w:p>
    <w:p w:rsidR="00053442" w:rsidRPr="00105A0B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36"/>
          <w:szCs w:val="36"/>
          <w:u w:val="single"/>
          <w:lang w:eastAsia="hi-IN" w:bidi="hi-IN"/>
        </w:rPr>
      </w:pPr>
    </w:p>
    <w:p w:rsidR="00053442" w:rsidRPr="00105A0B" w:rsidRDefault="00053442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A0B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6A6E4F" w:rsidRPr="00105A0B">
        <w:rPr>
          <w:rFonts w:ascii="Times New Roman" w:hAnsi="Times New Roman" w:cs="Times New Roman"/>
          <w:b/>
          <w:sz w:val="36"/>
          <w:szCs w:val="36"/>
        </w:rPr>
        <w:t>7</w:t>
      </w:r>
      <w:r w:rsidRPr="00105A0B">
        <w:rPr>
          <w:rFonts w:ascii="Times New Roman" w:hAnsi="Times New Roman"/>
          <w:b/>
          <w:sz w:val="36"/>
          <w:szCs w:val="36"/>
        </w:rPr>
        <w:t>-</w:t>
      </w:r>
      <w:r w:rsidR="006A6E4F" w:rsidRPr="00105A0B">
        <w:rPr>
          <w:rFonts w:ascii="Times New Roman" w:hAnsi="Times New Roman"/>
          <w:b/>
          <w:sz w:val="36"/>
          <w:szCs w:val="36"/>
        </w:rPr>
        <w:t>1</w:t>
      </w:r>
      <w:r w:rsidR="00567496" w:rsidRPr="00105A0B">
        <w:rPr>
          <w:rFonts w:ascii="Times New Roman" w:hAnsi="Times New Roman"/>
          <w:b/>
          <w:sz w:val="36"/>
          <w:szCs w:val="36"/>
        </w:rPr>
        <w:t>1</w:t>
      </w:r>
      <w:r w:rsidR="006A6E4F" w:rsidRPr="00105A0B">
        <w:rPr>
          <w:rFonts w:ascii="Times New Roman" w:hAnsi="Times New Roman"/>
          <w:b/>
          <w:sz w:val="36"/>
          <w:szCs w:val="36"/>
        </w:rPr>
        <w:t xml:space="preserve"> - </w:t>
      </w:r>
      <w:r w:rsidRPr="00105A0B">
        <w:rPr>
          <w:rFonts w:ascii="Times New Roman" w:hAnsi="Times New Roman"/>
          <w:b/>
          <w:sz w:val="36"/>
          <w:szCs w:val="36"/>
        </w:rPr>
        <w:t xml:space="preserve">х </w:t>
      </w:r>
      <w:r w:rsidR="00F23573">
        <w:rPr>
          <w:rFonts w:ascii="Times New Roman" w:hAnsi="Times New Roman"/>
          <w:b/>
          <w:sz w:val="36"/>
          <w:szCs w:val="36"/>
        </w:rPr>
        <w:t xml:space="preserve">взводах </w:t>
      </w:r>
      <w:r w:rsidR="00F21B12" w:rsidRPr="00105A0B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F23573">
        <w:rPr>
          <w:rFonts w:ascii="Times New Roman" w:hAnsi="Times New Roman" w:cs="Times New Roman"/>
          <w:b/>
          <w:sz w:val="36"/>
          <w:szCs w:val="36"/>
        </w:rPr>
        <w:t>3</w:t>
      </w:r>
      <w:r w:rsidR="00F21B12" w:rsidRPr="00105A0B">
        <w:rPr>
          <w:rFonts w:ascii="Times New Roman" w:hAnsi="Times New Roman" w:cs="Times New Roman"/>
          <w:b/>
          <w:sz w:val="36"/>
          <w:szCs w:val="36"/>
        </w:rPr>
        <w:t xml:space="preserve">  – 202</w:t>
      </w:r>
      <w:r w:rsidR="00F23573">
        <w:rPr>
          <w:rFonts w:ascii="Times New Roman" w:hAnsi="Times New Roman" w:cs="Times New Roman"/>
          <w:b/>
          <w:sz w:val="36"/>
          <w:szCs w:val="36"/>
        </w:rPr>
        <w:t>4</w:t>
      </w:r>
      <w:r w:rsidRPr="00105A0B">
        <w:rPr>
          <w:rFonts w:ascii="Times New Roman" w:hAnsi="Times New Roman" w:cs="Times New Roman"/>
          <w:b/>
          <w:sz w:val="36"/>
          <w:szCs w:val="36"/>
        </w:rPr>
        <w:t xml:space="preserve">  уч</w:t>
      </w:r>
      <w:proofErr w:type="gramStart"/>
      <w:r w:rsidRPr="00105A0B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105A0B">
        <w:rPr>
          <w:rFonts w:ascii="Times New Roman" w:hAnsi="Times New Roman" w:cs="Times New Roman"/>
          <w:b/>
          <w:sz w:val="36"/>
          <w:szCs w:val="36"/>
        </w:rPr>
        <w:t>од</w:t>
      </w:r>
    </w:p>
    <w:p w:rsidR="00053442" w:rsidRPr="00105A0B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053442" w:rsidRPr="00105A0B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053442" w:rsidRPr="00105A0B" w:rsidRDefault="00053442" w:rsidP="00053442">
      <w:pPr>
        <w:widowControl w:val="0"/>
        <w:tabs>
          <w:tab w:val="left" w:pos="4875"/>
        </w:tabs>
        <w:suppressAutoHyphens/>
        <w:autoSpaceDE w:val="0"/>
        <w:autoSpaceDN w:val="0"/>
        <w:adjustRightInd w:val="0"/>
        <w:rPr>
          <w:rFonts w:eastAsia="SimSun"/>
          <w:kern w:val="1"/>
          <w:sz w:val="32"/>
          <w:szCs w:val="32"/>
          <w:lang w:eastAsia="hi-IN" w:bidi="hi-IN"/>
        </w:rPr>
      </w:pPr>
    </w:p>
    <w:p w:rsidR="007F4EC9" w:rsidRPr="00105A0B" w:rsidRDefault="007F4EC9" w:rsidP="00053442">
      <w:pPr>
        <w:widowControl w:val="0"/>
        <w:tabs>
          <w:tab w:val="left" w:pos="4875"/>
        </w:tabs>
        <w:suppressAutoHyphens/>
        <w:autoSpaceDE w:val="0"/>
        <w:autoSpaceDN w:val="0"/>
        <w:adjustRightInd w:val="0"/>
        <w:rPr>
          <w:rFonts w:eastAsia="SimSun"/>
          <w:kern w:val="1"/>
          <w:sz w:val="32"/>
          <w:szCs w:val="32"/>
          <w:lang w:eastAsia="hi-IN" w:bidi="hi-IN"/>
        </w:rPr>
      </w:pPr>
    </w:p>
    <w:tbl>
      <w:tblPr>
        <w:tblW w:w="3969" w:type="dxa"/>
        <w:tblInd w:w="577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053442" w:rsidRPr="00105A0B" w:rsidTr="006A6E4F">
        <w:tc>
          <w:tcPr>
            <w:tcW w:w="3969" w:type="dxa"/>
            <w:shd w:val="clear" w:color="auto" w:fill="auto"/>
          </w:tcPr>
          <w:p w:rsidR="00053442" w:rsidRPr="00105A0B" w:rsidRDefault="00053442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05A0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Составитель </w:t>
            </w:r>
            <w:r w:rsidR="00BC559F" w:rsidRPr="00105A0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05A0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программы:</w:t>
            </w:r>
          </w:p>
          <w:p w:rsidR="00567496" w:rsidRDefault="00F23573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Перевощиков</w:t>
            </w:r>
          </w:p>
          <w:p w:rsidR="00F23573" w:rsidRPr="00105A0B" w:rsidRDefault="00F23573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Владимир Александрович</w:t>
            </w:r>
          </w:p>
          <w:p w:rsidR="00053442" w:rsidRPr="00105A0B" w:rsidRDefault="007B0903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05A0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r w:rsidR="006A6E4F" w:rsidRPr="00105A0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едагог дополнительного образования</w:t>
            </w:r>
          </w:p>
        </w:tc>
      </w:tr>
    </w:tbl>
    <w:p w:rsidR="00053442" w:rsidRPr="00105A0B" w:rsidRDefault="00053442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442" w:rsidRPr="00105A0B" w:rsidRDefault="00053442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6EE" w:rsidRPr="00105A0B" w:rsidRDefault="00E936EE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E4F" w:rsidRPr="00105A0B" w:rsidRDefault="006A6E4F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442" w:rsidRPr="00105A0B" w:rsidRDefault="00053442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ст.  </w:t>
      </w:r>
      <w:r w:rsidR="00F21B12"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Просница 202</w:t>
      </w:r>
      <w:r w:rsidR="00F23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6A6E4F" w:rsidRPr="00105A0B" w:rsidRDefault="006A6E4F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8CB" w:rsidRPr="00105A0B" w:rsidRDefault="004748CB" w:rsidP="003A28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A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по </w:t>
      </w:r>
      <w:r w:rsidR="0067362D" w:rsidRPr="00105A0B">
        <w:rPr>
          <w:rFonts w:ascii="Times New Roman" w:hAnsi="Times New Roman" w:cs="Times New Roman"/>
          <w:b/>
          <w:sz w:val="28"/>
          <w:szCs w:val="28"/>
        </w:rPr>
        <w:t>дополнительному образованию</w:t>
      </w:r>
      <w:r w:rsidRPr="00105A0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05A0B" w:rsidRPr="00105A0B">
        <w:rPr>
          <w:rFonts w:ascii="Times New Roman" w:hAnsi="Times New Roman" w:cs="Times New Roman"/>
          <w:b/>
          <w:sz w:val="28"/>
          <w:szCs w:val="28"/>
        </w:rPr>
        <w:t>Кадетский театр</w:t>
      </w:r>
      <w:r w:rsidRPr="00105A0B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7F4EC9" w:rsidRPr="00105A0B">
        <w:rPr>
          <w:rFonts w:ascii="Times New Roman" w:hAnsi="Times New Roman" w:cs="Times New Roman"/>
          <w:b/>
          <w:sz w:val="28"/>
          <w:szCs w:val="28"/>
        </w:rPr>
        <w:t>7</w:t>
      </w:r>
      <w:r w:rsidRPr="00105A0B">
        <w:rPr>
          <w:rFonts w:ascii="Times New Roman" w:hAnsi="Times New Roman" w:cs="Times New Roman"/>
          <w:b/>
          <w:sz w:val="28"/>
          <w:szCs w:val="28"/>
        </w:rPr>
        <w:t>-</w:t>
      </w:r>
      <w:r w:rsidR="0067362D" w:rsidRPr="00105A0B">
        <w:rPr>
          <w:rFonts w:ascii="Times New Roman" w:hAnsi="Times New Roman" w:cs="Times New Roman"/>
          <w:b/>
          <w:sz w:val="28"/>
          <w:szCs w:val="28"/>
        </w:rPr>
        <w:t>11</w:t>
      </w:r>
      <w:r w:rsidR="00053442" w:rsidRPr="00105A0B">
        <w:rPr>
          <w:rFonts w:ascii="Times New Roman" w:hAnsi="Times New Roman" w:cs="Times New Roman"/>
          <w:b/>
          <w:sz w:val="28"/>
          <w:szCs w:val="28"/>
        </w:rPr>
        <w:t>-</w:t>
      </w:r>
      <w:r w:rsidRPr="00105A0B">
        <w:rPr>
          <w:rFonts w:ascii="Times New Roman" w:hAnsi="Times New Roman" w:cs="Times New Roman"/>
          <w:b/>
          <w:sz w:val="28"/>
          <w:szCs w:val="28"/>
        </w:rPr>
        <w:t>х классах.</w:t>
      </w:r>
      <w:r w:rsidRPr="0010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8CB" w:rsidRPr="00105A0B" w:rsidRDefault="004748CB" w:rsidP="003A28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A0B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 </w:t>
      </w:r>
      <w:r w:rsidRPr="00105A0B">
        <w:rPr>
          <w:rFonts w:ascii="Times New Roman" w:hAnsi="Times New Roman" w:cs="Times New Roman"/>
          <w:sz w:val="28"/>
          <w:szCs w:val="28"/>
        </w:rPr>
        <w:t xml:space="preserve">– </w:t>
      </w:r>
      <w:r w:rsidR="00F21B12" w:rsidRPr="00105A0B">
        <w:rPr>
          <w:rFonts w:ascii="Times New Roman" w:hAnsi="Times New Roman" w:cs="Times New Roman"/>
          <w:sz w:val="28"/>
          <w:szCs w:val="28"/>
        </w:rPr>
        <w:t>9</w:t>
      </w:r>
      <w:r w:rsidRPr="00105A0B">
        <w:rPr>
          <w:rFonts w:ascii="Times New Roman" w:hAnsi="Times New Roman" w:cs="Times New Roman"/>
          <w:sz w:val="28"/>
          <w:szCs w:val="28"/>
        </w:rPr>
        <w:t>ч. (компонент</w:t>
      </w:r>
      <w:r w:rsidR="00053442" w:rsidRPr="00105A0B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105A0B">
        <w:rPr>
          <w:rFonts w:ascii="Times New Roman" w:hAnsi="Times New Roman" w:cs="Times New Roman"/>
          <w:sz w:val="28"/>
          <w:szCs w:val="28"/>
        </w:rPr>
        <w:t xml:space="preserve"> </w:t>
      </w:r>
      <w:r w:rsidR="00053442" w:rsidRPr="00105A0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05A0B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67362D" w:rsidRPr="00105A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105A0B">
        <w:rPr>
          <w:rFonts w:ascii="Times New Roman" w:hAnsi="Times New Roman" w:cs="Times New Roman"/>
          <w:sz w:val="28"/>
          <w:szCs w:val="28"/>
        </w:rPr>
        <w:t>).</w:t>
      </w:r>
    </w:p>
    <w:p w:rsidR="004748CB" w:rsidRPr="00105A0B" w:rsidRDefault="004748CB" w:rsidP="003A287B">
      <w:pPr>
        <w:pStyle w:val="p1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5A0B">
        <w:rPr>
          <w:b/>
          <w:sz w:val="28"/>
          <w:szCs w:val="28"/>
        </w:rPr>
        <w:t xml:space="preserve">Количество часов в год </w:t>
      </w:r>
      <w:r w:rsidR="007F4EC9" w:rsidRPr="00105A0B">
        <w:rPr>
          <w:sz w:val="28"/>
          <w:szCs w:val="28"/>
        </w:rPr>
        <w:t>–</w:t>
      </w:r>
      <w:r w:rsidR="00F21B12" w:rsidRPr="00105A0B">
        <w:rPr>
          <w:sz w:val="28"/>
          <w:szCs w:val="28"/>
        </w:rPr>
        <w:t xml:space="preserve"> 306</w:t>
      </w:r>
      <w:r w:rsidRPr="00105A0B">
        <w:rPr>
          <w:sz w:val="28"/>
          <w:szCs w:val="28"/>
        </w:rPr>
        <w:t xml:space="preserve"> ч.,  в соответствии с Учебным планом </w:t>
      </w:r>
      <w:r w:rsidR="00053442" w:rsidRPr="00105A0B">
        <w:rPr>
          <w:sz w:val="28"/>
          <w:szCs w:val="28"/>
        </w:rPr>
        <w:t xml:space="preserve">КОГОАУ </w:t>
      </w:r>
      <w:r w:rsidRPr="00105A0B">
        <w:rPr>
          <w:sz w:val="28"/>
          <w:szCs w:val="28"/>
        </w:rPr>
        <w:t xml:space="preserve"> </w:t>
      </w:r>
      <w:r w:rsidR="00053442" w:rsidRPr="00105A0B">
        <w:rPr>
          <w:sz w:val="28"/>
          <w:szCs w:val="28"/>
        </w:rPr>
        <w:t>«</w:t>
      </w:r>
      <w:r w:rsidR="009809C4" w:rsidRPr="00105A0B">
        <w:rPr>
          <w:sz w:val="28"/>
          <w:szCs w:val="28"/>
        </w:rPr>
        <w:t>Кировского</w:t>
      </w:r>
      <w:r w:rsidR="00053442" w:rsidRPr="00105A0B">
        <w:rPr>
          <w:sz w:val="28"/>
          <w:szCs w:val="28"/>
        </w:rPr>
        <w:t xml:space="preserve"> кадетск</w:t>
      </w:r>
      <w:r w:rsidR="009809C4" w:rsidRPr="00105A0B">
        <w:rPr>
          <w:sz w:val="28"/>
          <w:szCs w:val="28"/>
        </w:rPr>
        <w:t>ого</w:t>
      </w:r>
      <w:r w:rsidR="00053442" w:rsidRPr="00105A0B">
        <w:rPr>
          <w:sz w:val="28"/>
          <w:szCs w:val="28"/>
        </w:rPr>
        <w:t xml:space="preserve"> корпус</w:t>
      </w:r>
      <w:r w:rsidR="009809C4" w:rsidRPr="00105A0B">
        <w:rPr>
          <w:sz w:val="28"/>
          <w:szCs w:val="28"/>
        </w:rPr>
        <w:t>а</w:t>
      </w:r>
      <w:r w:rsidR="00053442" w:rsidRPr="00105A0B">
        <w:rPr>
          <w:sz w:val="28"/>
          <w:szCs w:val="28"/>
        </w:rPr>
        <w:t xml:space="preserve"> имени Героя Советского Союза А.</w:t>
      </w:r>
      <w:r w:rsidR="002B16EF" w:rsidRPr="00105A0B">
        <w:rPr>
          <w:sz w:val="28"/>
          <w:szCs w:val="28"/>
        </w:rPr>
        <w:t xml:space="preserve"> </w:t>
      </w:r>
      <w:r w:rsidR="00053442" w:rsidRPr="00105A0B">
        <w:rPr>
          <w:sz w:val="28"/>
          <w:szCs w:val="28"/>
        </w:rPr>
        <w:t>Я.</w:t>
      </w:r>
      <w:r w:rsidR="002B16EF" w:rsidRPr="00105A0B">
        <w:rPr>
          <w:sz w:val="28"/>
          <w:szCs w:val="28"/>
        </w:rPr>
        <w:t xml:space="preserve"> </w:t>
      </w:r>
      <w:r w:rsidR="00053442" w:rsidRPr="00105A0B">
        <w:rPr>
          <w:sz w:val="28"/>
          <w:szCs w:val="28"/>
        </w:rPr>
        <w:t xml:space="preserve">Опарина» </w:t>
      </w:r>
      <w:r w:rsidR="006D3881">
        <w:rPr>
          <w:sz w:val="28"/>
          <w:szCs w:val="28"/>
        </w:rPr>
        <w:t>на 2023</w:t>
      </w:r>
      <w:r w:rsidRPr="00105A0B">
        <w:rPr>
          <w:sz w:val="28"/>
          <w:szCs w:val="28"/>
        </w:rPr>
        <w:t>-20</w:t>
      </w:r>
      <w:r w:rsidR="00053442" w:rsidRPr="00105A0B">
        <w:rPr>
          <w:sz w:val="28"/>
          <w:szCs w:val="28"/>
        </w:rPr>
        <w:t>2</w:t>
      </w:r>
      <w:r w:rsidR="006D3881">
        <w:rPr>
          <w:sz w:val="28"/>
          <w:szCs w:val="28"/>
        </w:rPr>
        <w:t>4</w:t>
      </w:r>
      <w:r w:rsidR="00053442" w:rsidRPr="00105A0B">
        <w:rPr>
          <w:sz w:val="28"/>
          <w:szCs w:val="28"/>
        </w:rPr>
        <w:t xml:space="preserve"> </w:t>
      </w:r>
      <w:r w:rsidRPr="00105A0B">
        <w:rPr>
          <w:sz w:val="28"/>
          <w:szCs w:val="28"/>
        </w:rPr>
        <w:t xml:space="preserve"> уч.</w:t>
      </w:r>
      <w:r w:rsidR="002E3A38" w:rsidRPr="00105A0B">
        <w:rPr>
          <w:sz w:val="28"/>
          <w:szCs w:val="28"/>
        </w:rPr>
        <w:t xml:space="preserve"> </w:t>
      </w:r>
      <w:r w:rsidRPr="00105A0B">
        <w:rPr>
          <w:sz w:val="28"/>
          <w:szCs w:val="28"/>
        </w:rPr>
        <w:t>год  и годовым календарным графиком.</w:t>
      </w:r>
    </w:p>
    <w:p w:rsidR="009809C4" w:rsidRPr="00105A0B" w:rsidRDefault="009809C4" w:rsidP="009809C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A0B">
        <w:rPr>
          <w:rFonts w:ascii="Times New Roman" w:hAnsi="Times New Roman" w:cs="Times New Roman"/>
          <w:sz w:val="28"/>
          <w:szCs w:val="28"/>
        </w:rPr>
        <w:t xml:space="preserve">Уровень изучения учебного материала – </w:t>
      </w:r>
      <w:r w:rsidRPr="00105A0B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105A0B">
        <w:rPr>
          <w:rFonts w:ascii="Times New Roman" w:hAnsi="Times New Roman" w:cs="Times New Roman"/>
          <w:sz w:val="28"/>
          <w:szCs w:val="28"/>
        </w:rPr>
        <w:t>.</w:t>
      </w:r>
    </w:p>
    <w:p w:rsidR="00BB02DD" w:rsidRPr="00105A0B" w:rsidRDefault="00BB02DD" w:rsidP="003A28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05A0B">
        <w:rPr>
          <w:rFonts w:ascii="Times New Roman" w:hAnsi="Times New Roman" w:cs="Times New Roman"/>
          <w:b/>
          <w:sz w:val="28"/>
        </w:rPr>
        <w:t>Рабочая программа составлена на основе:</w:t>
      </w:r>
    </w:p>
    <w:p w:rsidR="00BB02DD" w:rsidRPr="00105A0B" w:rsidRDefault="00BB02DD" w:rsidP="003A287B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105A0B">
        <w:rPr>
          <w:rFonts w:ascii="Times New Roman" w:hAnsi="Times New Roman"/>
          <w:sz w:val="28"/>
          <w:szCs w:val="28"/>
        </w:rPr>
        <w:t xml:space="preserve">требований </w:t>
      </w:r>
      <w:r w:rsidR="007F4EC9" w:rsidRPr="00105A0B">
        <w:rPr>
          <w:rFonts w:ascii="Times New Roman" w:hAnsi="Times New Roman"/>
          <w:sz w:val="28"/>
          <w:szCs w:val="28"/>
        </w:rPr>
        <w:t>Федерального закона от 29 декабря 2012 г. N 273-ФЗ "Об образовании в Российской Федерации"</w:t>
      </w:r>
      <w:r w:rsidR="00BC559F" w:rsidRPr="00105A0B">
        <w:rPr>
          <w:rFonts w:ascii="Times New Roman" w:hAnsi="Times New Roman"/>
          <w:sz w:val="28"/>
          <w:szCs w:val="28"/>
        </w:rPr>
        <w:t>,</w:t>
      </w:r>
    </w:p>
    <w:p w:rsidR="00BB02DD" w:rsidRPr="00105A0B" w:rsidRDefault="00BB02DD" w:rsidP="00BB02D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105A0B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E061D8" w:rsidRPr="00105A0B">
        <w:rPr>
          <w:rFonts w:ascii="Times New Roman" w:hAnsi="Times New Roman"/>
          <w:sz w:val="28"/>
          <w:szCs w:val="28"/>
        </w:rPr>
        <w:t>основного</w:t>
      </w:r>
      <w:r w:rsidRPr="00105A0B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0E78E9" w:rsidRPr="00105A0B">
        <w:rPr>
          <w:rFonts w:ascii="Times New Roman" w:hAnsi="Times New Roman"/>
          <w:sz w:val="28"/>
          <w:szCs w:val="28"/>
        </w:rPr>
        <w:t xml:space="preserve"> </w:t>
      </w:r>
      <w:r w:rsidR="002E3A38" w:rsidRPr="00105A0B">
        <w:rPr>
          <w:rFonts w:ascii="Times New Roman" w:hAnsi="Times New Roman"/>
          <w:sz w:val="28"/>
          <w:szCs w:val="28"/>
        </w:rPr>
        <w:t xml:space="preserve">и  </w:t>
      </w:r>
      <w:r w:rsidR="000E78E9" w:rsidRPr="00105A0B">
        <w:rPr>
          <w:rFonts w:ascii="Times New Roman" w:hAnsi="Times New Roman"/>
          <w:sz w:val="28"/>
          <w:szCs w:val="28"/>
        </w:rPr>
        <w:t>среднего общего образования</w:t>
      </w:r>
      <w:r w:rsidR="00BC559F" w:rsidRPr="00105A0B">
        <w:rPr>
          <w:rFonts w:ascii="Times New Roman" w:hAnsi="Times New Roman"/>
          <w:sz w:val="28"/>
          <w:szCs w:val="28"/>
        </w:rPr>
        <w:t>,</w:t>
      </w:r>
      <w:r w:rsidRPr="00105A0B">
        <w:rPr>
          <w:rFonts w:ascii="Times New Roman" w:hAnsi="Times New Roman"/>
          <w:sz w:val="28"/>
          <w:szCs w:val="28"/>
        </w:rPr>
        <w:t xml:space="preserve"> </w:t>
      </w:r>
    </w:p>
    <w:p w:rsidR="00BB02DD" w:rsidRPr="00105A0B" w:rsidRDefault="00BB02DD" w:rsidP="00BB02D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105A0B">
        <w:rPr>
          <w:rFonts w:ascii="Times New Roman" w:hAnsi="Times New Roman"/>
          <w:sz w:val="28"/>
          <w:szCs w:val="28"/>
        </w:rPr>
        <w:t>на основании Концепции духовно-нравственного развития и воспитания личности гражданина России</w:t>
      </w:r>
      <w:r w:rsidR="00BC559F" w:rsidRPr="00105A0B">
        <w:rPr>
          <w:rFonts w:ascii="Times New Roman" w:hAnsi="Times New Roman"/>
          <w:sz w:val="28"/>
          <w:szCs w:val="28"/>
        </w:rPr>
        <w:t>.</w:t>
      </w:r>
      <w:r w:rsidRPr="00105A0B">
        <w:rPr>
          <w:rFonts w:ascii="Times New Roman" w:hAnsi="Times New Roman"/>
          <w:sz w:val="28"/>
          <w:szCs w:val="28"/>
        </w:rPr>
        <w:t xml:space="preserve"> </w:t>
      </w:r>
    </w:p>
    <w:p w:rsidR="009809C4" w:rsidRPr="00105A0B" w:rsidRDefault="009809C4" w:rsidP="00053442">
      <w:pPr>
        <w:pStyle w:val="p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48CB" w:rsidRPr="00105A0B" w:rsidRDefault="004748CB" w:rsidP="004748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2E3A38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4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Кадетский</w:t>
      </w:r>
      <w:r w:rsidR="007A5D06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предназначена для </w:t>
      </w:r>
      <w:r w:rsidR="00BB02DD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DD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 w:rsidR="000E78E9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3637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2DD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взводов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реализации Федерального государственного образователь</w:t>
      </w:r>
      <w:r w:rsidR="003A287B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стандарта нового поколения.</w:t>
      </w:r>
    </w:p>
    <w:p w:rsidR="004748CB" w:rsidRPr="00105A0B" w:rsidRDefault="004748CB" w:rsidP="004748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программы — формирование</w:t>
      </w:r>
      <w:r w:rsidR="00303637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637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D06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 речи, эмоциональной сферы и образное мышление, воспитание уверенности в себе, формируя основы мировоззрения и нравственных представлений</w:t>
      </w:r>
      <w:r w:rsidR="00303637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DD" w:rsidRPr="00105A0B" w:rsidRDefault="004748CB" w:rsidP="007A5D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Актуальность </w:t>
      </w:r>
      <w:r w:rsidR="007A5D06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="001F4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Кадетский</w:t>
      </w:r>
      <w:r w:rsidR="001F4CCD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r w:rsidR="007A5D06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в том, что обучение детей искусству художественного чтения является одним из средств сохранения русских языковых традиций, воспитание через слово тех личностных качеств, которые характеризуют действительно культурного человека, гражданина своей страны</w:t>
      </w:r>
      <w:r w:rsidR="0060423C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построена</w:t>
      </w:r>
      <w:r w:rsidR="00BC559F" w:rsidRPr="00105A0B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духовно-нравственных ценностей</w:t>
      </w:r>
      <w:r w:rsidR="000E78E9" w:rsidRPr="00105A0B">
        <w:rPr>
          <w:rFonts w:ascii="Times New Roman" w:hAnsi="Times New Roman" w:cs="Times New Roman"/>
          <w:sz w:val="28"/>
          <w:szCs w:val="28"/>
        </w:rPr>
        <w:t xml:space="preserve"> </w:t>
      </w:r>
      <w:r w:rsidR="00BC559F" w:rsidRPr="00105A0B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исторических и национально-культурных традиций</w:t>
      </w:r>
      <w:r w:rsidR="00BC559F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выдвигаются в концепции модернизации российского образования (</w:t>
      </w:r>
      <w:r w:rsidR="00BC559F" w:rsidRPr="00105A0B">
        <w:rPr>
          <w:rFonts w:ascii="Times New Roman" w:hAnsi="Times New Roman" w:cs="Times New Roman"/>
          <w:sz w:val="28"/>
          <w:szCs w:val="28"/>
        </w:rPr>
        <w:t>Указ президента РФ от 07.05.2018 г. «О национальных целях и стратегических задачах развития РФ на период до 2024 г.»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748CB" w:rsidRPr="00105A0B" w:rsidRDefault="0060423C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как фа</w:t>
      </w:r>
      <w:r w:rsidR="004947C7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существования духовно-нравственной жизни общества остаётся нравственной опорой, чистым источником, питающим духовную жизнь людей. Но нравственные ценности не переходят из книг в душу читателя автоматически – нравственное чувство развивается, нравственные убеждения формируются особенно интенсивно в детском и юношеском возрасте. Поэтому очень важно пробуждать, а затем формировать у кадет интерес и любовь к чтению, развивать способность к восприятию красоты, ёмкости художественного слова, его нравственного потенциала. Это обуславливает педагогическую целесообразность программы.</w:t>
      </w:r>
    </w:p>
    <w:p w:rsidR="00223DB9" w:rsidRPr="00105A0B" w:rsidRDefault="00223DB9" w:rsidP="00DD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48CB" w:rsidRPr="00105A0B" w:rsidRDefault="004748CB" w:rsidP="00DD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Цель: </w:t>
      </w: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21B12" w:rsidRPr="0010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60423C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и развитие 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сценического мастерства,</w:t>
      </w:r>
      <w:r w:rsidR="0060423C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кадет через развитие устойчивого интереса и воспитание любви к чтению художественной литературы  для более глубокого понимания литературного произведения и его сценического </w:t>
      </w:r>
      <w:r w:rsidR="00F27707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воплощения в звучащем слове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4BE" w:rsidRPr="00105A0B" w:rsidRDefault="00DD74BE" w:rsidP="00DD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4748CB" w:rsidRPr="00105A0B" w:rsidRDefault="004748CB" w:rsidP="00DD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4748CB" w:rsidRPr="00105A0B" w:rsidRDefault="002C74CB" w:rsidP="002C74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кадет чувствовать слово, думать над ним, искать в нём истинный смысл, понимать его роль в тексте, что позволит, выработать у них высокую коммуникативную, языковую</w:t>
      </w:r>
      <w:r w:rsidR="003A287B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лингвистическую, эстетическую и нравственную компетенцию;</w:t>
      </w:r>
    </w:p>
    <w:p w:rsidR="003A287B" w:rsidRPr="00105A0B" w:rsidRDefault="002C74CB" w:rsidP="003A28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кадет к творчеству, развивать </w:t>
      </w:r>
      <w:r w:rsidR="003A287B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творческие способности;</w:t>
      </w:r>
    </w:p>
    <w:p w:rsidR="004748CB" w:rsidRPr="00105A0B" w:rsidRDefault="002C74CB" w:rsidP="003A28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владеть нормами литературного языка;</w:t>
      </w:r>
    </w:p>
    <w:p w:rsidR="004748CB" w:rsidRPr="00105A0B" w:rsidRDefault="002C74CB" w:rsidP="004748C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необходимые знания о русском языке, его ресурсах, формах реализации;</w:t>
      </w:r>
    </w:p>
    <w:p w:rsidR="003A287B" w:rsidRPr="00105A0B" w:rsidRDefault="002C74CB" w:rsidP="003A287B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Fonts w:eastAsia="@Arial Unicode MS"/>
          <w:sz w:val="28"/>
          <w:szCs w:val="28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анализа текста;</w:t>
      </w:r>
    </w:p>
    <w:p w:rsidR="002C74CB" w:rsidRPr="00105A0B" w:rsidRDefault="002C74CB" w:rsidP="003A287B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05A0B">
        <w:rPr>
          <w:rStyle w:val="Zag11"/>
          <w:rFonts w:ascii="Times New Roman" w:eastAsia="@Arial Unicode MS" w:hAnsi="Times New Roman" w:cs="Times New Roman"/>
          <w:sz w:val="28"/>
          <w:szCs w:val="28"/>
        </w:rPr>
        <w:t>углубить знания о литературном наследии России;</w:t>
      </w:r>
    </w:p>
    <w:p w:rsidR="002C74CB" w:rsidRPr="00105A0B" w:rsidRDefault="002C74CB" w:rsidP="002C74CB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05A0B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развивать духовные потребности будущих граждан нашей страны;</w:t>
      </w:r>
    </w:p>
    <w:p w:rsidR="002C74CB" w:rsidRPr="00105A0B" w:rsidRDefault="002C74CB" w:rsidP="002C74CB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05A0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воспитывать художественный вкус, чувство </w:t>
      </w:r>
      <w:proofErr w:type="gramStart"/>
      <w:r w:rsidRPr="00105A0B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прекрасного</w:t>
      </w:r>
      <w:proofErr w:type="gramEnd"/>
      <w:r w:rsidRPr="00105A0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ответственности.</w:t>
      </w:r>
    </w:p>
    <w:p w:rsidR="004748CB" w:rsidRPr="00105A0B" w:rsidRDefault="004748CB" w:rsidP="00DD7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Данная программа сориентирована на работу с </w:t>
      </w:r>
      <w:r w:rsidR="008D685A"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кадетами</w:t>
      </w: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685A"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</w:t>
      </w:r>
      <w:r w:rsidR="0054368F"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C1867"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  <w:r w:rsidR="00992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1867"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(взводов)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наличия у них с</w:t>
      </w:r>
      <w:r w:rsidR="0054368F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пециальных </w:t>
      </w:r>
      <w:r w:rsidR="00D476B2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и умений в </w:t>
      </w:r>
      <w:r w:rsidR="001F4C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театре</w:t>
      </w:r>
      <w:r w:rsidR="0054368F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54368F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867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</w:t>
      </w:r>
      <w:r w:rsidR="0054368F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</w:t>
      </w:r>
      <w:r w:rsidR="00D476B2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 начальных навыков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сценического</w:t>
      </w:r>
      <w:r w:rsidR="008C1867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4BE" w:rsidRPr="00105A0B" w:rsidRDefault="00DD74BE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48CB" w:rsidRPr="00105A0B" w:rsidRDefault="004748CB" w:rsidP="00D47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форма образовательной</w:t>
      </w:r>
      <w:r w:rsidR="0054368F" w:rsidRPr="00105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воспитательной </w:t>
      </w:r>
      <w:r w:rsidRPr="00105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 </w:t>
      </w:r>
      <w:r w:rsidR="008D685A" w:rsidRPr="00105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кадетами</w:t>
      </w:r>
      <w:r w:rsidRPr="00105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476B2" w:rsidRPr="00105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D476B2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сценическому </w:t>
      </w:r>
      <w:r w:rsidR="00D476B2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мастерству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осуществляется систематическое, целенаправленное и всестороннее воспитание и формирование 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="00D476B2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D476B2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аждого </w:t>
      </w:r>
      <w:r w:rsidR="008D685A"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4BE" w:rsidRPr="00105A0B" w:rsidRDefault="00DD74BE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21B12" w:rsidRPr="0084262A" w:rsidRDefault="00F21B12" w:rsidP="00F21B12">
      <w:pPr>
        <w:pStyle w:val="ab"/>
        <w:spacing w:before="225" w:beforeAutospacing="0" w:after="225" w:afterAutospacing="0"/>
        <w:jc w:val="both"/>
        <w:rPr>
          <w:b/>
          <w:i/>
          <w:sz w:val="28"/>
          <w:szCs w:val="28"/>
        </w:rPr>
      </w:pPr>
      <w:r w:rsidRPr="0084262A">
        <w:rPr>
          <w:b/>
          <w:i/>
          <w:sz w:val="28"/>
          <w:szCs w:val="28"/>
        </w:rPr>
        <w:t>Стандарт устанавливает требования к результатам освоения кадетами основной образовательной программы основного общего образования: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rStyle w:val="ac"/>
          <w:sz w:val="28"/>
          <w:szCs w:val="28"/>
        </w:rPr>
        <w:t xml:space="preserve">   </w:t>
      </w:r>
      <w:proofErr w:type="gramStart"/>
      <w:r w:rsidRPr="00105A0B">
        <w:rPr>
          <w:rStyle w:val="ac"/>
          <w:sz w:val="28"/>
          <w:szCs w:val="28"/>
        </w:rPr>
        <w:t>Предметные</w:t>
      </w:r>
      <w:r w:rsidRPr="00105A0B">
        <w:rPr>
          <w:sz w:val="28"/>
          <w:szCs w:val="28"/>
        </w:rPr>
        <w:t>, включают освоен</w:t>
      </w:r>
      <w:r w:rsidR="009928F1">
        <w:rPr>
          <w:sz w:val="28"/>
          <w:szCs w:val="28"/>
        </w:rPr>
        <w:t>и</w:t>
      </w:r>
      <w:r w:rsidRPr="00105A0B">
        <w:rPr>
          <w:sz w:val="28"/>
          <w:szCs w:val="28"/>
        </w:rPr>
        <w:t xml:space="preserve">е кадетами в ходе изучения курса </w:t>
      </w:r>
      <w:r w:rsidR="009928F1">
        <w:rPr>
          <w:sz w:val="28"/>
          <w:szCs w:val="28"/>
        </w:rPr>
        <w:t>«Кадетский театр»</w:t>
      </w:r>
      <w:r w:rsidRPr="00105A0B">
        <w:rPr>
          <w:sz w:val="28"/>
          <w:szCs w:val="28"/>
        </w:rPr>
        <w:t xml:space="preserve"> </w:t>
      </w:r>
      <w:r w:rsidR="009928F1">
        <w:rPr>
          <w:sz w:val="28"/>
          <w:szCs w:val="28"/>
        </w:rPr>
        <w:t>сценического мастерства</w:t>
      </w:r>
      <w:r w:rsidRPr="00105A0B">
        <w:rPr>
          <w:sz w:val="28"/>
          <w:szCs w:val="28"/>
        </w:rPr>
        <w:t xml:space="preserve"> умени</w:t>
      </w:r>
      <w:r w:rsidR="009928F1">
        <w:rPr>
          <w:sz w:val="28"/>
          <w:szCs w:val="28"/>
        </w:rPr>
        <w:t>й</w:t>
      </w:r>
      <w:r w:rsidRPr="00105A0B">
        <w:rPr>
          <w:sz w:val="28"/>
          <w:szCs w:val="28"/>
        </w:rPr>
        <w:t xml:space="preserve">  данной предметной области, </w:t>
      </w:r>
      <w:r w:rsidR="009928F1">
        <w:rPr>
          <w:sz w:val="28"/>
          <w:szCs w:val="28"/>
        </w:rPr>
        <w:t xml:space="preserve"> </w:t>
      </w:r>
      <w:r w:rsidRPr="00105A0B">
        <w:rPr>
          <w:sz w:val="28"/>
          <w:szCs w:val="28"/>
        </w:rPr>
        <w:t xml:space="preserve">виды деятельности по получению нового знания в рамках курса, его преобразованию и применению в учебных ситуациях, формирование творческого типа мышления, представлений о ключевых теориях, типах и видах отношений, владение </w:t>
      </w:r>
      <w:r w:rsidR="009928F1">
        <w:rPr>
          <w:sz w:val="28"/>
          <w:szCs w:val="28"/>
        </w:rPr>
        <w:t>сценической</w:t>
      </w:r>
      <w:r w:rsidRPr="00105A0B">
        <w:rPr>
          <w:sz w:val="28"/>
          <w:szCs w:val="28"/>
        </w:rPr>
        <w:t xml:space="preserve"> терминологией, ключевыми понятиями, методами и приемами.</w:t>
      </w:r>
      <w:proofErr w:type="gramEnd"/>
      <w:r w:rsidRPr="00105A0B">
        <w:rPr>
          <w:sz w:val="28"/>
          <w:szCs w:val="28"/>
        </w:rPr>
        <w:t xml:space="preserve"> </w:t>
      </w:r>
      <w:r w:rsidRPr="00105A0B">
        <w:rPr>
          <w:rStyle w:val="ac"/>
          <w:b w:val="0"/>
          <w:sz w:val="28"/>
          <w:szCs w:val="28"/>
        </w:rPr>
        <w:t>Предметные результаты освоения основной образовательной программы основного общего образования</w:t>
      </w:r>
      <w:r w:rsidRPr="00105A0B">
        <w:rPr>
          <w:b/>
          <w:sz w:val="28"/>
          <w:szCs w:val="28"/>
        </w:rPr>
        <w:t> с</w:t>
      </w:r>
      <w:r w:rsidRPr="00105A0B">
        <w:rPr>
          <w:sz w:val="28"/>
          <w:szCs w:val="28"/>
        </w:rPr>
        <w:t xml:space="preserve"> учётом общих требований Стандарта и специфики изучаемых предметов, входящих в состав предметных областей, обеспечивают успешное обучение на следующей ступени образования.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rStyle w:val="ac"/>
          <w:rFonts w:ascii="Arial" w:hAnsi="Arial" w:cs="Arial"/>
          <w:sz w:val="21"/>
          <w:szCs w:val="21"/>
        </w:rPr>
        <w:t xml:space="preserve">   </w:t>
      </w:r>
      <w:r w:rsidRPr="00105A0B">
        <w:rPr>
          <w:rStyle w:val="ac"/>
          <w:sz w:val="28"/>
          <w:szCs w:val="28"/>
        </w:rPr>
        <w:t>Метапредметные</w:t>
      </w:r>
      <w:r w:rsidRPr="00105A0B">
        <w:rPr>
          <w:sz w:val="28"/>
          <w:szCs w:val="28"/>
        </w:rPr>
        <w:t>, включают освоен</w:t>
      </w:r>
      <w:r w:rsidR="009928F1">
        <w:rPr>
          <w:sz w:val="28"/>
          <w:szCs w:val="28"/>
        </w:rPr>
        <w:t>и</w:t>
      </w:r>
      <w:r w:rsidRPr="00105A0B">
        <w:rPr>
          <w:sz w:val="28"/>
          <w:szCs w:val="28"/>
        </w:rPr>
        <w:t xml:space="preserve">е кадетами межпредметные понятия и универсальные учебные действия (регулятивные, познавательные, </w:t>
      </w:r>
      <w:r w:rsidRPr="00105A0B">
        <w:rPr>
          <w:sz w:val="28"/>
          <w:szCs w:val="28"/>
        </w:rPr>
        <w:lastRenderedPageBreak/>
        <w:t>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траектории: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 xml:space="preserve">6)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05A0B">
        <w:rPr>
          <w:sz w:val="28"/>
          <w:szCs w:val="28"/>
        </w:rPr>
        <w:t>логическое рассуждение</w:t>
      </w:r>
      <w:proofErr w:type="gramEnd"/>
      <w:r w:rsidRPr="00105A0B">
        <w:rPr>
          <w:sz w:val="28"/>
          <w:szCs w:val="28"/>
        </w:rPr>
        <w:t>, умозаключение (индуктивное, дедуктивное  и по аналогии) и делать выводы;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8)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9)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21B12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lastRenderedPageBreak/>
        <w:t>10) формирование и развитие компетентности в области использования информационно-коммуникационных технологий (далее ИКТ</w:t>
      </w:r>
      <w:r w:rsidR="001F4CCD">
        <w:rPr>
          <w:sz w:val="28"/>
          <w:szCs w:val="28"/>
        </w:rPr>
        <w:t xml:space="preserve"> </w:t>
      </w:r>
      <w:r w:rsidRPr="00105A0B">
        <w:rPr>
          <w:sz w:val="28"/>
          <w:szCs w:val="28"/>
        </w:rPr>
        <w:t>– компетенции).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rStyle w:val="ac"/>
          <w:rFonts w:ascii="Arial" w:hAnsi="Arial" w:cs="Arial"/>
          <w:sz w:val="21"/>
          <w:szCs w:val="21"/>
        </w:rPr>
        <w:t xml:space="preserve">   </w:t>
      </w:r>
      <w:proofErr w:type="gramStart"/>
      <w:r w:rsidRPr="00105A0B">
        <w:rPr>
          <w:rStyle w:val="ac"/>
          <w:sz w:val="28"/>
          <w:szCs w:val="28"/>
        </w:rPr>
        <w:t>Личностные</w:t>
      </w:r>
      <w:r w:rsidRPr="00105A0B">
        <w:rPr>
          <w:sz w:val="28"/>
          <w:szCs w:val="28"/>
        </w:rPr>
        <w:t>, включают готовность и способность кадет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социуме:</w:t>
      </w:r>
      <w:proofErr w:type="gramEnd"/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 xml:space="preserve">2) формирование ответственного отношения к учению, готовности и </w:t>
      </w:r>
      <w:proofErr w:type="gramStart"/>
      <w:r w:rsidRPr="00105A0B">
        <w:rPr>
          <w:sz w:val="28"/>
          <w:szCs w:val="28"/>
        </w:rPr>
        <w:t>способности</w:t>
      </w:r>
      <w:proofErr w:type="gramEnd"/>
      <w:r w:rsidRPr="00105A0B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proofErr w:type="gramStart"/>
      <w:r w:rsidRPr="00105A0B">
        <w:rPr>
          <w:sz w:val="28"/>
          <w:szCs w:val="28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</w:t>
      </w:r>
      <w:r w:rsidRPr="00105A0B">
        <w:rPr>
          <w:sz w:val="28"/>
          <w:szCs w:val="28"/>
        </w:rPr>
        <w:lastRenderedPageBreak/>
        <w:t>и нравственного поведения, осознанного и ответственного отношения к собственным поступкам;</w:t>
      </w:r>
    </w:p>
    <w:p w:rsidR="00F21B12" w:rsidRPr="00105A0B" w:rsidRDefault="00F21B12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105A0B">
        <w:rPr>
          <w:sz w:val="28"/>
          <w:szCs w:val="28"/>
        </w:rPr>
        <w:t>7)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21B12" w:rsidRPr="00105A0B" w:rsidRDefault="009928F1" w:rsidP="00F21B1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1B12" w:rsidRPr="00105A0B">
        <w:rPr>
          <w:sz w:val="28"/>
          <w:szCs w:val="28"/>
        </w:rPr>
        <w:t>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21B12" w:rsidRPr="0084262A" w:rsidRDefault="00F21B12" w:rsidP="00F21B12">
      <w:pPr>
        <w:pStyle w:val="ab"/>
        <w:spacing w:before="225" w:beforeAutospacing="0" w:after="225" w:afterAutospacing="0"/>
        <w:jc w:val="both"/>
        <w:rPr>
          <w:b/>
          <w:i/>
          <w:sz w:val="28"/>
          <w:szCs w:val="28"/>
        </w:rPr>
      </w:pPr>
      <w:r w:rsidRPr="0084262A">
        <w:rPr>
          <w:b/>
          <w:i/>
          <w:sz w:val="28"/>
          <w:szCs w:val="28"/>
        </w:rPr>
        <w:t xml:space="preserve">    Стандарт устанавливает требования к результатам освоения кадетами основной образовательной программы среднего общего образования:</w:t>
      </w:r>
    </w:p>
    <w:p w:rsidR="00F21B12" w:rsidRPr="00105A0B" w:rsidRDefault="00F21B12" w:rsidP="00F21B12">
      <w:pPr>
        <w:shd w:val="clear" w:color="auto" w:fill="FFFFFF"/>
        <w:spacing w:after="270" w:line="300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 </w:t>
      </w: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 освоен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кадетами в ходе изучения учебного курса 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сценического мастерства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специфически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данной предметной области, виды деятельности по получению нов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учебного предмета, его преобразованию и применению в учебных, учебно-проектных и социально-проектных ситуациях, формирование 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сценического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мышления, владение творческой терминологией, ключевыми понятиями, методами и приемами. </w:t>
      </w:r>
      <w:r w:rsidRPr="0010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Предметные результаты освоения основной образовательной программы курса художественного чтения изучается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уровне. Они</w:t>
      </w:r>
      <w:r w:rsidRPr="00105A0B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 на обеспечение общеобразовательной подготовки и ориентированы на подготовку к последующему профессиональному образованию.</w:t>
      </w:r>
    </w:p>
    <w:p w:rsidR="00F21B12" w:rsidRPr="00105A0B" w:rsidRDefault="00F21B12" w:rsidP="00F21B12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Метапредметные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 освоение кадетами межпредметных понятий и универсальных учебных действий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деятельности:</w:t>
      </w:r>
    </w:p>
    <w:p w:rsidR="00F21B12" w:rsidRPr="00105A0B" w:rsidRDefault="00F21B12" w:rsidP="009928F1">
      <w:pPr>
        <w:numPr>
          <w:ilvl w:val="0"/>
          <w:numId w:val="34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21B12" w:rsidRPr="00105A0B" w:rsidRDefault="00F21B12" w:rsidP="009928F1">
      <w:pPr>
        <w:numPr>
          <w:ilvl w:val="0"/>
          <w:numId w:val="34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21B12" w:rsidRPr="00105A0B" w:rsidRDefault="00F21B12" w:rsidP="009928F1">
      <w:pPr>
        <w:numPr>
          <w:ilvl w:val="0"/>
          <w:numId w:val="34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владение навыками познавательной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21B12" w:rsidRPr="00105A0B" w:rsidRDefault="00F21B12" w:rsidP="009928F1">
      <w:pPr>
        <w:numPr>
          <w:ilvl w:val="0"/>
          <w:numId w:val="34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21B12" w:rsidRPr="00105A0B" w:rsidRDefault="00F21B12" w:rsidP="009928F1">
      <w:pPr>
        <w:numPr>
          <w:ilvl w:val="0"/>
          <w:numId w:val="34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21B12" w:rsidRPr="00105A0B" w:rsidRDefault="00F21B12" w:rsidP="009928F1">
      <w:pPr>
        <w:numPr>
          <w:ilvl w:val="0"/>
          <w:numId w:val="34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назначение и функции различных социальных институтов;</w:t>
      </w:r>
    </w:p>
    <w:p w:rsidR="00F21B12" w:rsidRPr="00105A0B" w:rsidRDefault="00F21B12" w:rsidP="009928F1">
      <w:pPr>
        <w:numPr>
          <w:ilvl w:val="0"/>
          <w:numId w:val="34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21B12" w:rsidRPr="00105A0B" w:rsidRDefault="00F21B12" w:rsidP="009928F1">
      <w:pPr>
        <w:numPr>
          <w:ilvl w:val="0"/>
          <w:numId w:val="34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21B12" w:rsidRPr="00105A0B" w:rsidRDefault="00F21B12" w:rsidP="00F21B12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 готовность и способность кадет к саморазвитию и личностному самоопределению, сформированност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социуме:</w:t>
      </w:r>
      <w:proofErr w:type="gramEnd"/>
    </w:p>
    <w:p w:rsidR="00F21B12" w:rsidRPr="00105A0B" w:rsidRDefault="00F21B12" w:rsidP="009928F1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21B12" w:rsidRPr="00105A0B" w:rsidRDefault="00F21B12" w:rsidP="009928F1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F21B12" w:rsidRPr="00105A0B" w:rsidRDefault="00F21B12" w:rsidP="009928F1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21B12" w:rsidRPr="00105A0B" w:rsidRDefault="00F21B12" w:rsidP="009928F1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21B12" w:rsidRPr="00105A0B" w:rsidRDefault="00F21B12" w:rsidP="009928F1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21B12" w:rsidRPr="00105A0B" w:rsidRDefault="00F21B12" w:rsidP="009928F1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21B12" w:rsidRPr="00105A0B" w:rsidRDefault="00F21B12" w:rsidP="009928F1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F21B12" w:rsidRPr="00105A0B" w:rsidRDefault="00F21B12" w:rsidP="009928F1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21B12" w:rsidRPr="00105A0B" w:rsidRDefault="00F21B12" w:rsidP="009928F1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F21B12" w:rsidRPr="00105A0B" w:rsidRDefault="00F21B12" w:rsidP="009928F1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оказывать первую помощь.</w:t>
      </w:r>
    </w:p>
    <w:p w:rsidR="004748CB" w:rsidRPr="00105A0B" w:rsidRDefault="004748CB" w:rsidP="00F21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F21B12"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48CB" w:rsidRPr="00105A0B" w:rsidRDefault="000D5CC7" w:rsidP="0049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Готовые художественные произведения, согласно тематике, исполняются на концертах, праздниках, мероприятиях, что способствует раскрепощению, готовности принимать участие в публичных выступлениях; приносит радость в общении с искусством удовлетворение в собственной значимости и в результатах своего и коллективного труда. По мере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возможности кадеты пробуют свои силы в </w:t>
      </w:r>
      <w:r w:rsidR="0099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сценическом мастерстве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творчестве.</w:t>
      </w:r>
    </w:p>
    <w:p w:rsidR="004748CB" w:rsidRPr="00105A0B" w:rsidRDefault="000D5CC7" w:rsidP="002B4B58">
      <w:pPr>
        <w:shd w:val="clear" w:color="auto" w:fill="FFFFFF"/>
        <w:spacing w:after="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обучения кадеты будут знать мастеров </w:t>
      </w:r>
      <w:r w:rsidR="0070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сцены,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литературной эстрады, что такое сверхзадача литературного произведения и сверхзадача исполнителя, художественные особенности литературного произведения, законы логического разбора произведения, элементы актёрского мастерства.</w:t>
      </w:r>
    </w:p>
    <w:p w:rsidR="000D5CC7" w:rsidRPr="00105A0B" w:rsidRDefault="002B4B58" w:rsidP="000D5CC7">
      <w:pPr>
        <w:shd w:val="clear" w:color="auto" w:fill="FFFFFF"/>
        <w:spacing w:after="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 смогут подготовить самостоятельно артикуляционный и голосовой аппарат к звучанию, самостоятельно осуществлять выбор художественного произведения и обосновывать свой выбор, осуществлять разбор художественного произведения: идея, основная мысль, сверхзадача, стилистика автора, художественные особенности произведения.</w:t>
      </w:r>
    </w:p>
    <w:p w:rsidR="000E78E9" w:rsidRDefault="000E78E9" w:rsidP="00B01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знаний и умений </w:t>
      </w:r>
      <w:r w:rsidR="00B0183F" w:rsidRPr="0010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кадет </w:t>
      </w:r>
      <w:r w:rsidRPr="0010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демонстрируется</w:t>
      </w: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общекорпусных  праздников, конкурсов и концертов.</w:t>
      </w:r>
    </w:p>
    <w:p w:rsidR="00C651B8" w:rsidRDefault="00C651B8" w:rsidP="00B01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6E531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Развиваем интерес детей к сценическому искусству. Воспитываем доброжелательность, коммуникабельность в отношениях со сверстниками. Совершенствуем внимание, память, наблюдательность.</w:t>
      </w:r>
    </w:p>
    <w:p w:rsidR="00C651B8" w:rsidRPr="00105A0B" w:rsidRDefault="00C651B8" w:rsidP="00B01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1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Развиваем речевое дыхание, правильную артикуляцию, дикцию. Совершенствуем память, внимание, воображение, общение детей.</w:t>
      </w:r>
    </w:p>
    <w:p w:rsidR="004C7BD1" w:rsidRDefault="00C651B8" w:rsidP="00C651B8">
      <w:pPr>
        <w:shd w:val="clear" w:color="auto" w:fill="FFFFFF"/>
        <w:spacing w:after="0" w:line="240" w:lineRule="auto"/>
        <w:ind w:firstLine="360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6E531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Развиваем внимание, наблюдательность, быстроту реакции, память.</w:t>
      </w:r>
    </w:p>
    <w:p w:rsidR="00C651B8" w:rsidRDefault="00C651B8" w:rsidP="00C651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6E531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Способствуем развитию чувства правды и веры в вымысел; учимся действовать на сцене согласованно.</w:t>
      </w:r>
    </w:p>
    <w:p w:rsidR="00C651B8" w:rsidRDefault="00C651B8" w:rsidP="00C651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6E531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Знакомимся с понятием «Этюд»; развиваем умение передавать эмоциональное состояние с помощью мимики и жестов. Учимся действовать в условиях вымысла, общаться и реагировать на поведение друг друга.</w:t>
      </w:r>
    </w:p>
    <w:p w:rsidR="00C651B8" w:rsidRDefault="00C651B8" w:rsidP="00C651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6E531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Учимся произвольно реагировать на музыкальный сигнал. Развиваем умение передавать в свободных импровизациях характер и настроение музыки.</w:t>
      </w:r>
    </w:p>
    <w:p w:rsidR="00C651B8" w:rsidRDefault="00C651B8" w:rsidP="00C651B8">
      <w:pPr>
        <w:shd w:val="clear" w:color="auto" w:fill="FFFFFF"/>
        <w:spacing w:after="0" w:line="240" w:lineRule="auto"/>
        <w:ind w:firstLine="360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6E531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Развиваем внимание, наблюдательность, быстроту реакции, память.</w:t>
      </w:r>
    </w:p>
    <w:p w:rsidR="00C651B8" w:rsidRDefault="00C651B8" w:rsidP="00C651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6E531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Развиваем зрительную и слуховую память, внимание, координацию движения, чувство ритма. Развиваем воображение, музыкальный слух, память, общение, умение действовать с воображаемыми предметами.</w:t>
      </w:r>
    </w:p>
    <w:p w:rsidR="00C651B8" w:rsidRDefault="00C651B8" w:rsidP="00C651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6E531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Развиваем фантазию, умение оправдывать свое поведение. Даем детям возможность проявить себя в предлагаемых обстоятельствах; развиваем чувства правды, веры в вымысел и смелость, сообразительность, воображение и фантазию.</w:t>
      </w:r>
    </w:p>
    <w:p w:rsidR="00C651B8" w:rsidRDefault="00C651B8" w:rsidP="00C651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6E531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Развиваем умение равномерно размещаться по площадке; двигаться, не сталкиваясь друг с другом, в разных темпах.</w:t>
      </w:r>
    </w:p>
    <w:p w:rsidR="00C651B8" w:rsidRDefault="00C651B8" w:rsidP="00C651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6E531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Развиваем воображение, пополнять словарный запас, активизируем ассоциативное мышление детей.</w:t>
      </w:r>
    </w:p>
    <w:p w:rsidR="00C651B8" w:rsidRDefault="00C651B8" w:rsidP="00C651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BD1" w:rsidRPr="00105A0B" w:rsidRDefault="004C7BD1" w:rsidP="004C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4C7BD1" w:rsidRPr="00105A0B" w:rsidRDefault="004C7BD1" w:rsidP="004C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использования слова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универсальный метод обучения. С его помощью решаются различные задачи: раскрывается содержание художественных произведений, объясняются элементарные основы 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художественной  грамоты, описывается стили  чтения. Это определяет разнообразие методических приёмов использования слова в обучении:</w:t>
      </w:r>
    </w:p>
    <w:p w:rsidR="004C7BD1" w:rsidRPr="00105A0B" w:rsidRDefault="004C7BD1" w:rsidP="004C7BD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</w:t>
      </w:r>
    </w:p>
    <w:p w:rsidR="004C7BD1" w:rsidRPr="00105A0B" w:rsidRDefault="004C7BD1" w:rsidP="004C7BD1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</w:t>
      </w:r>
    </w:p>
    <w:p w:rsidR="004C7BD1" w:rsidRPr="00105A0B" w:rsidRDefault="004C7BD1" w:rsidP="004C7BD1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обсуждение,</w:t>
      </w:r>
    </w:p>
    <w:p w:rsidR="004C7BD1" w:rsidRPr="00105A0B" w:rsidRDefault="004C7BD1" w:rsidP="004C7BD1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объяснение.</w:t>
      </w:r>
    </w:p>
    <w:p w:rsidR="004C7BD1" w:rsidRPr="00105A0B" w:rsidRDefault="004C7BD1" w:rsidP="004C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наглядного восприятия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способствуют более быстрому, глубокому и прочному усвоению кадетами программы курса обучения, повышения интереса к изучаемым произведениям. </w:t>
      </w:r>
    </w:p>
    <w:p w:rsidR="004C7BD1" w:rsidRPr="00105A0B" w:rsidRDefault="004C7BD1" w:rsidP="004C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BD1" w:rsidRDefault="004C7BD1" w:rsidP="004C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методы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основаны на активной деятельности самих кадет. Это метод целостного освоения упражнений, ступенчатый и игровой методы.</w:t>
      </w:r>
    </w:p>
    <w:p w:rsidR="00705268" w:rsidRDefault="00705268" w:rsidP="004C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68" w:rsidRPr="00705268" w:rsidRDefault="00705268" w:rsidP="00314B3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разностороннее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</w:t>
      </w:r>
      <w:r w:rsidRPr="00705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5268" w:rsidRPr="00705268" w:rsidRDefault="00705268" w:rsidP="00314B37">
      <w:pPr>
        <w:numPr>
          <w:ilvl w:val="0"/>
          <w:numId w:val="3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движения по сцене и приемами актерского мастерства;</w:t>
      </w:r>
    </w:p>
    <w:p w:rsidR="00705268" w:rsidRPr="00705268" w:rsidRDefault="00705268" w:rsidP="00314B37">
      <w:pPr>
        <w:numPr>
          <w:ilvl w:val="0"/>
          <w:numId w:val="3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владеть своим телом и голосом;</w:t>
      </w:r>
    </w:p>
    <w:p w:rsidR="00705268" w:rsidRPr="00705268" w:rsidRDefault="00705268" w:rsidP="00314B37">
      <w:pPr>
        <w:numPr>
          <w:ilvl w:val="0"/>
          <w:numId w:val="3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истории развития театра, заинтересованность в современной театральной жизни;</w:t>
      </w:r>
    </w:p>
    <w:p w:rsidR="00705268" w:rsidRPr="00705268" w:rsidRDefault="00705268" w:rsidP="00314B37">
      <w:pPr>
        <w:numPr>
          <w:ilvl w:val="0"/>
          <w:numId w:val="3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 воспитания и досуга;</w:t>
      </w:r>
    </w:p>
    <w:p w:rsidR="00705268" w:rsidRPr="00705268" w:rsidRDefault="00705268" w:rsidP="00314B37">
      <w:pPr>
        <w:numPr>
          <w:ilvl w:val="0"/>
          <w:numId w:val="3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коррекция психологических комплексов, адаптация к современным социальным условиям.</w:t>
      </w:r>
    </w:p>
    <w:p w:rsidR="004C7BD1" w:rsidRPr="00105A0B" w:rsidRDefault="004C7BD1" w:rsidP="004C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BD1" w:rsidRPr="00105A0B" w:rsidRDefault="004C7BD1" w:rsidP="004C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обеспечение предусматривает:</w:t>
      </w:r>
    </w:p>
    <w:p w:rsidR="004C7BD1" w:rsidRPr="00105A0B" w:rsidRDefault="004C7BD1" w:rsidP="004C7BD1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сопровождение;</w:t>
      </w:r>
    </w:p>
    <w:p w:rsidR="004C7BD1" w:rsidRPr="00105A0B" w:rsidRDefault="004C7BD1" w:rsidP="004C7BD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для выступления</w:t>
      </w:r>
      <w:r w:rsidR="0076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 для сцены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BD1" w:rsidRPr="00105A0B" w:rsidRDefault="004C7BD1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2A" w:rsidRDefault="0084262A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2AF" w:rsidRPr="00105A0B" w:rsidRDefault="00C342AF" w:rsidP="00C34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5A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Календарно-тематический план</w:t>
      </w:r>
    </w:p>
    <w:tbl>
      <w:tblPr>
        <w:tblW w:w="1020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555"/>
        <w:gridCol w:w="708"/>
        <w:gridCol w:w="909"/>
        <w:gridCol w:w="510"/>
        <w:gridCol w:w="708"/>
      </w:tblGrid>
      <w:tr w:rsidR="00C342AF" w:rsidRPr="00772B50" w:rsidTr="00C342A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105A0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№ занятия</w:t>
            </w:r>
          </w:p>
        </w:tc>
        <w:tc>
          <w:tcPr>
            <w:tcW w:w="6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Тема 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Теория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Практика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Дата проведения</w:t>
            </w:r>
          </w:p>
        </w:tc>
      </w:tr>
      <w:tr w:rsidR="00C342AF" w:rsidRPr="00772B50" w:rsidTr="00C342AF">
        <w:trPr>
          <w:trHeight w:val="51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5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По факту</w:t>
            </w: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Игровая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программа «Зеркало»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Разыгрывание этюдов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Театральные игры.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Действие с воображаемыми предметами.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Игра на действие с воображаемыми предметами.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Театральная игра «Изобрази без предмета»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Ритмопластика.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Театральная</w:t>
            </w: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игра «Угадай, что я делаю?»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Театральная игра «Это, я…</w:t>
            </w: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Театральн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ая игра «Встать, что бы…</w:t>
            </w: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Театральна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я игра «Ходим по комнате, как будто…</w:t>
            </w: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Ритмопластика.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Культура и техника речи.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Творческие задания позировок.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Работа над эпизодами пьесы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Театральная игра.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17.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Культура и техника речи.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18.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Ритмопластика.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19.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Репетиция эпизода пьесы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20.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Разыгрывание этюдов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21.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Культура и техника речи.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22.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Ритмопластика.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23.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Репетиция пьесы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24.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Культура и техника речи.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25.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Репетиция пьесы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26.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Репетиция пьесы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27.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Разыгрывание этюдов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28.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Культура и техника речи.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29.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Ритмопластика.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30.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Репетиция пьесы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31.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Сводная репетиция пьесы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32.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Репетиция пьесы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33.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C342AF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Ритмопластика. Музыкально-пластические импр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-</w:t>
            </w:r>
            <w:bookmarkStart w:id="0" w:name="_GoBack"/>
            <w:bookmarkEnd w:id="0"/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34.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Культура и техника речи. Скороговорки.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35.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Репетиция спектакля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05268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0526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36.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Премьера спектакля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6E531B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42AF" w:rsidRPr="00772B50" w:rsidTr="00C342AF"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AF" w:rsidRPr="007664BA" w:rsidRDefault="00C342AF" w:rsidP="005171BE">
            <w:pPr>
              <w:suppressAutoHyphens/>
              <w:autoSpaceDN w:val="0"/>
              <w:spacing w:after="0" w:line="240" w:lineRule="auto"/>
              <w:ind w:right="29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664BA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Итого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AF" w:rsidRPr="007664BA" w:rsidRDefault="00C342AF" w:rsidP="005171BE">
            <w:pPr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664BA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306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ч.</w:t>
            </w:r>
          </w:p>
        </w:tc>
      </w:tr>
    </w:tbl>
    <w:p w:rsidR="00EE781F" w:rsidRPr="00105A0B" w:rsidRDefault="00EE781F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68" w:rsidRPr="006E531B" w:rsidRDefault="00705268" w:rsidP="00705268">
      <w:pPr>
        <w:shd w:val="clear" w:color="auto" w:fill="FFFFFF"/>
        <w:suppressAutoHyphens/>
        <w:autoSpaceDN w:val="0"/>
        <w:spacing w:before="280" w:after="280" w:line="240" w:lineRule="auto"/>
        <w:ind w:right="34"/>
        <w:jc w:val="center"/>
        <w:textAlignment w:val="baseline"/>
        <w:rPr>
          <w:rFonts w:ascii="Times New Roman" w:eastAsia="DejaVu Sans" w:hAnsi="Times New Roman" w:cs="Times New Roman"/>
          <w:b/>
          <w:bCs/>
          <w:color w:val="000000"/>
          <w:spacing w:val="-1"/>
          <w:kern w:val="3"/>
          <w:sz w:val="28"/>
          <w:szCs w:val="28"/>
          <w:lang w:eastAsia="zh-CN" w:bidi="hi-IN"/>
        </w:rPr>
      </w:pPr>
      <w:r w:rsidRPr="006E531B">
        <w:rPr>
          <w:rFonts w:ascii="Times New Roman" w:eastAsia="DejaVu Sans" w:hAnsi="Times New Roman" w:cs="Times New Roman"/>
          <w:b/>
          <w:bCs/>
          <w:color w:val="000000"/>
          <w:spacing w:val="-1"/>
          <w:kern w:val="3"/>
          <w:sz w:val="28"/>
          <w:szCs w:val="28"/>
          <w:lang w:eastAsia="zh-CN" w:bidi="hi-IN"/>
        </w:rPr>
        <w:t>Список литературы</w:t>
      </w:r>
    </w:p>
    <w:p w:rsidR="00705268" w:rsidRPr="006E531B" w:rsidRDefault="00705268" w:rsidP="00705268">
      <w:pPr>
        <w:shd w:val="clear" w:color="auto" w:fill="FFFFFF"/>
        <w:suppressAutoHyphens/>
        <w:autoSpaceDN w:val="0"/>
        <w:spacing w:before="317" w:after="0" w:line="240" w:lineRule="auto"/>
        <w:ind w:left="5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8746"/>
      </w:tblGrid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423"/>
              </w:tabs>
              <w:suppressAutoHyphens/>
              <w:autoSpaceDN w:val="0"/>
              <w:spacing w:after="0" w:line="240" w:lineRule="auto"/>
              <w:ind w:left="5" w:right="998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Агапова И.А., Давыдова М.А., Пьесы для школьного театра. М: «Аквариум», 2003г.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302"/>
              </w:tabs>
              <w:suppressAutoHyphens/>
              <w:autoSpaceDN w:val="0"/>
              <w:spacing w:after="0" w:line="240" w:lineRule="auto"/>
              <w:ind w:left="14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Алянский Ю.Л. Азбука театра: 50 маленьких рассказов о театре. / Для ср. шк. возр. - Л.: Дет. Лит. Ленингр. отд., 1986 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423"/>
              </w:tabs>
              <w:suppressAutoHyphens/>
              <w:autoSpaceDN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Божович В.И. Традиции и взаимодействие искусств.- М., 1987.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28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Бояджиев Г.Н. От Софокла до Брехта за сорок театральных вечеров. - 2-е изд. </w:t>
            </w:r>
            <w:proofErr w:type="gramStart"/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-М</w:t>
            </w:r>
            <w:proofErr w:type="gramEnd"/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.: Просвещение, 1981г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302"/>
              </w:tabs>
              <w:suppressAutoHyphens/>
              <w:autoSpaceDN w:val="0"/>
              <w:spacing w:after="0" w:line="240" w:lineRule="auto"/>
              <w:ind w:left="14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Брук П. Пустое пространство. - М.: Прогресс, 1976 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Горчаков Н.М. «Режиссерские уроки Станиславского», 2е издание - М. Искусств, 1981 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Дмитриев Ю.А., Хайченко Г.А.  «История русского и советского </w:t>
            </w:r>
            <w:proofErr w:type="gramStart"/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драм театра</w:t>
            </w:r>
            <w:proofErr w:type="gramEnd"/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» - М. Просвещение, 1986 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AutoHyphens/>
              <w:autoSpaceDN w:val="0"/>
              <w:spacing w:after="0" w:line="240" w:lineRule="auto"/>
              <w:ind w:left="57" w:hanging="113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Ершов П.М. «Режиссура как практическая психология» /Взаимодействие людей в жизни и на сцене/, - М. Искусство, 1972г.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AutoHyphens/>
              <w:autoSpaceDN w:val="0"/>
              <w:spacing w:after="0" w:line="240" w:lineRule="auto"/>
              <w:ind w:left="57" w:hanging="340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«История зарубежного театра. Театр западной Европы от Античности до просвещения», - под ред. Профессора Г.Н. Полдеснева, А.Г. Образцовой, М. Просвещение, 1981 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suppressAutoHyphens/>
              <w:autoSpaceDN w:val="0"/>
              <w:spacing w:before="2"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Колчеев Ю. В., Колчеева Н. И. Театрализованные игры в школе. - М., 2000.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Кузина Н. Заводные игры. - М., 2001.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К.Ф. Куликова «Российского театра первые актеры» - М. Просвещение, 1991 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6E531B"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Куликовская</w:t>
            </w:r>
            <w:proofErr w:type="gramEnd"/>
            <w:r w:rsidRPr="006E531B"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Т. А. 40 новых скороговорок. Практикум по улуч</w:t>
            </w:r>
            <w:r w:rsidRPr="006E531B"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softHyphen/>
              <w:t>шению дикции.  - М., 2003.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suppressAutoHyphens/>
              <w:autoSpaceDN w:val="0"/>
              <w:spacing w:after="0" w:line="240" w:lineRule="auto"/>
              <w:ind w:left="38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Пави. П. Словарь театра.- М., 1991.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Панкеев И. Русские народные игры. -  М., 1998.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259"/>
              </w:tabs>
              <w:suppressAutoHyphens/>
              <w:autoSpaceDN w:val="0"/>
              <w:spacing w:before="5"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  <w:t>Побединская Л. А. Праздник для детей. - М., 2000.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17.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259"/>
              </w:tabs>
              <w:suppressAutoHyphens/>
              <w:autoSpaceDN w:val="0"/>
              <w:spacing w:before="2"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  <w:t>Савкова 3. В. Техника звучащего слова. - М., 1998.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18.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297"/>
              </w:tabs>
              <w:suppressAutoHyphens/>
              <w:autoSpaceDN w:val="0"/>
              <w:spacing w:before="2" w:after="0" w:line="240" w:lineRule="auto"/>
              <w:ind w:left="38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  <w:t>Смирнов-Невицкий Ю. В. Ключ к образу. - М., 1970г.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19.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302"/>
              </w:tabs>
              <w:suppressAutoHyphens/>
              <w:autoSpaceDN w:val="0"/>
              <w:spacing w:before="2" w:after="0" w:line="240" w:lineRule="auto"/>
              <w:ind w:left="14" w:right="499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  <w:t>Стрелер Дж. Театр для людей. Мысли записанные, высказанные и осуществлённые. /Сборник/, - М.: Радуга,, 1984 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20.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302"/>
              </w:tabs>
              <w:suppressAutoHyphens/>
              <w:autoSpaceDN w:val="0"/>
              <w:spacing w:before="5" w:after="0" w:line="240" w:lineRule="auto"/>
              <w:ind w:left="14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  <w:t>Теория и практика мастерства актера. - М.: ГИТИС, 1990г.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t>21.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302"/>
              </w:tabs>
              <w:suppressAutoHyphens/>
              <w:autoSpaceDN w:val="0"/>
              <w:spacing w:before="5" w:after="0" w:line="240" w:lineRule="auto"/>
              <w:ind w:left="14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  <w:t>Топорков В.О. «О технике актера» - 2е издание М. ВТО.,1959г.</w:t>
            </w:r>
          </w:p>
        </w:tc>
      </w:tr>
      <w:tr w:rsidR="00705268" w:rsidRPr="006E531B" w:rsidTr="00715F66">
        <w:tc>
          <w:tcPr>
            <w:tcW w:w="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22.</w:t>
            </w:r>
          </w:p>
        </w:tc>
        <w:tc>
          <w:tcPr>
            <w:tcW w:w="8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268" w:rsidRPr="006E531B" w:rsidRDefault="00705268" w:rsidP="00715F66">
            <w:pPr>
              <w:shd w:val="clear" w:color="auto" w:fill="FFFFFF"/>
              <w:tabs>
                <w:tab w:val="left" w:pos="423"/>
              </w:tabs>
              <w:suppressAutoHyphens/>
              <w:autoSpaceDN w:val="0"/>
              <w:spacing w:before="5" w:after="0" w:line="240" w:lineRule="auto"/>
              <w:ind w:left="5" w:right="499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</w:pPr>
            <w:r w:rsidRPr="006E531B">
              <w:rPr>
                <w:rFonts w:ascii="Times New Roman" w:eastAsia="DejaVu Sans" w:hAnsi="Times New Roman" w:cs="Times New Roman"/>
                <w:color w:val="000000"/>
                <w:spacing w:val="-1"/>
                <w:kern w:val="3"/>
                <w:sz w:val="28"/>
                <w:szCs w:val="28"/>
                <w:lang w:eastAsia="zh-CN" w:bidi="hi-IN"/>
              </w:rPr>
              <w:t>Шаченкова Н.В. Сценарии литературных вечеров в школе. Санкт-Петербург «Паритет», 2001г.</w:t>
            </w:r>
          </w:p>
        </w:tc>
      </w:tr>
    </w:tbl>
    <w:p w:rsidR="004C7BD1" w:rsidRPr="00105A0B" w:rsidRDefault="004C7BD1" w:rsidP="004C7B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5A0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C7BD1" w:rsidRPr="00105A0B" w:rsidRDefault="004C7BD1" w:rsidP="004C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критерии определения результативности программы:</w:t>
      </w:r>
    </w:p>
    <w:p w:rsidR="004C7BD1" w:rsidRPr="00105A0B" w:rsidRDefault="004C7BD1" w:rsidP="004C7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изучение и исполнение различных произведений и композиций усложняется. Уровень знаний и умений кадет демонстрируется</w:t>
      </w: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концертов разных уровней.</w:t>
      </w:r>
    </w:p>
    <w:p w:rsidR="004C7BD1" w:rsidRPr="00105A0B" w:rsidRDefault="004C7BD1" w:rsidP="004C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BD1" w:rsidRPr="00105A0B" w:rsidRDefault="004C7BD1" w:rsidP="004C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определения результативности программы:</w:t>
      </w:r>
    </w:p>
    <w:p w:rsidR="004C7BD1" w:rsidRPr="00105A0B" w:rsidRDefault="004C7BD1" w:rsidP="004C7BD1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Эмоциональность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выразительность мимики и пантомимики, умение передавать в  жестах разнообразную гамму чувств, исходя из произведения  (страх, радость, удивление, настороженность, восторг, тревогу, печаль и т.д.)</w:t>
      </w:r>
      <w:proofErr w:type="gramEnd"/>
    </w:p>
    <w:p w:rsidR="004C7BD1" w:rsidRPr="00105A0B" w:rsidRDefault="004C7BD1" w:rsidP="004C7BD1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Творческие способности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умение импровизировать.</w:t>
      </w:r>
    </w:p>
    <w:p w:rsidR="004C7BD1" w:rsidRPr="00105A0B" w:rsidRDefault="004C7BD1" w:rsidP="004C7BD1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Внимание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не отвлекаться от произведения.</w:t>
      </w:r>
    </w:p>
    <w:p w:rsidR="004C7BD1" w:rsidRPr="00105A0B" w:rsidRDefault="004C7BD1" w:rsidP="004C7BD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Память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запоминать текст.</w:t>
      </w:r>
    </w:p>
    <w:p w:rsidR="004C7BD1" w:rsidRPr="00105A0B" w:rsidRDefault="004C7BD1" w:rsidP="004C7B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BD1" w:rsidRPr="00105A0B" w:rsidRDefault="004C7BD1" w:rsidP="004C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Формой подведения итогов</w:t>
      </w:r>
      <w:r w:rsidRPr="0010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программы являются:</w:t>
      </w:r>
    </w:p>
    <w:p w:rsidR="004C7BD1" w:rsidRPr="00105A0B" w:rsidRDefault="004C7BD1" w:rsidP="004C7BD1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A0B">
        <w:rPr>
          <w:rFonts w:ascii="Times New Roman" w:eastAsia="Times New Roman" w:hAnsi="Times New Roman"/>
          <w:sz w:val="28"/>
          <w:szCs w:val="28"/>
          <w:lang w:eastAsia="ru-RU"/>
        </w:rPr>
        <w:t>праздничные выступления,</w:t>
      </w:r>
    </w:p>
    <w:p w:rsidR="004C7BD1" w:rsidRPr="00105A0B" w:rsidRDefault="003F6E4E" w:rsidP="004C7BD1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премьеры спектакля</w:t>
      </w:r>
      <w:r w:rsidR="004C7BD1" w:rsidRPr="00105A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2953" w:rsidRPr="00105A0B" w:rsidRDefault="00552953"/>
    <w:p w:rsidR="004C7BD1" w:rsidRPr="00105A0B" w:rsidRDefault="004C7BD1"/>
    <w:p w:rsidR="004C7BD1" w:rsidRPr="00105A0B" w:rsidRDefault="004C7BD1" w:rsidP="004C7BD1">
      <w:pPr>
        <w:jc w:val="center"/>
      </w:pPr>
      <w:r w:rsidRPr="00105A0B">
        <w:t>_____________________________________</w:t>
      </w:r>
    </w:p>
    <w:sectPr w:rsidR="004C7BD1" w:rsidRPr="00105A0B" w:rsidSect="008E3ACA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E5" w:rsidRDefault="001B37E5" w:rsidP="008E3ACA">
      <w:pPr>
        <w:spacing w:after="0" w:line="240" w:lineRule="auto"/>
      </w:pPr>
      <w:r>
        <w:separator/>
      </w:r>
    </w:p>
  </w:endnote>
  <w:endnote w:type="continuationSeparator" w:id="0">
    <w:p w:rsidR="001B37E5" w:rsidRDefault="001B37E5" w:rsidP="008E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035416"/>
      <w:docPartObj>
        <w:docPartGallery w:val="Page Numbers (Bottom of Page)"/>
        <w:docPartUnique/>
      </w:docPartObj>
    </w:sdtPr>
    <w:sdtEndPr/>
    <w:sdtContent>
      <w:p w:rsidR="008E3ACA" w:rsidRDefault="008E3AC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2AF">
          <w:rPr>
            <w:noProof/>
          </w:rPr>
          <w:t>12</w:t>
        </w:r>
        <w:r>
          <w:fldChar w:fldCharType="end"/>
        </w:r>
      </w:p>
    </w:sdtContent>
  </w:sdt>
  <w:p w:rsidR="008E3ACA" w:rsidRDefault="008E3A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E5" w:rsidRDefault="001B37E5" w:rsidP="008E3ACA">
      <w:pPr>
        <w:spacing w:after="0" w:line="240" w:lineRule="auto"/>
      </w:pPr>
      <w:r>
        <w:separator/>
      </w:r>
    </w:p>
  </w:footnote>
  <w:footnote w:type="continuationSeparator" w:id="0">
    <w:p w:rsidR="001B37E5" w:rsidRDefault="001B37E5" w:rsidP="008E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F6B"/>
    <w:multiLevelType w:val="multilevel"/>
    <w:tmpl w:val="12BA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074D3"/>
    <w:multiLevelType w:val="hybridMultilevel"/>
    <w:tmpl w:val="D08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3DD"/>
    <w:multiLevelType w:val="multilevel"/>
    <w:tmpl w:val="6D7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E0BFC"/>
    <w:multiLevelType w:val="multilevel"/>
    <w:tmpl w:val="DF30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718FF"/>
    <w:multiLevelType w:val="hybridMultilevel"/>
    <w:tmpl w:val="B4DC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43438"/>
    <w:multiLevelType w:val="multilevel"/>
    <w:tmpl w:val="00C2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D64FC"/>
    <w:multiLevelType w:val="multilevel"/>
    <w:tmpl w:val="D996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C39AA"/>
    <w:multiLevelType w:val="multilevel"/>
    <w:tmpl w:val="C18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D5D16"/>
    <w:multiLevelType w:val="multilevel"/>
    <w:tmpl w:val="D38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87352"/>
    <w:multiLevelType w:val="hybridMultilevel"/>
    <w:tmpl w:val="113C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425D8"/>
    <w:multiLevelType w:val="multilevel"/>
    <w:tmpl w:val="F910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331A8"/>
    <w:multiLevelType w:val="hybridMultilevel"/>
    <w:tmpl w:val="49861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517909"/>
    <w:multiLevelType w:val="hybridMultilevel"/>
    <w:tmpl w:val="B4DC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61FA7"/>
    <w:multiLevelType w:val="hybridMultilevel"/>
    <w:tmpl w:val="D08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30DE4"/>
    <w:multiLevelType w:val="multilevel"/>
    <w:tmpl w:val="2282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11711"/>
    <w:multiLevelType w:val="multilevel"/>
    <w:tmpl w:val="132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E2AE2"/>
    <w:multiLevelType w:val="multilevel"/>
    <w:tmpl w:val="9560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7744B1"/>
    <w:multiLevelType w:val="multilevel"/>
    <w:tmpl w:val="0AF4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87780"/>
    <w:multiLevelType w:val="multilevel"/>
    <w:tmpl w:val="8EDC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910C36"/>
    <w:multiLevelType w:val="multilevel"/>
    <w:tmpl w:val="511A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C24BF"/>
    <w:multiLevelType w:val="multilevel"/>
    <w:tmpl w:val="C126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7945C0"/>
    <w:multiLevelType w:val="multilevel"/>
    <w:tmpl w:val="271E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FA19A0"/>
    <w:multiLevelType w:val="hybridMultilevel"/>
    <w:tmpl w:val="D08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31C94"/>
    <w:multiLevelType w:val="multilevel"/>
    <w:tmpl w:val="3F38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F0681"/>
    <w:multiLevelType w:val="multilevel"/>
    <w:tmpl w:val="6F16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201EF"/>
    <w:multiLevelType w:val="multilevel"/>
    <w:tmpl w:val="9CE0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8003E"/>
    <w:multiLevelType w:val="multilevel"/>
    <w:tmpl w:val="167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0B5E89"/>
    <w:multiLevelType w:val="multilevel"/>
    <w:tmpl w:val="D57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920ED4"/>
    <w:multiLevelType w:val="hybridMultilevel"/>
    <w:tmpl w:val="176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51784"/>
    <w:multiLevelType w:val="multilevel"/>
    <w:tmpl w:val="B66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3071F9"/>
    <w:multiLevelType w:val="multilevel"/>
    <w:tmpl w:val="7F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F344FA"/>
    <w:multiLevelType w:val="multilevel"/>
    <w:tmpl w:val="D95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71DB5"/>
    <w:multiLevelType w:val="multilevel"/>
    <w:tmpl w:val="E3A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966F36"/>
    <w:multiLevelType w:val="multilevel"/>
    <w:tmpl w:val="516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2"/>
  </w:num>
  <w:num w:numId="3">
    <w:abstractNumId w:val="3"/>
  </w:num>
  <w:num w:numId="4">
    <w:abstractNumId w:val="17"/>
  </w:num>
  <w:num w:numId="5">
    <w:abstractNumId w:val="32"/>
  </w:num>
  <w:num w:numId="6">
    <w:abstractNumId w:val="7"/>
  </w:num>
  <w:num w:numId="7">
    <w:abstractNumId w:val="21"/>
  </w:num>
  <w:num w:numId="8">
    <w:abstractNumId w:val="27"/>
  </w:num>
  <w:num w:numId="9">
    <w:abstractNumId w:val="11"/>
  </w:num>
  <w:num w:numId="10">
    <w:abstractNumId w:val="16"/>
  </w:num>
  <w:num w:numId="11">
    <w:abstractNumId w:val="0"/>
  </w:num>
  <w:num w:numId="12">
    <w:abstractNumId w:val="18"/>
  </w:num>
  <w:num w:numId="13">
    <w:abstractNumId w:val="31"/>
  </w:num>
  <w:num w:numId="14">
    <w:abstractNumId w:val="20"/>
  </w:num>
  <w:num w:numId="15">
    <w:abstractNumId w:val="19"/>
  </w:num>
  <w:num w:numId="16">
    <w:abstractNumId w:val="15"/>
  </w:num>
  <w:num w:numId="17">
    <w:abstractNumId w:val="9"/>
  </w:num>
  <w:num w:numId="18">
    <w:abstractNumId w:val="30"/>
  </w:num>
  <w:num w:numId="19">
    <w:abstractNumId w:val="33"/>
  </w:num>
  <w:num w:numId="20">
    <w:abstractNumId w:val="2"/>
  </w:num>
  <w:num w:numId="21">
    <w:abstractNumId w:val="8"/>
  </w:num>
  <w:num w:numId="22">
    <w:abstractNumId w:val="26"/>
  </w:num>
  <w:num w:numId="23">
    <w:abstractNumId w:val="24"/>
  </w:num>
  <w:num w:numId="24">
    <w:abstractNumId w:val="12"/>
  </w:num>
  <w:num w:numId="25">
    <w:abstractNumId w:val="4"/>
  </w:num>
  <w:num w:numId="26">
    <w:abstractNumId w:val="29"/>
  </w:num>
  <w:num w:numId="27">
    <w:abstractNumId w:val="23"/>
  </w:num>
  <w:num w:numId="28">
    <w:abstractNumId w:val="5"/>
  </w:num>
  <w:num w:numId="29">
    <w:abstractNumId w:val="13"/>
  </w:num>
  <w:num w:numId="30">
    <w:abstractNumId w:val="10"/>
  </w:num>
  <w:num w:numId="31">
    <w:abstractNumId w:val="1"/>
  </w:num>
  <w:num w:numId="32">
    <w:abstractNumId w:val="14"/>
  </w:num>
  <w:num w:numId="33">
    <w:abstractNumId w:val="6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CB"/>
    <w:rsid w:val="00053442"/>
    <w:rsid w:val="000D0DC3"/>
    <w:rsid w:val="000D5CC7"/>
    <w:rsid w:val="000E78E9"/>
    <w:rsid w:val="00105A0B"/>
    <w:rsid w:val="00177CAA"/>
    <w:rsid w:val="00195198"/>
    <w:rsid w:val="001B37E5"/>
    <w:rsid w:val="001C204D"/>
    <w:rsid w:val="001D24EE"/>
    <w:rsid w:val="001F4CCD"/>
    <w:rsid w:val="00223DB9"/>
    <w:rsid w:val="0029201E"/>
    <w:rsid w:val="002B16EF"/>
    <w:rsid w:val="002B4B58"/>
    <w:rsid w:val="002C74CB"/>
    <w:rsid w:val="002E3A38"/>
    <w:rsid w:val="00303637"/>
    <w:rsid w:val="00314B37"/>
    <w:rsid w:val="00364424"/>
    <w:rsid w:val="00390E52"/>
    <w:rsid w:val="003A287B"/>
    <w:rsid w:val="003F6E4E"/>
    <w:rsid w:val="00427ED2"/>
    <w:rsid w:val="004748CB"/>
    <w:rsid w:val="0049321C"/>
    <w:rsid w:val="004947C7"/>
    <w:rsid w:val="004C1042"/>
    <w:rsid w:val="004C6E18"/>
    <w:rsid w:val="004C7BD1"/>
    <w:rsid w:val="004C7D0E"/>
    <w:rsid w:val="00514C66"/>
    <w:rsid w:val="0054368F"/>
    <w:rsid w:val="005464DE"/>
    <w:rsid w:val="00552953"/>
    <w:rsid w:val="00556064"/>
    <w:rsid w:val="00567496"/>
    <w:rsid w:val="0060423C"/>
    <w:rsid w:val="00655619"/>
    <w:rsid w:val="006722BC"/>
    <w:rsid w:val="0067362D"/>
    <w:rsid w:val="006A6E4F"/>
    <w:rsid w:val="006C67D9"/>
    <w:rsid w:val="006D3881"/>
    <w:rsid w:val="006D6796"/>
    <w:rsid w:val="00705268"/>
    <w:rsid w:val="00736921"/>
    <w:rsid w:val="00752F1C"/>
    <w:rsid w:val="007664BA"/>
    <w:rsid w:val="007A5D06"/>
    <w:rsid w:val="007B0903"/>
    <w:rsid w:val="007F2C3C"/>
    <w:rsid w:val="007F4EC9"/>
    <w:rsid w:val="0084262A"/>
    <w:rsid w:val="00871FE8"/>
    <w:rsid w:val="008B34EF"/>
    <w:rsid w:val="008C1867"/>
    <w:rsid w:val="008D575B"/>
    <w:rsid w:val="008D685A"/>
    <w:rsid w:val="008E3ACA"/>
    <w:rsid w:val="009809C4"/>
    <w:rsid w:val="009928F1"/>
    <w:rsid w:val="009D2DAF"/>
    <w:rsid w:val="009F20F0"/>
    <w:rsid w:val="00A05632"/>
    <w:rsid w:val="00A67992"/>
    <w:rsid w:val="00A92B49"/>
    <w:rsid w:val="00B0183F"/>
    <w:rsid w:val="00B12441"/>
    <w:rsid w:val="00B461B9"/>
    <w:rsid w:val="00B65082"/>
    <w:rsid w:val="00B9000B"/>
    <w:rsid w:val="00B94AF4"/>
    <w:rsid w:val="00BA0864"/>
    <w:rsid w:val="00BB02DD"/>
    <w:rsid w:val="00BB07FE"/>
    <w:rsid w:val="00BC559F"/>
    <w:rsid w:val="00C11151"/>
    <w:rsid w:val="00C342AF"/>
    <w:rsid w:val="00C43EDA"/>
    <w:rsid w:val="00C54A14"/>
    <w:rsid w:val="00C651B8"/>
    <w:rsid w:val="00CC1652"/>
    <w:rsid w:val="00D476B2"/>
    <w:rsid w:val="00D76099"/>
    <w:rsid w:val="00DB3314"/>
    <w:rsid w:val="00DC6256"/>
    <w:rsid w:val="00DD74BE"/>
    <w:rsid w:val="00E061D8"/>
    <w:rsid w:val="00E13FB7"/>
    <w:rsid w:val="00E4479B"/>
    <w:rsid w:val="00E74694"/>
    <w:rsid w:val="00E936EE"/>
    <w:rsid w:val="00EC2BD6"/>
    <w:rsid w:val="00EE38FA"/>
    <w:rsid w:val="00EE781F"/>
    <w:rsid w:val="00F21B12"/>
    <w:rsid w:val="00F23573"/>
    <w:rsid w:val="00F27707"/>
    <w:rsid w:val="00F601D1"/>
    <w:rsid w:val="00F92CCC"/>
    <w:rsid w:val="00F93AC0"/>
    <w:rsid w:val="00F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CB"/>
  </w:style>
  <w:style w:type="paragraph" w:styleId="2">
    <w:name w:val="heading 2"/>
    <w:basedOn w:val="a"/>
    <w:next w:val="a"/>
    <w:link w:val="20"/>
    <w:uiPriority w:val="9"/>
    <w:unhideWhenUsed/>
    <w:qFormat/>
    <w:rsid w:val="002C7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47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02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3A287B"/>
  </w:style>
  <w:style w:type="paragraph" w:styleId="a4">
    <w:name w:val="Balloon Text"/>
    <w:basedOn w:val="a"/>
    <w:link w:val="a5"/>
    <w:uiPriority w:val="99"/>
    <w:semiHidden/>
    <w:unhideWhenUsed/>
    <w:rsid w:val="00DC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C7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E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ACA"/>
  </w:style>
  <w:style w:type="paragraph" w:styleId="a9">
    <w:name w:val="footer"/>
    <w:basedOn w:val="a"/>
    <w:link w:val="aa"/>
    <w:uiPriority w:val="99"/>
    <w:unhideWhenUsed/>
    <w:rsid w:val="008E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ACA"/>
  </w:style>
  <w:style w:type="paragraph" w:styleId="ab">
    <w:name w:val="Normal (Web)"/>
    <w:basedOn w:val="a"/>
    <w:uiPriority w:val="99"/>
    <w:semiHidden/>
    <w:unhideWhenUsed/>
    <w:rsid w:val="00F2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21B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CB"/>
  </w:style>
  <w:style w:type="paragraph" w:styleId="2">
    <w:name w:val="heading 2"/>
    <w:basedOn w:val="a"/>
    <w:next w:val="a"/>
    <w:link w:val="20"/>
    <w:uiPriority w:val="9"/>
    <w:unhideWhenUsed/>
    <w:qFormat/>
    <w:rsid w:val="002C7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47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02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3A287B"/>
  </w:style>
  <w:style w:type="paragraph" w:styleId="a4">
    <w:name w:val="Balloon Text"/>
    <w:basedOn w:val="a"/>
    <w:link w:val="a5"/>
    <w:uiPriority w:val="99"/>
    <w:semiHidden/>
    <w:unhideWhenUsed/>
    <w:rsid w:val="00DC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C7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E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ACA"/>
  </w:style>
  <w:style w:type="paragraph" w:styleId="a9">
    <w:name w:val="footer"/>
    <w:basedOn w:val="a"/>
    <w:link w:val="aa"/>
    <w:uiPriority w:val="99"/>
    <w:unhideWhenUsed/>
    <w:rsid w:val="008E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ACA"/>
  </w:style>
  <w:style w:type="paragraph" w:styleId="ab">
    <w:name w:val="Normal (Web)"/>
    <w:basedOn w:val="a"/>
    <w:uiPriority w:val="99"/>
    <w:semiHidden/>
    <w:unhideWhenUsed/>
    <w:rsid w:val="00F2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21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13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Пользователь Windows</cp:lastModifiedBy>
  <cp:revision>54</cp:revision>
  <cp:lastPrinted>2020-03-02T08:42:00Z</cp:lastPrinted>
  <dcterms:created xsi:type="dcterms:W3CDTF">2020-01-30T13:47:00Z</dcterms:created>
  <dcterms:modified xsi:type="dcterms:W3CDTF">2024-01-09T15:42:00Z</dcterms:modified>
</cp:coreProperties>
</file>