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C8F" w:rsidRPr="00EB7149" w:rsidRDefault="00FF1C8F" w:rsidP="00FF1C8F">
      <w:pPr>
        <w:shd w:val="clear" w:color="auto" w:fill="FFFFFF"/>
        <w:adjustRightInd w:val="0"/>
        <w:spacing w:after="0" w:line="240" w:lineRule="auto"/>
        <w:ind w:firstLine="284"/>
        <w:jc w:val="center"/>
        <w:rPr>
          <w:iCs/>
          <w:sz w:val="28"/>
          <w:szCs w:val="28"/>
        </w:rPr>
      </w:pPr>
      <w:r>
        <w:rPr>
          <w:b/>
        </w:rPr>
        <w:t xml:space="preserve"> </w:t>
      </w:r>
      <w:r w:rsidRPr="00EB7149">
        <w:rPr>
          <w:iCs/>
          <w:sz w:val="28"/>
          <w:szCs w:val="28"/>
        </w:rPr>
        <w:t>Министерство образования Кировской области</w:t>
      </w:r>
    </w:p>
    <w:p w:rsidR="00FF1C8F" w:rsidRPr="00EB7149" w:rsidRDefault="00FF1C8F" w:rsidP="00FF1C8F">
      <w:pPr>
        <w:shd w:val="clear" w:color="auto" w:fill="FFFFFF"/>
        <w:adjustRightInd w:val="0"/>
        <w:spacing w:after="0" w:line="240" w:lineRule="auto"/>
        <w:ind w:firstLine="284"/>
        <w:jc w:val="center"/>
        <w:rPr>
          <w:iCs/>
          <w:sz w:val="28"/>
          <w:szCs w:val="28"/>
        </w:rPr>
      </w:pPr>
      <w:r w:rsidRPr="00EB7149">
        <w:rPr>
          <w:iCs/>
          <w:sz w:val="28"/>
          <w:szCs w:val="28"/>
        </w:rPr>
        <w:t>Кировское областное государственное общеобразовательное автономное учреждение</w:t>
      </w:r>
    </w:p>
    <w:p w:rsidR="00FF1C8F" w:rsidRPr="00EB7149" w:rsidRDefault="00FF1C8F" w:rsidP="00FF1C8F">
      <w:pPr>
        <w:shd w:val="clear" w:color="auto" w:fill="FFFFFF"/>
        <w:adjustRightInd w:val="0"/>
        <w:spacing w:after="0" w:line="240" w:lineRule="auto"/>
        <w:ind w:firstLine="284"/>
        <w:jc w:val="center"/>
        <w:rPr>
          <w:iCs/>
          <w:sz w:val="28"/>
          <w:szCs w:val="28"/>
        </w:rPr>
      </w:pPr>
      <w:r w:rsidRPr="00EB7149">
        <w:rPr>
          <w:iCs/>
          <w:sz w:val="28"/>
          <w:szCs w:val="28"/>
        </w:rPr>
        <w:t>«Кировский кадетский корпус имени Героя Советского Союза А. Я. Опарина»</w:t>
      </w:r>
    </w:p>
    <w:p w:rsidR="00FF1C8F" w:rsidRPr="00EB7149" w:rsidRDefault="00FF1C8F" w:rsidP="00FF1C8F">
      <w:pPr>
        <w:shd w:val="clear" w:color="auto" w:fill="FFFFFF"/>
        <w:adjustRightInd w:val="0"/>
        <w:spacing w:after="0" w:line="240" w:lineRule="auto"/>
        <w:ind w:firstLine="284"/>
        <w:rPr>
          <w:iCs/>
          <w:sz w:val="32"/>
          <w:szCs w:val="32"/>
        </w:rPr>
      </w:pPr>
    </w:p>
    <w:tbl>
      <w:tblPr>
        <w:tblW w:w="0" w:type="auto"/>
        <w:tblLook w:val="01E0" w:firstRow="1" w:lastRow="1" w:firstColumn="1" w:lastColumn="1" w:noHBand="0" w:noVBand="0"/>
      </w:tblPr>
      <w:tblGrid>
        <w:gridCol w:w="4617"/>
        <w:gridCol w:w="4747"/>
      </w:tblGrid>
      <w:tr w:rsidR="00FF1C8F" w:rsidRPr="00EB7149" w:rsidTr="00854DCB">
        <w:tc>
          <w:tcPr>
            <w:tcW w:w="5040" w:type="dxa"/>
          </w:tcPr>
          <w:p w:rsidR="00FF1C8F" w:rsidRPr="00EB7149" w:rsidRDefault="00FF1C8F" w:rsidP="00854DCB">
            <w:pPr>
              <w:adjustRightInd w:val="0"/>
              <w:spacing w:after="0" w:line="240" w:lineRule="auto"/>
              <w:rPr>
                <w:sz w:val="32"/>
                <w:szCs w:val="32"/>
              </w:rPr>
            </w:pPr>
            <w:r w:rsidRPr="00EB7149">
              <w:rPr>
                <w:sz w:val="32"/>
                <w:szCs w:val="32"/>
              </w:rPr>
              <w:t>СОГЛАСОВАНО</w:t>
            </w:r>
          </w:p>
          <w:p w:rsidR="00FF1C8F" w:rsidRPr="00EB7149" w:rsidRDefault="00FF1C8F" w:rsidP="00854DCB">
            <w:pPr>
              <w:adjustRightInd w:val="0"/>
              <w:spacing w:after="0" w:line="240" w:lineRule="auto"/>
              <w:rPr>
                <w:sz w:val="32"/>
                <w:szCs w:val="32"/>
              </w:rPr>
            </w:pPr>
            <w:r w:rsidRPr="00EB7149">
              <w:rPr>
                <w:sz w:val="32"/>
                <w:szCs w:val="32"/>
              </w:rPr>
              <w:t>Протокол заседания ШМО/ педагогического совета</w:t>
            </w:r>
          </w:p>
          <w:p w:rsidR="00FF1C8F" w:rsidRPr="00EB7149" w:rsidRDefault="00FF1C8F" w:rsidP="00854DCB">
            <w:pPr>
              <w:adjustRightInd w:val="0"/>
              <w:spacing w:after="0" w:line="240" w:lineRule="auto"/>
              <w:rPr>
                <w:sz w:val="32"/>
                <w:szCs w:val="32"/>
              </w:rPr>
            </w:pPr>
            <w:r w:rsidRPr="00EB7149">
              <w:rPr>
                <w:sz w:val="32"/>
                <w:szCs w:val="32"/>
              </w:rPr>
              <w:t>№______ от ______20__ г.</w:t>
            </w:r>
          </w:p>
          <w:p w:rsidR="00FF1C8F" w:rsidRPr="00EB7149" w:rsidRDefault="00FF1C8F" w:rsidP="00854DCB">
            <w:pPr>
              <w:adjustRightInd w:val="0"/>
              <w:spacing w:after="0" w:line="240" w:lineRule="auto"/>
              <w:rPr>
                <w:sz w:val="32"/>
                <w:szCs w:val="32"/>
              </w:rPr>
            </w:pPr>
            <w:r w:rsidRPr="00EB7149">
              <w:rPr>
                <w:sz w:val="32"/>
                <w:szCs w:val="32"/>
              </w:rPr>
              <w:t>____________</w:t>
            </w:r>
          </w:p>
          <w:p w:rsidR="00FF1C8F" w:rsidRPr="00EB7149" w:rsidRDefault="00FF1C8F" w:rsidP="00854DCB">
            <w:pPr>
              <w:adjustRightInd w:val="0"/>
              <w:spacing w:after="0" w:line="240" w:lineRule="auto"/>
              <w:rPr>
                <w:sz w:val="32"/>
                <w:szCs w:val="32"/>
              </w:rPr>
            </w:pPr>
            <w:r w:rsidRPr="00EB7149">
              <w:rPr>
                <w:sz w:val="32"/>
                <w:szCs w:val="32"/>
              </w:rPr>
              <w:t>ФИО, должность</w:t>
            </w:r>
          </w:p>
          <w:p w:rsidR="00FF1C8F" w:rsidRPr="00EB7149" w:rsidRDefault="00FF1C8F" w:rsidP="00854DCB">
            <w:pPr>
              <w:adjustRightInd w:val="0"/>
              <w:spacing w:after="0" w:line="240" w:lineRule="auto"/>
              <w:rPr>
                <w:sz w:val="32"/>
                <w:szCs w:val="32"/>
              </w:rPr>
            </w:pPr>
          </w:p>
        </w:tc>
        <w:tc>
          <w:tcPr>
            <w:tcW w:w="5040" w:type="dxa"/>
          </w:tcPr>
          <w:p w:rsidR="00FF1C8F" w:rsidRPr="00EB7149" w:rsidRDefault="00FF1C8F" w:rsidP="00854DCB">
            <w:pPr>
              <w:adjustRightInd w:val="0"/>
              <w:spacing w:after="0" w:line="240" w:lineRule="auto"/>
              <w:rPr>
                <w:sz w:val="32"/>
                <w:szCs w:val="32"/>
              </w:rPr>
            </w:pPr>
            <w:r w:rsidRPr="00EB7149">
              <w:rPr>
                <w:sz w:val="32"/>
                <w:szCs w:val="32"/>
              </w:rPr>
              <w:t>УТВЕРЖДЕНО</w:t>
            </w:r>
          </w:p>
          <w:p w:rsidR="00FF1C8F" w:rsidRPr="00EB7149" w:rsidRDefault="00FF1C8F" w:rsidP="00854DCB">
            <w:pPr>
              <w:adjustRightInd w:val="0"/>
              <w:spacing w:after="0" w:line="240" w:lineRule="auto"/>
              <w:rPr>
                <w:sz w:val="32"/>
                <w:szCs w:val="32"/>
              </w:rPr>
            </w:pPr>
            <w:r w:rsidRPr="00EB7149">
              <w:rPr>
                <w:sz w:val="32"/>
                <w:szCs w:val="32"/>
              </w:rPr>
              <w:t xml:space="preserve">Приказ руководителя </w:t>
            </w:r>
            <w:r w:rsidRPr="00EB7149">
              <w:rPr>
                <w:bCs/>
                <w:sz w:val="28"/>
                <w:szCs w:val="28"/>
              </w:rPr>
              <w:t>организации, осуществляющей образовательную деятельность</w:t>
            </w:r>
            <w:r w:rsidRPr="00EB7149">
              <w:rPr>
                <w:sz w:val="32"/>
                <w:szCs w:val="32"/>
              </w:rPr>
              <w:t xml:space="preserve"> </w:t>
            </w:r>
          </w:p>
          <w:p w:rsidR="00FF1C8F" w:rsidRPr="00EB7149" w:rsidRDefault="00FF1C8F" w:rsidP="00854DCB">
            <w:pPr>
              <w:adjustRightInd w:val="0"/>
              <w:spacing w:after="0" w:line="240" w:lineRule="auto"/>
              <w:rPr>
                <w:sz w:val="32"/>
                <w:szCs w:val="32"/>
              </w:rPr>
            </w:pPr>
            <w:r w:rsidRPr="00EB7149">
              <w:rPr>
                <w:sz w:val="32"/>
                <w:szCs w:val="32"/>
              </w:rPr>
              <w:t>№_____от_______20__ г</w:t>
            </w:r>
          </w:p>
          <w:p w:rsidR="00FF1C8F" w:rsidRPr="00EB7149" w:rsidRDefault="00FF1C8F" w:rsidP="00854DCB">
            <w:pPr>
              <w:adjustRightInd w:val="0"/>
              <w:spacing w:after="0" w:line="240" w:lineRule="auto"/>
              <w:rPr>
                <w:sz w:val="32"/>
                <w:szCs w:val="32"/>
              </w:rPr>
            </w:pPr>
            <w:r w:rsidRPr="00EB7149">
              <w:rPr>
                <w:sz w:val="32"/>
                <w:szCs w:val="32"/>
              </w:rPr>
              <w:t>_____________ Семейшев А.Л.</w:t>
            </w:r>
          </w:p>
        </w:tc>
      </w:tr>
    </w:tbl>
    <w:p w:rsidR="00FF1C8F" w:rsidRPr="00EB7149" w:rsidRDefault="00FF1C8F" w:rsidP="00FF1C8F">
      <w:pPr>
        <w:shd w:val="clear" w:color="auto" w:fill="FFFFFF"/>
        <w:adjustRightInd w:val="0"/>
        <w:spacing w:after="0" w:line="240" w:lineRule="auto"/>
        <w:rPr>
          <w:sz w:val="32"/>
          <w:szCs w:val="32"/>
        </w:rPr>
      </w:pPr>
    </w:p>
    <w:p w:rsidR="00FF1C8F" w:rsidRPr="00EB7149" w:rsidRDefault="00FF1C8F" w:rsidP="00FF1C8F">
      <w:pPr>
        <w:shd w:val="clear" w:color="auto" w:fill="FFFFFF"/>
        <w:adjustRightInd w:val="0"/>
        <w:spacing w:after="0" w:line="240" w:lineRule="auto"/>
        <w:ind w:firstLine="284"/>
        <w:jc w:val="center"/>
        <w:rPr>
          <w:sz w:val="32"/>
          <w:szCs w:val="32"/>
        </w:rPr>
      </w:pPr>
    </w:p>
    <w:p w:rsidR="00FF1C8F" w:rsidRPr="00EB7149" w:rsidRDefault="00FF1C8F" w:rsidP="00FF1C8F">
      <w:pPr>
        <w:shd w:val="clear" w:color="auto" w:fill="FFFFFF"/>
        <w:adjustRightInd w:val="0"/>
        <w:spacing w:after="0" w:line="240" w:lineRule="auto"/>
        <w:ind w:firstLine="284"/>
        <w:jc w:val="center"/>
        <w:rPr>
          <w:sz w:val="32"/>
          <w:szCs w:val="32"/>
        </w:rPr>
      </w:pPr>
    </w:p>
    <w:p w:rsidR="00FF1C8F" w:rsidRPr="00EB7149" w:rsidRDefault="00FF1C8F" w:rsidP="00FF1C8F">
      <w:pPr>
        <w:shd w:val="clear" w:color="auto" w:fill="FFFFFF"/>
        <w:adjustRightInd w:val="0"/>
        <w:spacing w:after="0" w:line="240" w:lineRule="auto"/>
        <w:ind w:firstLine="284"/>
        <w:jc w:val="center"/>
        <w:rPr>
          <w:sz w:val="32"/>
          <w:szCs w:val="32"/>
        </w:rPr>
      </w:pPr>
    </w:p>
    <w:p w:rsidR="00FF1C8F" w:rsidRPr="00EB7149" w:rsidRDefault="00FF1C8F" w:rsidP="00FF1C8F">
      <w:pPr>
        <w:shd w:val="clear" w:color="auto" w:fill="FFFFFF"/>
        <w:adjustRightInd w:val="0"/>
        <w:spacing w:after="0" w:line="240" w:lineRule="auto"/>
        <w:ind w:firstLine="284"/>
        <w:jc w:val="center"/>
        <w:rPr>
          <w:sz w:val="32"/>
          <w:szCs w:val="32"/>
        </w:rPr>
      </w:pPr>
    </w:p>
    <w:p w:rsidR="00FF1C8F" w:rsidRDefault="00FF1C8F" w:rsidP="00FF1C8F">
      <w:pPr>
        <w:shd w:val="clear" w:color="auto" w:fill="FFFFFF"/>
        <w:adjustRightInd w:val="0"/>
        <w:spacing w:after="0" w:line="240" w:lineRule="auto"/>
        <w:ind w:firstLine="284"/>
        <w:jc w:val="center"/>
        <w:rPr>
          <w:sz w:val="32"/>
          <w:szCs w:val="32"/>
        </w:rPr>
      </w:pPr>
      <w:r w:rsidRPr="00EB7149">
        <w:rPr>
          <w:sz w:val="32"/>
          <w:szCs w:val="32"/>
        </w:rPr>
        <w:t>Рабочая программа курса</w:t>
      </w:r>
    </w:p>
    <w:p w:rsidR="00FF1C8F" w:rsidRPr="00EB7149" w:rsidRDefault="00FF1C8F" w:rsidP="00FF1C8F">
      <w:pPr>
        <w:shd w:val="clear" w:color="auto" w:fill="FFFFFF"/>
        <w:adjustRightInd w:val="0"/>
        <w:spacing w:after="0" w:line="240" w:lineRule="auto"/>
        <w:ind w:firstLine="284"/>
        <w:jc w:val="center"/>
        <w:rPr>
          <w:sz w:val="32"/>
          <w:szCs w:val="32"/>
        </w:rPr>
      </w:pPr>
      <w:r w:rsidRPr="00EB7149">
        <w:rPr>
          <w:sz w:val="32"/>
          <w:szCs w:val="32"/>
        </w:rPr>
        <w:t xml:space="preserve"> </w:t>
      </w:r>
    </w:p>
    <w:p w:rsidR="00FF1C8F" w:rsidRPr="00A80B5C" w:rsidRDefault="00FF1C8F" w:rsidP="00FF1C8F">
      <w:pPr>
        <w:shd w:val="clear" w:color="auto" w:fill="FFFFFF"/>
        <w:adjustRightInd w:val="0"/>
        <w:spacing w:after="0" w:line="240" w:lineRule="auto"/>
        <w:ind w:firstLine="284"/>
        <w:jc w:val="center"/>
        <w:rPr>
          <w:color w:val="000000" w:themeColor="text1"/>
          <w:sz w:val="32"/>
          <w:szCs w:val="32"/>
        </w:rPr>
      </w:pPr>
      <w:r w:rsidRPr="00A80B5C">
        <w:rPr>
          <w:color w:val="000000" w:themeColor="text1"/>
          <w:sz w:val="32"/>
          <w:szCs w:val="32"/>
        </w:rPr>
        <w:t>«</w:t>
      </w:r>
      <w:r w:rsidRPr="00A80B5C">
        <w:rPr>
          <w:b/>
          <w:color w:val="000000" w:themeColor="text1"/>
          <w:sz w:val="32"/>
          <w:szCs w:val="32"/>
        </w:rPr>
        <w:t>Математика</w:t>
      </w:r>
      <w:r w:rsidRPr="00A80B5C">
        <w:rPr>
          <w:color w:val="000000" w:themeColor="text1"/>
          <w:sz w:val="32"/>
          <w:szCs w:val="32"/>
        </w:rPr>
        <w:t>»</w:t>
      </w:r>
    </w:p>
    <w:p w:rsidR="00FF1C8F" w:rsidRPr="00A80B5C" w:rsidRDefault="00FF1C8F" w:rsidP="00FF1C8F">
      <w:pPr>
        <w:shd w:val="clear" w:color="auto" w:fill="FFFFFF"/>
        <w:adjustRightInd w:val="0"/>
        <w:spacing w:after="0" w:line="240" w:lineRule="auto"/>
        <w:ind w:firstLine="284"/>
        <w:jc w:val="center"/>
        <w:rPr>
          <w:color w:val="000000" w:themeColor="text1"/>
          <w:sz w:val="32"/>
          <w:szCs w:val="32"/>
        </w:rPr>
      </w:pPr>
    </w:p>
    <w:p w:rsidR="00FF1C8F" w:rsidRDefault="00FF1C8F" w:rsidP="00FF1C8F">
      <w:pPr>
        <w:shd w:val="clear" w:color="auto" w:fill="FFFFFF"/>
        <w:adjustRightInd w:val="0"/>
        <w:spacing w:after="0" w:line="240" w:lineRule="auto"/>
        <w:ind w:firstLine="284"/>
        <w:jc w:val="center"/>
        <w:rPr>
          <w:b/>
          <w:color w:val="000000" w:themeColor="text1"/>
          <w:sz w:val="32"/>
          <w:szCs w:val="32"/>
        </w:rPr>
      </w:pPr>
      <w:r>
        <w:rPr>
          <w:b/>
          <w:color w:val="000000" w:themeColor="text1"/>
          <w:sz w:val="32"/>
          <w:szCs w:val="32"/>
        </w:rPr>
        <w:t xml:space="preserve">10 – 11 </w:t>
      </w:r>
      <w:r w:rsidRPr="002353F0">
        <w:rPr>
          <w:b/>
          <w:color w:val="000000" w:themeColor="text1"/>
          <w:sz w:val="32"/>
          <w:szCs w:val="32"/>
        </w:rPr>
        <w:t>класс</w:t>
      </w:r>
    </w:p>
    <w:p w:rsidR="00FF1C8F" w:rsidRPr="002353F0" w:rsidRDefault="00FF1C8F" w:rsidP="00FF1C8F">
      <w:pPr>
        <w:shd w:val="clear" w:color="auto" w:fill="FFFFFF"/>
        <w:adjustRightInd w:val="0"/>
        <w:spacing w:after="0" w:line="240" w:lineRule="auto"/>
        <w:ind w:firstLine="284"/>
        <w:jc w:val="center"/>
        <w:rPr>
          <w:b/>
          <w:color w:val="000000" w:themeColor="text1"/>
          <w:sz w:val="32"/>
          <w:szCs w:val="32"/>
        </w:rPr>
      </w:pPr>
      <w:r>
        <w:rPr>
          <w:b/>
          <w:color w:val="000000" w:themeColor="text1"/>
          <w:sz w:val="32"/>
          <w:szCs w:val="32"/>
        </w:rPr>
        <w:t>Базовый и профильный</w:t>
      </w:r>
      <w:r w:rsidRPr="002353F0">
        <w:rPr>
          <w:b/>
          <w:color w:val="000000" w:themeColor="text1"/>
          <w:sz w:val="32"/>
          <w:szCs w:val="32"/>
        </w:rPr>
        <w:t xml:space="preserve"> уровень</w:t>
      </w:r>
    </w:p>
    <w:p w:rsidR="00FF1C8F" w:rsidRPr="002353F0" w:rsidRDefault="00FF1C8F" w:rsidP="00FF1C8F">
      <w:pPr>
        <w:shd w:val="clear" w:color="auto" w:fill="FFFFFF"/>
        <w:adjustRightInd w:val="0"/>
        <w:spacing w:after="0" w:line="240" w:lineRule="auto"/>
        <w:ind w:firstLine="284"/>
        <w:jc w:val="center"/>
        <w:rPr>
          <w:b/>
          <w:color w:val="000000" w:themeColor="text1"/>
          <w:sz w:val="32"/>
          <w:szCs w:val="32"/>
        </w:rPr>
      </w:pPr>
    </w:p>
    <w:p w:rsidR="00FF1C8F" w:rsidRPr="00A80B5C" w:rsidRDefault="00FF1C8F" w:rsidP="00FF1C8F">
      <w:pPr>
        <w:shd w:val="clear" w:color="auto" w:fill="FFFFFF"/>
        <w:adjustRightInd w:val="0"/>
        <w:spacing w:after="0" w:line="240" w:lineRule="auto"/>
        <w:ind w:firstLine="284"/>
        <w:jc w:val="center"/>
        <w:rPr>
          <w:color w:val="000000" w:themeColor="text1"/>
          <w:sz w:val="32"/>
          <w:szCs w:val="32"/>
        </w:rPr>
      </w:pPr>
    </w:p>
    <w:p w:rsidR="00FF1C8F" w:rsidRPr="00A80B5C" w:rsidRDefault="00FF1C8F" w:rsidP="00FF1C8F">
      <w:pPr>
        <w:shd w:val="clear" w:color="auto" w:fill="FFFFFF"/>
        <w:adjustRightInd w:val="0"/>
        <w:spacing w:after="0" w:line="240" w:lineRule="auto"/>
        <w:ind w:firstLine="284"/>
        <w:jc w:val="center"/>
        <w:rPr>
          <w:color w:val="000000" w:themeColor="text1"/>
          <w:sz w:val="32"/>
          <w:szCs w:val="32"/>
        </w:rPr>
      </w:pPr>
      <w:r>
        <w:rPr>
          <w:color w:val="000000" w:themeColor="text1"/>
          <w:sz w:val="32"/>
          <w:szCs w:val="32"/>
        </w:rPr>
        <w:t>на 2021 – 2022</w:t>
      </w:r>
      <w:r w:rsidRPr="00A80B5C">
        <w:rPr>
          <w:color w:val="000000" w:themeColor="text1"/>
          <w:sz w:val="32"/>
          <w:szCs w:val="32"/>
        </w:rPr>
        <w:t xml:space="preserve"> учебный год</w:t>
      </w:r>
    </w:p>
    <w:p w:rsidR="00FF1C8F" w:rsidRPr="00A80B5C" w:rsidRDefault="00FF1C8F" w:rsidP="00FF1C8F">
      <w:pPr>
        <w:tabs>
          <w:tab w:val="left" w:pos="4875"/>
        </w:tabs>
        <w:spacing w:after="0" w:line="240" w:lineRule="auto"/>
        <w:rPr>
          <w:color w:val="000000" w:themeColor="text1"/>
          <w:sz w:val="32"/>
          <w:szCs w:val="32"/>
        </w:rPr>
      </w:pPr>
    </w:p>
    <w:p w:rsidR="00FF1C8F" w:rsidRPr="00EB7149" w:rsidRDefault="00FF1C8F" w:rsidP="00FF1C8F">
      <w:pPr>
        <w:tabs>
          <w:tab w:val="left" w:pos="4875"/>
        </w:tabs>
        <w:spacing w:after="0" w:line="240" w:lineRule="auto"/>
        <w:rPr>
          <w:sz w:val="32"/>
          <w:szCs w:val="32"/>
        </w:rPr>
      </w:pPr>
    </w:p>
    <w:p w:rsidR="00FF1C8F" w:rsidRPr="00EB7149" w:rsidRDefault="00FF1C8F" w:rsidP="00FF1C8F">
      <w:pPr>
        <w:tabs>
          <w:tab w:val="left" w:pos="4875"/>
        </w:tabs>
        <w:spacing w:after="0" w:line="240" w:lineRule="auto"/>
        <w:rPr>
          <w:sz w:val="32"/>
          <w:szCs w:val="32"/>
        </w:rPr>
      </w:pPr>
    </w:p>
    <w:p w:rsidR="00FF1C8F" w:rsidRPr="00EB7149" w:rsidRDefault="00FF1C8F" w:rsidP="00FF1C8F">
      <w:pPr>
        <w:tabs>
          <w:tab w:val="left" w:pos="4875"/>
        </w:tabs>
        <w:spacing w:after="0" w:line="240" w:lineRule="auto"/>
        <w:rPr>
          <w:sz w:val="32"/>
          <w:szCs w:val="32"/>
        </w:rPr>
      </w:pPr>
    </w:p>
    <w:p w:rsidR="00FF1C8F" w:rsidRPr="00EB7149" w:rsidRDefault="00FF1C8F" w:rsidP="00FF1C8F">
      <w:pPr>
        <w:tabs>
          <w:tab w:val="left" w:pos="4875"/>
        </w:tabs>
        <w:spacing w:after="0" w:line="240" w:lineRule="auto"/>
        <w:rPr>
          <w:sz w:val="32"/>
          <w:szCs w:val="32"/>
        </w:rPr>
      </w:pPr>
    </w:p>
    <w:p w:rsidR="00FF1C8F" w:rsidRPr="00EB7149" w:rsidRDefault="00FF1C8F" w:rsidP="00FF1C8F">
      <w:pPr>
        <w:tabs>
          <w:tab w:val="left" w:pos="4875"/>
        </w:tabs>
        <w:spacing w:after="0" w:line="240" w:lineRule="auto"/>
        <w:rPr>
          <w:sz w:val="32"/>
          <w:szCs w:val="32"/>
        </w:rPr>
      </w:pPr>
    </w:p>
    <w:p w:rsidR="00FF1C8F" w:rsidRPr="00EB7149" w:rsidRDefault="00FF1C8F" w:rsidP="00FF1C8F">
      <w:pPr>
        <w:tabs>
          <w:tab w:val="left" w:pos="4875"/>
        </w:tabs>
        <w:spacing w:after="0" w:line="240" w:lineRule="auto"/>
        <w:rPr>
          <w:sz w:val="32"/>
          <w:szCs w:val="32"/>
        </w:rPr>
      </w:pPr>
    </w:p>
    <w:tbl>
      <w:tblPr>
        <w:tblW w:w="0" w:type="auto"/>
        <w:tblLook w:val="01E0" w:firstRow="1" w:lastRow="1" w:firstColumn="1" w:lastColumn="1" w:noHBand="0" w:noVBand="0"/>
      </w:tblPr>
      <w:tblGrid>
        <w:gridCol w:w="4571"/>
        <w:gridCol w:w="4793"/>
      </w:tblGrid>
      <w:tr w:rsidR="00FF1C8F" w:rsidRPr="00EB7149" w:rsidTr="00854DCB">
        <w:tc>
          <w:tcPr>
            <w:tcW w:w="4707" w:type="dxa"/>
          </w:tcPr>
          <w:p w:rsidR="00FF1C8F" w:rsidRPr="00EB7149" w:rsidRDefault="00FF1C8F" w:rsidP="00854DCB">
            <w:pPr>
              <w:adjustRightInd w:val="0"/>
              <w:spacing w:after="0" w:line="240" w:lineRule="auto"/>
              <w:rPr>
                <w:sz w:val="32"/>
                <w:szCs w:val="32"/>
              </w:rPr>
            </w:pPr>
          </w:p>
        </w:tc>
        <w:tc>
          <w:tcPr>
            <w:tcW w:w="4864" w:type="dxa"/>
          </w:tcPr>
          <w:p w:rsidR="00FF1C8F" w:rsidRPr="001C37CB" w:rsidRDefault="00FF1C8F" w:rsidP="00854DCB">
            <w:pPr>
              <w:adjustRightInd w:val="0"/>
              <w:spacing w:after="0" w:line="240" w:lineRule="auto"/>
              <w:rPr>
                <w:sz w:val="28"/>
                <w:szCs w:val="28"/>
              </w:rPr>
            </w:pPr>
            <w:r w:rsidRPr="001C37CB">
              <w:rPr>
                <w:sz w:val="28"/>
                <w:szCs w:val="28"/>
              </w:rPr>
              <w:t>Составитель /Разработчик программы</w:t>
            </w:r>
          </w:p>
          <w:p w:rsidR="00FF1C8F" w:rsidRPr="001C37CB" w:rsidRDefault="00FF1C8F" w:rsidP="00854DCB">
            <w:pPr>
              <w:adjustRightInd w:val="0"/>
              <w:spacing w:after="0" w:line="240" w:lineRule="auto"/>
              <w:rPr>
                <w:sz w:val="28"/>
                <w:szCs w:val="28"/>
              </w:rPr>
            </w:pPr>
            <w:r w:rsidRPr="001C37CB">
              <w:rPr>
                <w:sz w:val="28"/>
                <w:szCs w:val="28"/>
              </w:rPr>
              <w:t>Анисимова Татьяна Александровна</w:t>
            </w:r>
          </w:p>
          <w:p w:rsidR="00FF1C8F" w:rsidRPr="001C37CB" w:rsidRDefault="00FF1C8F" w:rsidP="00854DCB">
            <w:pPr>
              <w:adjustRightInd w:val="0"/>
              <w:spacing w:after="0" w:line="240" w:lineRule="auto"/>
              <w:rPr>
                <w:sz w:val="28"/>
                <w:szCs w:val="28"/>
              </w:rPr>
            </w:pPr>
            <w:r w:rsidRPr="001C37CB">
              <w:rPr>
                <w:sz w:val="28"/>
                <w:szCs w:val="28"/>
              </w:rPr>
              <w:t xml:space="preserve">Первая квалификационная категория </w:t>
            </w:r>
          </w:p>
          <w:p w:rsidR="00FF1C8F" w:rsidRPr="00EB7149" w:rsidRDefault="00FF1C8F" w:rsidP="00854DCB">
            <w:pPr>
              <w:adjustRightInd w:val="0"/>
              <w:spacing w:after="0" w:line="240" w:lineRule="auto"/>
              <w:rPr>
                <w:sz w:val="32"/>
                <w:szCs w:val="32"/>
              </w:rPr>
            </w:pPr>
          </w:p>
          <w:p w:rsidR="00FF1C8F" w:rsidRPr="00EB7149" w:rsidRDefault="00FF1C8F" w:rsidP="00854DCB">
            <w:pPr>
              <w:adjustRightInd w:val="0"/>
              <w:spacing w:after="0" w:line="240" w:lineRule="auto"/>
              <w:rPr>
                <w:sz w:val="32"/>
                <w:szCs w:val="32"/>
              </w:rPr>
            </w:pPr>
          </w:p>
        </w:tc>
      </w:tr>
      <w:tr w:rsidR="00FF1C8F" w:rsidRPr="00EB7149" w:rsidTr="00854DCB">
        <w:tc>
          <w:tcPr>
            <w:tcW w:w="4707" w:type="dxa"/>
          </w:tcPr>
          <w:p w:rsidR="00FF1C8F" w:rsidRPr="00EB7149" w:rsidRDefault="00FF1C8F" w:rsidP="00854DCB">
            <w:pPr>
              <w:adjustRightInd w:val="0"/>
              <w:spacing w:after="0" w:line="240" w:lineRule="auto"/>
              <w:rPr>
                <w:sz w:val="32"/>
                <w:szCs w:val="32"/>
              </w:rPr>
            </w:pPr>
          </w:p>
        </w:tc>
        <w:tc>
          <w:tcPr>
            <w:tcW w:w="4864" w:type="dxa"/>
          </w:tcPr>
          <w:p w:rsidR="00FF1C8F" w:rsidRPr="001C37CB" w:rsidRDefault="00FF1C8F" w:rsidP="00854DCB">
            <w:pPr>
              <w:adjustRightInd w:val="0"/>
              <w:spacing w:after="0" w:line="240" w:lineRule="auto"/>
              <w:rPr>
                <w:sz w:val="28"/>
                <w:szCs w:val="28"/>
              </w:rPr>
            </w:pPr>
          </w:p>
        </w:tc>
      </w:tr>
    </w:tbl>
    <w:p w:rsidR="00B4591E" w:rsidRDefault="00FF1C8F">
      <w:pPr>
        <w:spacing w:after="3" w:line="270" w:lineRule="auto"/>
        <w:ind w:left="-5" w:right="0"/>
        <w:jc w:val="left"/>
      </w:pPr>
      <w:r>
        <w:rPr>
          <w:b/>
        </w:rPr>
        <w:lastRenderedPageBreak/>
        <w:t>ПОЯСНИТЕЛЬНАЯ ЗАПИСКА</w:t>
      </w:r>
      <w:r>
        <w:t xml:space="preserve"> </w:t>
      </w:r>
    </w:p>
    <w:p w:rsidR="00B4591E" w:rsidRDefault="00FF1C8F">
      <w:pPr>
        <w:ind w:left="-15" w:right="0" w:firstLine="711"/>
      </w:pPr>
      <w:r>
        <w:t xml:space="preserve">Рабочая программа по предмету «Математика» для базового и углубленного уровня преподавания в 10-11 кл. составлена в соответствии с требованиями ФГОС к структуре и результатам освоения основных образовательных программ среднего общего образования.  </w:t>
      </w:r>
    </w:p>
    <w:p w:rsidR="00B4591E" w:rsidRDefault="00FF1C8F">
      <w:pPr>
        <w:ind w:left="-15" w:right="0" w:firstLine="711"/>
      </w:pPr>
      <w:r>
        <w:t>Цель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w:t>
      </w:r>
      <w:r>
        <w:rPr>
          <w:sz w:val="28"/>
        </w:rPr>
        <w:t xml:space="preserve">  </w:t>
      </w:r>
    </w:p>
    <w:p w:rsidR="00B4591E" w:rsidRDefault="00FF1C8F">
      <w:pPr>
        <w:ind w:left="-15" w:right="0" w:firstLine="711"/>
      </w:pPr>
      <w:r>
        <w:t xml:space="preserve">Цель освоения программы углубленного уровня: обеспечение возможности успешного продолжения образования по специальностям, связанным с прикладным использованием математики, а </w:t>
      </w:r>
      <w:r w:rsidR="00AF133E">
        <w:t>также</w:t>
      </w:r>
      <w:r>
        <w:t xml:space="preserve"> освоение предмета на высоком уровне </w:t>
      </w:r>
      <w:r w:rsidR="00AF133E">
        <w:t>для серьёзного</w:t>
      </w:r>
      <w:r>
        <w:t xml:space="preserve"> изучения математики в вузе и </w:t>
      </w:r>
      <w:r w:rsidR="00AF133E">
        <w:t>обретение практических</w:t>
      </w:r>
      <w:r>
        <w:t xml:space="preserve"> умений и навыков математического характера, необходимых для успешной профессиональной деятельности</w:t>
      </w:r>
      <w:r>
        <w:rPr>
          <w:sz w:val="28"/>
        </w:rPr>
        <w:t xml:space="preserve"> </w:t>
      </w:r>
    </w:p>
    <w:p w:rsidR="00B4591E" w:rsidRDefault="00FF1C8F">
      <w:pPr>
        <w:spacing w:after="29" w:line="259" w:lineRule="auto"/>
        <w:ind w:left="711" w:right="0" w:firstLine="0"/>
        <w:jc w:val="left"/>
      </w:pPr>
      <w:r>
        <w:t xml:space="preserve"> </w:t>
      </w:r>
    </w:p>
    <w:p w:rsidR="00B4591E" w:rsidRDefault="00FF1C8F">
      <w:pPr>
        <w:spacing w:after="3" w:line="270" w:lineRule="auto"/>
        <w:ind w:left="-5" w:right="0"/>
        <w:jc w:val="left"/>
      </w:pPr>
      <w:r>
        <w:rPr>
          <w:b/>
        </w:rPr>
        <w:t xml:space="preserve">Рабочая программа по математике для обучающихся 10-11 классов разработана на основе следующих документов: </w:t>
      </w:r>
    </w:p>
    <w:p w:rsidR="00B4591E" w:rsidRDefault="00FF1C8F">
      <w:pPr>
        <w:spacing w:after="23" w:line="259" w:lineRule="auto"/>
        <w:ind w:left="711" w:right="0" w:firstLine="0"/>
        <w:jc w:val="left"/>
      </w:pPr>
      <w:r>
        <w:rPr>
          <w:b/>
        </w:rPr>
        <w:t xml:space="preserve"> </w:t>
      </w:r>
    </w:p>
    <w:p w:rsidR="00B4591E" w:rsidRDefault="00FF1C8F">
      <w:pPr>
        <w:numPr>
          <w:ilvl w:val="0"/>
          <w:numId w:val="1"/>
        </w:numPr>
        <w:ind w:right="0" w:hanging="360"/>
      </w:pPr>
      <w:r>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РФ от </w:t>
      </w:r>
    </w:p>
    <w:p w:rsidR="00B4591E" w:rsidRDefault="00AF133E">
      <w:pPr>
        <w:ind w:left="731" w:right="0"/>
      </w:pPr>
      <w:r>
        <w:t>17.05.2012 №</w:t>
      </w:r>
      <w:r w:rsidR="00FF1C8F">
        <w:t xml:space="preserve"> 413 (в ред. от 29.06.2017) </w:t>
      </w:r>
    </w:p>
    <w:p w:rsidR="00B4591E" w:rsidRDefault="00FF1C8F">
      <w:pPr>
        <w:numPr>
          <w:ilvl w:val="0"/>
          <w:numId w:val="1"/>
        </w:numPr>
        <w:ind w:right="0" w:hanging="360"/>
      </w:pPr>
      <w:r>
        <w:t xml:space="preserve">Примерная основная общеобразовательная программа среднего общего образования (Протокол от 28.06.2016г. № 2/16-з) </w:t>
      </w:r>
    </w:p>
    <w:p w:rsidR="00B4591E" w:rsidRDefault="00FF1C8F">
      <w:pPr>
        <w:numPr>
          <w:ilvl w:val="0"/>
          <w:numId w:val="1"/>
        </w:numPr>
        <w:ind w:right="0" w:hanging="360"/>
      </w:pPr>
      <w:r>
        <w:t xml:space="preserve">Математика: алгебра и начала математического анализа, геометрия. Алгебра и начала математического анализа. 10 класс [базовый и углубленный уровни]: методическое пособие для учителя / А.Г. Мерзляк, Д.А. Номировский, В.М. Поляков – М.: Вентана-Граф, 2020.  </w:t>
      </w:r>
    </w:p>
    <w:p w:rsidR="00FF1C8F" w:rsidRDefault="00FF1C8F" w:rsidP="00FF1C8F">
      <w:pPr>
        <w:numPr>
          <w:ilvl w:val="0"/>
          <w:numId w:val="1"/>
        </w:numPr>
        <w:ind w:right="0" w:hanging="360"/>
      </w:pPr>
      <w:r>
        <w:t xml:space="preserve">Математика: алгебра и начала математического анализа, геометрия. Алгебра и начала математического анализа. 11 класс [базовый и углубленный уровни]: методическое пособие для учителя / А.Г. Мерзляк, Д.А. Номировский, В.М. Поляков – М.: Вентана-Граф, 2020.  </w:t>
      </w:r>
    </w:p>
    <w:p w:rsidR="00B4591E" w:rsidRDefault="00FF1C8F" w:rsidP="00FF1C8F">
      <w:pPr>
        <w:numPr>
          <w:ilvl w:val="0"/>
          <w:numId w:val="1"/>
        </w:numPr>
        <w:ind w:right="0" w:hanging="360"/>
      </w:pPr>
      <w:r>
        <w:t xml:space="preserve">Рабочая программа курса «Математика: Алгебра и начала математического анализа. Геометрия» (углубленный уровень) к предметной линии учебников Л.С. </w:t>
      </w:r>
    </w:p>
    <w:p w:rsidR="00B4591E" w:rsidRDefault="00FF1C8F">
      <w:pPr>
        <w:ind w:left="731" w:right="0"/>
      </w:pPr>
      <w:r>
        <w:t xml:space="preserve">Атанасян 10-11 классы. / Сборник рабочих программ. Геометрия (сост. Т.А. Бурмистрова) - М.: Просвещение, 2018. </w:t>
      </w:r>
    </w:p>
    <w:p w:rsidR="00B4591E" w:rsidRDefault="00FF1C8F">
      <w:pPr>
        <w:spacing w:after="0" w:line="259" w:lineRule="auto"/>
        <w:ind w:left="711" w:right="0" w:firstLine="0"/>
        <w:jc w:val="left"/>
      </w:pPr>
      <w:r>
        <w:t xml:space="preserve"> </w:t>
      </w:r>
    </w:p>
    <w:p w:rsidR="00B4591E" w:rsidRDefault="00FF1C8F">
      <w:pPr>
        <w:spacing w:after="28" w:line="259" w:lineRule="auto"/>
        <w:ind w:left="711" w:right="0" w:firstLine="0"/>
        <w:jc w:val="left"/>
      </w:pPr>
      <w:r>
        <w:t xml:space="preserve"> </w:t>
      </w:r>
    </w:p>
    <w:p w:rsidR="00B4591E" w:rsidRDefault="00FF1C8F">
      <w:pPr>
        <w:spacing w:after="252" w:line="270" w:lineRule="auto"/>
        <w:ind w:left="-5" w:right="0"/>
        <w:jc w:val="left"/>
      </w:pPr>
      <w:r>
        <w:rPr>
          <w:b/>
        </w:rPr>
        <w:t xml:space="preserve">Используемые учебники: </w:t>
      </w:r>
    </w:p>
    <w:p w:rsidR="00FF1C8F" w:rsidRDefault="00FF1C8F" w:rsidP="00FF1C8F">
      <w:pPr>
        <w:numPr>
          <w:ilvl w:val="0"/>
          <w:numId w:val="1"/>
        </w:numPr>
        <w:ind w:right="0" w:hanging="360"/>
      </w:pPr>
      <w:r>
        <w:t xml:space="preserve">Математика: алгебра и начала математического анализа, геометрия. Алгебра и начала математического анализа. 10 класс. Учебник для общеобразовательных организаций (базовый и углубленный уровни). А.Г. Мерзляк, Д.А. Номировский, В.М. Поляков – М.: Вентана-Граф, 2020.  </w:t>
      </w:r>
    </w:p>
    <w:p w:rsidR="00FF1C8F" w:rsidRDefault="00FF1C8F" w:rsidP="00FF1C8F">
      <w:pPr>
        <w:numPr>
          <w:ilvl w:val="0"/>
          <w:numId w:val="1"/>
        </w:numPr>
        <w:ind w:right="0" w:hanging="360"/>
      </w:pPr>
      <w:r>
        <w:t xml:space="preserve">Математика: алгебра и начала математического анализа, геометрия. Алгебра и начала математического анализа. 11 класс. Учебник для общеобразовательных организаций (базовый и углубленный уровни). А.Г. Мерзляк, Д.А. Номировский, В.М. Поляков – М.: Вентана-Граф, 2020.  </w:t>
      </w:r>
    </w:p>
    <w:p w:rsidR="00B4591E" w:rsidRDefault="00FF1C8F" w:rsidP="00FF1C8F">
      <w:pPr>
        <w:numPr>
          <w:ilvl w:val="0"/>
          <w:numId w:val="2"/>
        </w:numPr>
        <w:ind w:right="0" w:hanging="360"/>
      </w:pPr>
      <w:r>
        <w:lastRenderedPageBreak/>
        <w:t xml:space="preserve">Математика: алгебра и начала математического анализа, геометрия. Геометрия. 1011 классы. Учебник для общеобразовательных организаций: базовый и углубленный уровни / Л.С. Атанасян.  – М.: Просвещение, 2019. </w:t>
      </w:r>
    </w:p>
    <w:p w:rsidR="00B4591E" w:rsidRDefault="00FF1C8F" w:rsidP="00E0516F">
      <w:pPr>
        <w:spacing w:after="0" w:line="259" w:lineRule="auto"/>
        <w:ind w:left="711" w:right="0" w:firstLine="0"/>
        <w:jc w:val="left"/>
      </w:pPr>
      <w:r>
        <w:t xml:space="preserve"> </w:t>
      </w:r>
    </w:p>
    <w:p w:rsidR="00B4591E" w:rsidRDefault="00FF1C8F">
      <w:pPr>
        <w:spacing w:after="3" w:line="270" w:lineRule="auto"/>
        <w:ind w:left="-5" w:right="0"/>
        <w:jc w:val="left"/>
      </w:pPr>
      <w:r>
        <w:rPr>
          <w:b/>
        </w:rPr>
        <w:t>Место предмета в учебном плане</w:t>
      </w:r>
      <w:r>
        <w:t xml:space="preserve">  </w:t>
      </w:r>
    </w:p>
    <w:p w:rsidR="00B4591E" w:rsidRDefault="00FF1C8F">
      <w:pPr>
        <w:spacing w:after="0" w:line="259" w:lineRule="auto"/>
        <w:ind w:left="0" w:right="0" w:firstLine="0"/>
        <w:jc w:val="left"/>
      </w:pPr>
      <w:r>
        <w:t xml:space="preserve"> </w:t>
      </w:r>
    </w:p>
    <w:tbl>
      <w:tblPr>
        <w:tblStyle w:val="TableGrid"/>
        <w:tblW w:w="9575" w:type="dxa"/>
        <w:tblInd w:w="-110" w:type="dxa"/>
        <w:tblCellMar>
          <w:top w:w="7" w:type="dxa"/>
          <w:left w:w="202" w:type="dxa"/>
          <w:right w:w="115" w:type="dxa"/>
        </w:tblCellMar>
        <w:tblLook w:val="04A0" w:firstRow="1" w:lastRow="0" w:firstColumn="1" w:lastColumn="0" w:noHBand="0" w:noVBand="1"/>
      </w:tblPr>
      <w:tblGrid>
        <w:gridCol w:w="1916"/>
        <w:gridCol w:w="1916"/>
        <w:gridCol w:w="1916"/>
        <w:gridCol w:w="1916"/>
        <w:gridCol w:w="1911"/>
      </w:tblGrid>
      <w:tr w:rsidR="00B4591E">
        <w:trPr>
          <w:trHeight w:val="562"/>
        </w:trPr>
        <w:tc>
          <w:tcPr>
            <w:tcW w:w="1916"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92" w:firstLine="0"/>
              <w:jc w:val="center"/>
            </w:pPr>
            <w:r>
              <w:t xml:space="preserve">Модуль/класс </w:t>
            </w:r>
          </w:p>
        </w:tc>
        <w:tc>
          <w:tcPr>
            <w:tcW w:w="1916"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5" w:right="0" w:firstLine="0"/>
              <w:jc w:val="left"/>
            </w:pPr>
            <w:r>
              <w:t xml:space="preserve">10 кл. базовый </w:t>
            </w:r>
          </w:p>
        </w:tc>
        <w:tc>
          <w:tcPr>
            <w:tcW w:w="1916"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5" w:right="0" w:firstLine="0"/>
              <w:jc w:val="left"/>
            </w:pPr>
            <w:r>
              <w:t xml:space="preserve">11 кл. базовый </w:t>
            </w:r>
          </w:p>
        </w:tc>
        <w:tc>
          <w:tcPr>
            <w:tcW w:w="1916" w:type="dxa"/>
            <w:tcBorders>
              <w:top w:val="single" w:sz="4" w:space="0" w:color="000000"/>
              <w:left w:val="single" w:sz="4" w:space="0" w:color="000000"/>
              <w:bottom w:val="single" w:sz="4" w:space="0" w:color="000000"/>
              <w:right w:val="single" w:sz="4" w:space="0" w:color="000000"/>
            </w:tcBorders>
          </w:tcPr>
          <w:p w:rsidR="00B4591E" w:rsidRDefault="00FF1C8F">
            <w:pPr>
              <w:spacing w:after="19" w:line="259" w:lineRule="auto"/>
              <w:ind w:left="0" w:right="90" w:firstLine="0"/>
              <w:jc w:val="center"/>
            </w:pPr>
            <w:r>
              <w:t xml:space="preserve">10 кл. </w:t>
            </w:r>
          </w:p>
          <w:p w:rsidR="00B4591E" w:rsidRDefault="00FF1C8F">
            <w:pPr>
              <w:spacing w:after="0" w:line="259" w:lineRule="auto"/>
              <w:ind w:left="0" w:right="85" w:firstLine="0"/>
              <w:jc w:val="center"/>
            </w:pPr>
            <w:r>
              <w:t xml:space="preserve">углубленный </w:t>
            </w:r>
          </w:p>
        </w:tc>
        <w:tc>
          <w:tcPr>
            <w:tcW w:w="1911" w:type="dxa"/>
            <w:tcBorders>
              <w:top w:val="single" w:sz="4" w:space="0" w:color="000000"/>
              <w:left w:val="single" w:sz="4" w:space="0" w:color="000000"/>
              <w:bottom w:val="single" w:sz="4" w:space="0" w:color="000000"/>
              <w:right w:val="single" w:sz="4" w:space="0" w:color="000000"/>
            </w:tcBorders>
          </w:tcPr>
          <w:p w:rsidR="00B4591E" w:rsidRDefault="00FF1C8F">
            <w:pPr>
              <w:spacing w:after="19" w:line="259" w:lineRule="auto"/>
              <w:ind w:left="0" w:right="94" w:firstLine="0"/>
              <w:jc w:val="center"/>
            </w:pPr>
            <w:r>
              <w:t xml:space="preserve">11 кл. </w:t>
            </w:r>
          </w:p>
          <w:p w:rsidR="00B4591E" w:rsidRDefault="00FF1C8F">
            <w:pPr>
              <w:spacing w:after="0" w:line="259" w:lineRule="auto"/>
              <w:ind w:left="0" w:right="89" w:firstLine="0"/>
              <w:jc w:val="center"/>
            </w:pPr>
            <w:r>
              <w:t xml:space="preserve">углубленный </w:t>
            </w:r>
          </w:p>
        </w:tc>
      </w:tr>
      <w:tr w:rsidR="00B4591E">
        <w:trPr>
          <w:trHeight w:val="562"/>
        </w:trPr>
        <w:tc>
          <w:tcPr>
            <w:tcW w:w="1916"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center"/>
            </w:pPr>
            <w:r>
              <w:t xml:space="preserve">Алгебра и нач. мат. анализа </w:t>
            </w:r>
          </w:p>
        </w:tc>
        <w:tc>
          <w:tcPr>
            <w:tcW w:w="1916"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82" w:firstLine="0"/>
              <w:jc w:val="center"/>
            </w:pPr>
            <w:r>
              <w:t xml:space="preserve">84 </w:t>
            </w:r>
          </w:p>
        </w:tc>
        <w:tc>
          <w:tcPr>
            <w:tcW w:w="1916"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82" w:firstLine="0"/>
              <w:jc w:val="center"/>
            </w:pPr>
            <w:r>
              <w:t xml:space="preserve">84 </w:t>
            </w:r>
          </w:p>
        </w:tc>
        <w:tc>
          <w:tcPr>
            <w:tcW w:w="1916"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87" w:firstLine="0"/>
              <w:jc w:val="center"/>
            </w:pPr>
            <w:r>
              <w:t xml:space="preserve">136 </w:t>
            </w:r>
          </w:p>
        </w:tc>
        <w:tc>
          <w:tcPr>
            <w:tcW w:w="1911"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91" w:firstLine="0"/>
              <w:jc w:val="center"/>
            </w:pPr>
            <w:r>
              <w:t xml:space="preserve">136 </w:t>
            </w:r>
          </w:p>
        </w:tc>
      </w:tr>
      <w:tr w:rsidR="00B4591E">
        <w:trPr>
          <w:trHeight w:val="283"/>
        </w:trPr>
        <w:tc>
          <w:tcPr>
            <w:tcW w:w="1916"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82" w:firstLine="0"/>
              <w:jc w:val="center"/>
            </w:pPr>
            <w:r>
              <w:t xml:space="preserve">Геометрия  </w:t>
            </w:r>
          </w:p>
        </w:tc>
        <w:tc>
          <w:tcPr>
            <w:tcW w:w="1916"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82" w:firstLine="0"/>
              <w:jc w:val="center"/>
            </w:pPr>
            <w:r>
              <w:t xml:space="preserve">52 </w:t>
            </w:r>
          </w:p>
        </w:tc>
        <w:tc>
          <w:tcPr>
            <w:tcW w:w="1916"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82" w:firstLine="0"/>
              <w:jc w:val="center"/>
            </w:pPr>
            <w:r>
              <w:t xml:space="preserve">52 </w:t>
            </w:r>
          </w:p>
        </w:tc>
        <w:tc>
          <w:tcPr>
            <w:tcW w:w="1916"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81" w:firstLine="0"/>
              <w:jc w:val="center"/>
            </w:pPr>
            <w:r>
              <w:t xml:space="preserve">68 </w:t>
            </w:r>
          </w:p>
        </w:tc>
        <w:tc>
          <w:tcPr>
            <w:tcW w:w="1911"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87" w:firstLine="0"/>
              <w:jc w:val="center"/>
            </w:pPr>
            <w:r>
              <w:t xml:space="preserve">68 </w:t>
            </w:r>
          </w:p>
        </w:tc>
      </w:tr>
      <w:tr w:rsidR="00B4591E">
        <w:trPr>
          <w:trHeight w:val="288"/>
        </w:trPr>
        <w:tc>
          <w:tcPr>
            <w:tcW w:w="1916"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81" w:firstLine="0"/>
              <w:jc w:val="center"/>
            </w:pPr>
            <w:r>
              <w:t xml:space="preserve">ИТОГО </w:t>
            </w:r>
          </w:p>
        </w:tc>
        <w:tc>
          <w:tcPr>
            <w:tcW w:w="1916"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87" w:firstLine="0"/>
              <w:jc w:val="center"/>
            </w:pPr>
            <w:r>
              <w:t xml:space="preserve">136 </w:t>
            </w:r>
          </w:p>
        </w:tc>
        <w:tc>
          <w:tcPr>
            <w:tcW w:w="1916"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86" w:firstLine="0"/>
              <w:jc w:val="center"/>
            </w:pPr>
            <w:r>
              <w:t xml:space="preserve">136 </w:t>
            </w:r>
          </w:p>
        </w:tc>
        <w:tc>
          <w:tcPr>
            <w:tcW w:w="1916"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87" w:firstLine="0"/>
              <w:jc w:val="center"/>
            </w:pPr>
            <w:r>
              <w:t xml:space="preserve">204 </w:t>
            </w:r>
          </w:p>
        </w:tc>
        <w:tc>
          <w:tcPr>
            <w:tcW w:w="1911"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91" w:firstLine="0"/>
              <w:jc w:val="center"/>
            </w:pPr>
            <w:r>
              <w:t xml:space="preserve">204 </w:t>
            </w:r>
          </w:p>
        </w:tc>
      </w:tr>
    </w:tbl>
    <w:p w:rsidR="00B4591E" w:rsidRDefault="00FF1C8F" w:rsidP="00E0516F">
      <w:pPr>
        <w:spacing w:after="0" w:line="259" w:lineRule="auto"/>
        <w:ind w:left="0" w:right="0" w:firstLine="0"/>
        <w:jc w:val="left"/>
      </w:pPr>
      <w:r>
        <w:t xml:space="preserve"> </w:t>
      </w:r>
    </w:p>
    <w:p w:rsidR="00B4591E" w:rsidRDefault="00FF1C8F">
      <w:pPr>
        <w:ind w:left="-15" w:right="0" w:firstLine="711"/>
      </w:pPr>
      <w:r>
        <w:t xml:space="preserve">Для изучения предмета «Математика» на базовом уровне отводится 4 учебных часа неделю в 10—11 классах: на изучение алгебры и начала математического анализа отводится 3 учебных часа в неделю в первом полугодии и 2 часа в неделю во втором полугодии, на изучение геометрии 1 час в неделю в первом полугодии и 2 часа в неделю во втором полугодии. </w:t>
      </w:r>
    </w:p>
    <w:p w:rsidR="00B4591E" w:rsidRDefault="00FF1C8F">
      <w:pPr>
        <w:ind w:left="-15" w:right="0" w:firstLine="711"/>
      </w:pPr>
      <w:r>
        <w:t>Для изучения предмета «</w:t>
      </w:r>
      <w:r w:rsidR="006527ED">
        <w:t>Математика» на</w:t>
      </w:r>
      <w:r>
        <w:t xml:space="preserve"> углублённом уровне отводится 6 учебных часов неделю в 10—11 классах: на изучение алгебры и начал математического анализа отводится 4 учебных часа в неделю, на изучение геометрии - 2 часа в </w:t>
      </w:r>
      <w:r w:rsidR="006527ED">
        <w:t>неделю в</w:t>
      </w:r>
      <w:r>
        <w:t xml:space="preserve"> течение каждого года обучения.   </w:t>
      </w:r>
    </w:p>
    <w:p w:rsidR="00B4591E" w:rsidRDefault="00FF1C8F">
      <w:pPr>
        <w:spacing w:after="29" w:line="259" w:lineRule="auto"/>
        <w:ind w:left="711" w:right="0" w:firstLine="0"/>
        <w:jc w:val="left"/>
      </w:pPr>
      <w:r>
        <w:t xml:space="preserve"> </w:t>
      </w:r>
    </w:p>
    <w:p w:rsidR="00B4591E" w:rsidRDefault="00FF1C8F">
      <w:pPr>
        <w:spacing w:after="3" w:line="270" w:lineRule="auto"/>
        <w:ind w:left="-5" w:right="0"/>
        <w:jc w:val="left"/>
      </w:pPr>
      <w:r>
        <w:rPr>
          <w:b/>
        </w:rPr>
        <w:t xml:space="preserve">ПЛАНИРУЕМЫЕ РЕЗУЛЬТАТЫ ОСВОЕНИЯ КУРСА МАТЕМАТИКА </w:t>
      </w:r>
    </w:p>
    <w:p w:rsidR="00B4591E" w:rsidRDefault="00FF1C8F">
      <w:pPr>
        <w:ind w:left="-15" w:right="0" w:firstLine="711"/>
      </w:pPr>
      <w:r>
        <w:t xml:space="preserve">Изучение математики в старшей школе даёт возможность достижения обучающимися следующих результатов. </w:t>
      </w:r>
    </w:p>
    <w:p w:rsidR="00B4591E" w:rsidRDefault="00FF1C8F">
      <w:pPr>
        <w:spacing w:after="3" w:line="270" w:lineRule="auto"/>
        <w:ind w:left="721" w:right="0"/>
        <w:jc w:val="left"/>
      </w:pPr>
      <w:r>
        <w:rPr>
          <w:b/>
        </w:rPr>
        <w:t>Личностные</w:t>
      </w:r>
      <w:r>
        <w:t xml:space="preserve">: </w:t>
      </w:r>
    </w:p>
    <w:p w:rsidR="00B4591E" w:rsidRDefault="006527ED">
      <w:pPr>
        <w:ind w:left="-5" w:right="0"/>
      </w:pPr>
      <w:r>
        <w:t>1) формулирование</w:t>
      </w:r>
      <w:r w:rsidR="00FF1C8F">
        <w:t xml:space="preserve"> и объяснение собственной позиции в конкретных ситуациях общественной жизни на основе полученных знаний с позиции норм морали и общечеловеческих ценностей, прав и обязанностей гражданина </w:t>
      </w:r>
    </w:p>
    <w:p w:rsidR="00B4591E" w:rsidRDefault="00FF1C8F">
      <w:pPr>
        <w:numPr>
          <w:ilvl w:val="0"/>
          <w:numId w:val="3"/>
        </w:numPr>
        <w:ind w:right="0"/>
      </w:pPr>
      <w:r>
        <w:t xml:space="preserve">сформированность мировоззрения, соответствующего современному уровню развития науки; критичность мышления, умение распознавать логически некорректные </w:t>
      </w:r>
    </w:p>
    <w:p w:rsidR="00B4591E" w:rsidRDefault="00FF1C8F">
      <w:pPr>
        <w:ind w:left="-5" w:right="0"/>
      </w:pPr>
      <w:r>
        <w:t xml:space="preserve">высказывания, отличать гипотезу от факта; </w:t>
      </w:r>
    </w:p>
    <w:p w:rsidR="00B4591E" w:rsidRDefault="00FF1C8F">
      <w:pPr>
        <w:numPr>
          <w:ilvl w:val="0"/>
          <w:numId w:val="3"/>
        </w:numPr>
        <w:ind w:right="0"/>
      </w:pPr>
      <w:r>
        <w:t xml:space="preserve">готовность и способность вести диалог с другими людьми, достигать в нём взаимопонимания, находить общие цели и сотрудничать для их достижения; </w:t>
      </w:r>
    </w:p>
    <w:p w:rsidR="00B4591E" w:rsidRDefault="00FF1C8F">
      <w:pPr>
        <w:numPr>
          <w:ilvl w:val="0"/>
          <w:numId w:val="3"/>
        </w:numPr>
        <w:ind w:right="0"/>
      </w:pPr>
      <w: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B4591E" w:rsidRDefault="00FF1C8F">
      <w:pPr>
        <w:numPr>
          <w:ilvl w:val="0"/>
          <w:numId w:val="3"/>
        </w:numPr>
        <w:ind w:right="0"/>
      </w:pPr>
      <w: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B4591E" w:rsidRDefault="00FF1C8F">
      <w:pPr>
        <w:numPr>
          <w:ilvl w:val="0"/>
          <w:numId w:val="3"/>
        </w:numPr>
        <w:ind w:right="0"/>
      </w:pPr>
      <w:r>
        <w:t xml:space="preserve">эстетическое отношение к миру, включая эстетику быта, научного и технического творчества; </w:t>
      </w:r>
    </w:p>
    <w:p w:rsidR="00B4591E" w:rsidRDefault="00FF1C8F">
      <w:pPr>
        <w:numPr>
          <w:ilvl w:val="0"/>
          <w:numId w:val="3"/>
        </w:numPr>
        <w:ind w:right="0"/>
      </w:pPr>
      <w: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B4591E" w:rsidRDefault="00FF1C8F">
      <w:pPr>
        <w:spacing w:after="82" w:line="270" w:lineRule="auto"/>
        <w:ind w:left="721" w:right="0"/>
        <w:jc w:val="left"/>
      </w:pPr>
      <w:r>
        <w:rPr>
          <w:b/>
        </w:rPr>
        <w:lastRenderedPageBreak/>
        <w:t>Метапредметные</w:t>
      </w:r>
      <w:r>
        <w:t xml:space="preserve">: </w:t>
      </w:r>
    </w:p>
    <w:p w:rsidR="00B4591E" w:rsidRDefault="00FF1C8F">
      <w:pPr>
        <w:numPr>
          <w:ilvl w:val="0"/>
          <w:numId w:val="4"/>
        </w:numPr>
        <w:ind w:right="0"/>
      </w:pPr>
      <w:r>
        <w:t xml:space="preserve">находить и извлекать информацию в различном контексте; объяснять и описывать явления на основе полученной информации; анализировать и интегрировать полученную информацию; формулировать проблему, интерпретировать и оценивать её; делать выводы, строить прогнозы, предлагать пути решения; </w:t>
      </w:r>
    </w:p>
    <w:p w:rsidR="00B4591E" w:rsidRDefault="00FF1C8F">
      <w:pPr>
        <w:numPr>
          <w:ilvl w:val="0"/>
          <w:numId w:val="4"/>
        </w:numPr>
        <w:ind w:right="0"/>
      </w:pPr>
      <w: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3)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B4591E" w:rsidRDefault="00FF1C8F">
      <w:pPr>
        <w:numPr>
          <w:ilvl w:val="0"/>
          <w:numId w:val="5"/>
        </w:numPr>
        <w:ind w:right="0"/>
      </w:pPr>
      <w: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B4591E" w:rsidRDefault="00FF1C8F">
      <w:pPr>
        <w:numPr>
          <w:ilvl w:val="0"/>
          <w:numId w:val="5"/>
        </w:numPr>
        <w:ind w:right="0"/>
      </w:pPr>
      <w:r>
        <w:t xml:space="preserve">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B4591E" w:rsidRDefault="00FF1C8F">
      <w:pPr>
        <w:numPr>
          <w:ilvl w:val="0"/>
          <w:numId w:val="5"/>
        </w:numPr>
        <w:ind w:right="0"/>
      </w:pPr>
      <w: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7) владение языковыми средствами — умение ясно, логично и точно излагать свою точку зрения, использовать адекватные языковые средства; </w:t>
      </w:r>
    </w:p>
    <w:p w:rsidR="00B4591E" w:rsidRDefault="00FF1C8F">
      <w:pPr>
        <w:ind w:left="-5" w:right="0"/>
      </w:pPr>
      <w:r>
        <w:t xml:space="preserve">8)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B4591E" w:rsidRDefault="00FF1C8F">
      <w:pPr>
        <w:spacing w:after="0" w:line="259" w:lineRule="auto"/>
        <w:ind w:left="0" w:right="0" w:firstLine="0"/>
        <w:jc w:val="left"/>
      </w:pPr>
      <w:r>
        <w:rPr>
          <w:b/>
        </w:rPr>
        <w:t xml:space="preserve"> </w:t>
      </w:r>
    </w:p>
    <w:p w:rsidR="00B4591E" w:rsidRDefault="00FF1C8F">
      <w:pPr>
        <w:spacing w:after="0" w:line="259" w:lineRule="auto"/>
        <w:ind w:left="0" w:right="0" w:firstLine="0"/>
        <w:jc w:val="left"/>
      </w:pPr>
      <w:r>
        <w:rPr>
          <w:b/>
        </w:rPr>
        <w:t xml:space="preserve"> </w:t>
      </w:r>
    </w:p>
    <w:p w:rsidR="00B4591E" w:rsidRDefault="00FF1C8F">
      <w:pPr>
        <w:spacing w:after="0" w:line="259" w:lineRule="auto"/>
        <w:ind w:left="0" w:right="0" w:firstLine="0"/>
        <w:jc w:val="left"/>
      </w:pPr>
      <w:r>
        <w:rPr>
          <w:b/>
        </w:rPr>
        <w:t xml:space="preserve"> </w:t>
      </w:r>
    </w:p>
    <w:p w:rsidR="00B4591E" w:rsidRDefault="00FF1C8F">
      <w:pPr>
        <w:spacing w:after="0" w:line="259" w:lineRule="auto"/>
        <w:ind w:left="0" w:right="0" w:firstLine="0"/>
        <w:jc w:val="left"/>
      </w:pPr>
      <w:r>
        <w:rPr>
          <w:b/>
        </w:rPr>
        <w:t xml:space="preserve"> </w:t>
      </w:r>
    </w:p>
    <w:p w:rsidR="00B4591E" w:rsidRDefault="00FF1C8F">
      <w:pPr>
        <w:spacing w:after="0" w:line="259" w:lineRule="auto"/>
        <w:ind w:left="0" w:right="0" w:firstLine="0"/>
        <w:jc w:val="left"/>
      </w:pPr>
      <w:r>
        <w:rPr>
          <w:b/>
        </w:rPr>
        <w:t xml:space="preserve"> </w:t>
      </w:r>
    </w:p>
    <w:p w:rsidR="00B4591E" w:rsidRDefault="00FF1C8F">
      <w:pPr>
        <w:spacing w:after="0" w:line="259" w:lineRule="auto"/>
        <w:ind w:left="0" w:right="0" w:firstLine="0"/>
        <w:jc w:val="left"/>
      </w:pPr>
      <w:r>
        <w:rPr>
          <w:b/>
        </w:rPr>
        <w:t xml:space="preserve"> </w:t>
      </w:r>
    </w:p>
    <w:p w:rsidR="00B4591E" w:rsidRDefault="00FF1C8F">
      <w:pPr>
        <w:spacing w:after="0" w:line="259" w:lineRule="auto"/>
        <w:ind w:left="0" w:right="0" w:firstLine="0"/>
        <w:jc w:val="left"/>
      </w:pPr>
      <w:r>
        <w:rPr>
          <w:b/>
        </w:rPr>
        <w:t xml:space="preserve"> </w:t>
      </w:r>
    </w:p>
    <w:p w:rsidR="00B4591E" w:rsidRDefault="00FF1C8F">
      <w:pPr>
        <w:spacing w:after="0" w:line="259" w:lineRule="auto"/>
        <w:ind w:left="0" w:right="0" w:firstLine="0"/>
        <w:jc w:val="left"/>
      </w:pPr>
      <w:r>
        <w:rPr>
          <w:b/>
        </w:rPr>
        <w:t xml:space="preserve"> </w:t>
      </w:r>
    </w:p>
    <w:p w:rsidR="00B4591E" w:rsidRDefault="00FF1C8F">
      <w:pPr>
        <w:spacing w:after="0" w:line="259" w:lineRule="auto"/>
        <w:ind w:left="0" w:right="0" w:firstLine="0"/>
        <w:jc w:val="left"/>
      </w:pPr>
      <w:r>
        <w:rPr>
          <w:b/>
        </w:rPr>
        <w:t xml:space="preserve"> </w:t>
      </w:r>
    </w:p>
    <w:p w:rsidR="00B4591E" w:rsidRDefault="00FF1C8F">
      <w:pPr>
        <w:spacing w:after="0" w:line="259" w:lineRule="auto"/>
        <w:ind w:left="0" w:right="0" w:firstLine="0"/>
        <w:jc w:val="left"/>
      </w:pPr>
      <w:r>
        <w:rPr>
          <w:b/>
        </w:rPr>
        <w:t xml:space="preserve"> </w:t>
      </w:r>
    </w:p>
    <w:p w:rsidR="00B4591E" w:rsidRDefault="00FF1C8F">
      <w:pPr>
        <w:spacing w:after="0" w:line="259" w:lineRule="auto"/>
        <w:ind w:left="0" w:right="0" w:firstLine="0"/>
        <w:jc w:val="left"/>
      </w:pPr>
      <w:r>
        <w:rPr>
          <w:b/>
        </w:rPr>
        <w:t xml:space="preserve"> </w:t>
      </w:r>
    </w:p>
    <w:p w:rsidR="00B4591E" w:rsidRDefault="00FF1C8F">
      <w:pPr>
        <w:spacing w:after="0" w:line="259" w:lineRule="auto"/>
        <w:ind w:left="0" w:right="0" w:firstLine="0"/>
        <w:jc w:val="left"/>
      </w:pPr>
      <w:r>
        <w:rPr>
          <w:b/>
        </w:rPr>
        <w:t xml:space="preserve"> </w:t>
      </w:r>
    </w:p>
    <w:p w:rsidR="00B4591E" w:rsidRDefault="00FF1C8F">
      <w:pPr>
        <w:spacing w:after="0" w:line="259" w:lineRule="auto"/>
        <w:ind w:left="0" w:right="0" w:firstLine="0"/>
        <w:jc w:val="left"/>
      </w:pPr>
      <w:r>
        <w:rPr>
          <w:b/>
        </w:rPr>
        <w:t xml:space="preserve"> </w:t>
      </w:r>
    </w:p>
    <w:p w:rsidR="00B4591E" w:rsidRDefault="00FF1C8F">
      <w:pPr>
        <w:spacing w:after="0" w:line="259" w:lineRule="auto"/>
        <w:ind w:left="0" w:right="0" w:firstLine="0"/>
        <w:jc w:val="left"/>
      </w:pPr>
      <w:r>
        <w:rPr>
          <w:b/>
        </w:rPr>
        <w:t xml:space="preserve"> </w:t>
      </w:r>
    </w:p>
    <w:p w:rsidR="00B4591E" w:rsidRDefault="00FF1C8F">
      <w:pPr>
        <w:spacing w:after="0" w:line="259" w:lineRule="auto"/>
        <w:ind w:left="0" w:right="0" w:firstLine="0"/>
        <w:jc w:val="left"/>
      </w:pPr>
      <w:r>
        <w:rPr>
          <w:b/>
        </w:rPr>
        <w:t xml:space="preserve"> </w:t>
      </w:r>
    </w:p>
    <w:p w:rsidR="00B4591E" w:rsidRDefault="00FF1C8F">
      <w:pPr>
        <w:spacing w:after="0" w:line="259" w:lineRule="auto"/>
        <w:ind w:left="0" w:right="0" w:firstLine="0"/>
        <w:jc w:val="left"/>
      </w:pPr>
      <w:r>
        <w:rPr>
          <w:b/>
        </w:rPr>
        <w:t xml:space="preserve"> </w:t>
      </w:r>
    </w:p>
    <w:p w:rsidR="00B4591E" w:rsidRDefault="00FF1C8F">
      <w:pPr>
        <w:spacing w:after="0" w:line="259" w:lineRule="auto"/>
        <w:ind w:left="0" w:right="0" w:firstLine="0"/>
        <w:jc w:val="left"/>
      </w:pPr>
      <w:r>
        <w:rPr>
          <w:b/>
        </w:rPr>
        <w:t xml:space="preserve"> </w:t>
      </w:r>
    </w:p>
    <w:p w:rsidR="00B4591E" w:rsidRDefault="00FF1C8F">
      <w:pPr>
        <w:spacing w:after="0" w:line="259" w:lineRule="auto"/>
        <w:ind w:left="0" w:right="0" w:firstLine="0"/>
        <w:jc w:val="left"/>
      </w:pPr>
      <w:r>
        <w:rPr>
          <w:b/>
        </w:rPr>
        <w:t xml:space="preserve"> </w:t>
      </w:r>
    </w:p>
    <w:p w:rsidR="00B4591E" w:rsidRDefault="00FF1C8F">
      <w:pPr>
        <w:spacing w:after="0" w:line="259" w:lineRule="auto"/>
        <w:ind w:left="0" w:right="0" w:firstLine="0"/>
        <w:jc w:val="left"/>
      </w:pPr>
      <w:r>
        <w:rPr>
          <w:b/>
        </w:rPr>
        <w:t xml:space="preserve"> </w:t>
      </w:r>
    </w:p>
    <w:p w:rsidR="00B4591E" w:rsidRDefault="00FF1C8F">
      <w:pPr>
        <w:spacing w:after="0" w:line="259" w:lineRule="auto"/>
        <w:ind w:left="0" w:right="0" w:firstLine="0"/>
        <w:jc w:val="left"/>
      </w:pPr>
      <w:r>
        <w:rPr>
          <w:b/>
        </w:rPr>
        <w:lastRenderedPageBreak/>
        <w:t xml:space="preserve"> </w:t>
      </w:r>
    </w:p>
    <w:p w:rsidR="00B4591E" w:rsidRDefault="00FF1C8F">
      <w:pPr>
        <w:spacing w:after="0" w:line="259" w:lineRule="auto"/>
        <w:ind w:left="0" w:right="0" w:firstLine="0"/>
        <w:jc w:val="left"/>
      </w:pPr>
      <w:r>
        <w:rPr>
          <w:b/>
        </w:rPr>
        <w:t xml:space="preserve"> </w:t>
      </w:r>
    </w:p>
    <w:p w:rsidR="00B4591E" w:rsidRDefault="00FF1C8F">
      <w:pPr>
        <w:spacing w:after="0" w:line="259" w:lineRule="auto"/>
        <w:ind w:left="0" w:right="0" w:firstLine="0"/>
        <w:jc w:val="left"/>
      </w:pPr>
      <w:r>
        <w:rPr>
          <w:b/>
        </w:rPr>
        <w:t xml:space="preserve"> </w:t>
      </w:r>
    </w:p>
    <w:p w:rsidR="00B4591E" w:rsidRDefault="00FF1C8F">
      <w:pPr>
        <w:spacing w:after="0" w:line="259" w:lineRule="auto"/>
        <w:ind w:left="0" w:right="0" w:firstLine="0"/>
        <w:jc w:val="left"/>
      </w:pPr>
      <w:r>
        <w:rPr>
          <w:b/>
        </w:rPr>
        <w:t xml:space="preserve"> </w:t>
      </w:r>
    </w:p>
    <w:p w:rsidR="00B4591E" w:rsidRDefault="00FF1C8F">
      <w:pPr>
        <w:spacing w:after="0" w:line="259" w:lineRule="auto"/>
        <w:ind w:left="0" w:right="0" w:firstLine="0"/>
        <w:jc w:val="left"/>
      </w:pPr>
      <w:r>
        <w:rPr>
          <w:b/>
        </w:rPr>
        <w:t xml:space="preserve"> </w:t>
      </w:r>
    </w:p>
    <w:p w:rsidR="00B4591E" w:rsidRDefault="00FF1C8F">
      <w:pPr>
        <w:spacing w:after="0" w:line="259" w:lineRule="auto"/>
        <w:ind w:left="0" w:right="0" w:firstLine="0"/>
        <w:jc w:val="left"/>
      </w:pPr>
      <w:r>
        <w:rPr>
          <w:b/>
        </w:rPr>
        <w:t xml:space="preserve"> </w:t>
      </w:r>
    </w:p>
    <w:p w:rsidR="00B4591E" w:rsidRDefault="00FF1C8F">
      <w:pPr>
        <w:spacing w:after="0" w:line="259" w:lineRule="auto"/>
        <w:ind w:left="0" w:right="0" w:firstLine="0"/>
        <w:jc w:val="left"/>
      </w:pPr>
      <w:r>
        <w:rPr>
          <w:b/>
        </w:rPr>
        <w:t xml:space="preserve"> </w:t>
      </w:r>
    </w:p>
    <w:p w:rsidR="00B4591E" w:rsidRDefault="00FF1C8F">
      <w:pPr>
        <w:spacing w:after="0" w:line="259" w:lineRule="auto"/>
        <w:ind w:left="0" w:right="0" w:firstLine="0"/>
        <w:jc w:val="left"/>
      </w:pPr>
      <w:r>
        <w:rPr>
          <w:b/>
        </w:rPr>
        <w:t xml:space="preserve"> </w:t>
      </w:r>
    </w:p>
    <w:p w:rsidR="00B4591E" w:rsidRDefault="00FF1C8F">
      <w:pPr>
        <w:spacing w:after="0" w:line="259" w:lineRule="auto"/>
        <w:ind w:left="0" w:right="0" w:firstLine="0"/>
        <w:jc w:val="left"/>
      </w:pPr>
      <w:r>
        <w:rPr>
          <w:b/>
        </w:rPr>
        <w:t xml:space="preserve"> </w:t>
      </w:r>
    </w:p>
    <w:p w:rsidR="00B4591E" w:rsidRDefault="00B4591E">
      <w:pPr>
        <w:sectPr w:rsidR="00B4591E">
          <w:pgSz w:w="11904" w:h="16838"/>
          <w:pgMar w:top="1135" w:right="840" w:bottom="1144" w:left="1700" w:header="720" w:footer="720" w:gutter="0"/>
          <w:cols w:space="720"/>
        </w:sectPr>
      </w:pPr>
    </w:p>
    <w:p w:rsidR="00B4591E" w:rsidRDefault="00FF1C8F">
      <w:pPr>
        <w:spacing w:after="3" w:line="270" w:lineRule="auto"/>
        <w:ind w:left="-5" w:right="0"/>
        <w:jc w:val="left"/>
      </w:pPr>
      <w:r>
        <w:rPr>
          <w:b/>
        </w:rPr>
        <w:lastRenderedPageBreak/>
        <w:t xml:space="preserve">Предметные результаты: </w:t>
      </w:r>
    </w:p>
    <w:p w:rsidR="00B4591E" w:rsidRDefault="00FF1C8F">
      <w:pPr>
        <w:spacing w:after="0" w:line="259" w:lineRule="auto"/>
        <w:ind w:left="0" w:right="0" w:firstLine="0"/>
        <w:jc w:val="left"/>
      </w:pPr>
      <w:r>
        <w:rPr>
          <w:b/>
        </w:rPr>
        <w:t xml:space="preserve"> </w:t>
      </w:r>
    </w:p>
    <w:tbl>
      <w:tblPr>
        <w:tblStyle w:val="TableGrid"/>
        <w:tblW w:w="14327" w:type="dxa"/>
        <w:tblInd w:w="-144" w:type="dxa"/>
        <w:tblCellMar>
          <w:top w:w="54" w:type="dxa"/>
          <w:left w:w="106" w:type="dxa"/>
          <w:right w:w="48" w:type="dxa"/>
        </w:tblCellMar>
        <w:tblLook w:val="04A0" w:firstRow="1" w:lastRow="0" w:firstColumn="1" w:lastColumn="0" w:noHBand="0" w:noVBand="1"/>
      </w:tblPr>
      <w:tblGrid>
        <w:gridCol w:w="3610"/>
        <w:gridCol w:w="3572"/>
        <w:gridCol w:w="3558"/>
        <w:gridCol w:w="3587"/>
      </w:tblGrid>
      <w:tr w:rsidR="00B4591E">
        <w:trPr>
          <w:trHeight w:val="562"/>
        </w:trPr>
        <w:tc>
          <w:tcPr>
            <w:tcW w:w="7183" w:type="dxa"/>
            <w:gridSpan w:val="2"/>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53" w:firstLine="0"/>
              <w:jc w:val="center"/>
            </w:pPr>
            <w:r>
              <w:rPr>
                <w:b/>
              </w:rPr>
              <w:t xml:space="preserve">Базовый уровень </w:t>
            </w:r>
          </w:p>
          <w:p w:rsidR="00B4591E" w:rsidRDefault="00FF1C8F">
            <w:pPr>
              <w:spacing w:after="0" w:line="259" w:lineRule="auto"/>
              <w:ind w:left="5" w:right="0" w:firstLine="0"/>
              <w:jc w:val="left"/>
            </w:pPr>
            <w:r>
              <w:rPr>
                <w:b/>
              </w:rPr>
              <w:t xml:space="preserve"> </w:t>
            </w:r>
          </w:p>
        </w:tc>
        <w:tc>
          <w:tcPr>
            <w:tcW w:w="7144" w:type="dxa"/>
            <w:gridSpan w:val="2"/>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59" w:firstLine="0"/>
              <w:jc w:val="center"/>
            </w:pPr>
            <w:r>
              <w:rPr>
                <w:b/>
              </w:rPr>
              <w:t xml:space="preserve">Углубленный уровень </w:t>
            </w:r>
          </w:p>
          <w:p w:rsidR="00B4591E" w:rsidRDefault="00FF1C8F">
            <w:pPr>
              <w:spacing w:after="0" w:line="259" w:lineRule="auto"/>
              <w:ind w:left="2" w:right="0" w:firstLine="0"/>
              <w:jc w:val="center"/>
            </w:pPr>
            <w:r>
              <w:rPr>
                <w:b/>
              </w:rPr>
              <w:t xml:space="preserve"> </w:t>
            </w:r>
          </w:p>
        </w:tc>
      </w:tr>
      <w:tr w:rsidR="00B4591E">
        <w:trPr>
          <w:trHeight w:val="562"/>
        </w:trPr>
        <w:tc>
          <w:tcPr>
            <w:tcW w:w="3611"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5" w:right="0" w:firstLine="0"/>
              <w:jc w:val="left"/>
            </w:pPr>
            <w:r>
              <w:rPr>
                <w:b/>
              </w:rPr>
              <w:t xml:space="preserve">Выпускник научится </w:t>
            </w:r>
          </w:p>
        </w:tc>
        <w:tc>
          <w:tcPr>
            <w:tcW w:w="3572" w:type="dxa"/>
            <w:tcBorders>
              <w:top w:val="single" w:sz="4" w:space="0" w:color="000000"/>
              <w:left w:val="single" w:sz="4" w:space="0" w:color="000000"/>
              <w:bottom w:val="single" w:sz="4" w:space="0" w:color="000000"/>
              <w:right w:val="single" w:sz="4" w:space="0" w:color="000000"/>
            </w:tcBorders>
          </w:tcPr>
          <w:p w:rsidR="00B4591E" w:rsidRDefault="00FF1C8F">
            <w:pPr>
              <w:tabs>
                <w:tab w:val="right" w:pos="3419"/>
              </w:tabs>
              <w:spacing w:after="35" w:line="259" w:lineRule="auto"/>
              <w:ind w:left="0" w:right="0" w:firstLine="0"/>
              <w:jc w:val="left"/>
            </w:pPr>
            <w:r>
              <w:rPr>
                <w:b/>
              </w:rPr>
              <w:t xml:space="preserve"> Выпускник </w:t>
            </w:r>
            <w:r>
              <w:rPr>
                <w:b/>
              </w:rPr>
              <w:tab/>
              <w:t xml:space="preserve">получит </w:t>
            </w:r>
          </w:p>
          <w:p w:rsidR="00B4591E" w:rsidRDefault="00FF1C8F">
            <w:pPr>
              <w:spacing w:after="0" w:line="259" w:lineRule="auto"/>
              <w:ind w:left="5" w:right="0" w:firstLine="0"/>
              <w:jc w:val="left"/>
            </w:pPr>
            <w:r>
              <w:rPr>
                <w:b/>
              </w:rPr>
              <w:t xml:space="preserve">возможность научиться </w:t>
            </w:r>
          </w:p>
        </w:tc>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5" w:right="0" w:firstLine="0"/>
              <w:jc w:val="left"/>
            </w:pPr>
            <w:r>
              <w:rPr>
                <w:b/>
              </w:rPr>
              <w:t xml:space="preserve">Выпускник научится </w:t>
            </w:r>
          </w:p>
        </w:tc>
        <w:tc>
          <w:tcPr>
            <w:tcW w:w="3587" w:type="dxa"/>
            <w:tcBorders>
              <w:top w:val="single" w:sz="4" w:space="0" w:color="000000"/>
              <w:left w:val="single" w:sz="4" w:space="0" w:color="000000"/>
              <w:bottom w:val="single" w:sz="4" w:space="0" w:color="000000"/>
              <w:right w:val="single" w:sz="4" w:space="0" w:color="000000"/>
            </w:tcBorders>
          </w:tcPr>
          <w:p w:rsidR="00B4591E" w:rsidRDefault="00FF1C8F">
            <w:pPr>
              <w:tabs>
                <w:tab w:val="right" w:pos="3433"/>
              </w:tabs>
              <w:spacing w:after="35" w:line="259" w:lineRule="auto"/>
              <w:ind w:left="0" w:right="0" w:firstLine="0"/>
              <w:jc w:val="left"/>
            </w:pPr>
            <w:r>
              <w:rPr>
                <w:b/>
              </w:rPr>
              <w:t xml:space="preserve">Выпускник </w:t>
            </w:r>
            <w:r>
              <w:rPr>
                <w:b/>
              </w:rPr>
              <w:tab/>
              <w:t xml:space="preserve">получит </w:t>
            </w:r>
          </w:p>
          <w:p w:rsidR="00B4591E" w:rsidRDefault="00FF1C8F">
            <w:pPr>
              <w:spacing w:after="0" w:line="259" w:lineRule="auto"/>
              <w:ind w:left="0" w:right="0" w:firstLine="0"/>
              <w:jc w:val="left"/>
            </w:pPr>
            <w:r>
              <w:rPr>
                <w:b/>
              </w:rPr>
              <w:t xml:space="preserve">возможность научиться </w:t>
            </w:r>
          </w:p>
        </w:tc>
      </w:tr>
      <w:tr w:rsidR="00B4591E">
        <w:trPr>
          <w:trHeight w:val="288"/>
        </w:trPr>
        <w:tc>
          <w:tcPr>
            <w:tcW w:w="14327" w:type="dxa"/>
            <w:gridSpan w:val="4"/>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61" w:firstLine="0"/>
              <w:jc w:val="center"/>
            </w:pPr>
            <w:r>
              <w:rPr>
                <w:b/>
              </w:rPr>
              <w:t xml:space="preserve">Цели освоения предмета </w:t>
            </w:r>
          </w:p>
        </w:tc>
      </w:tr>
      <w:tr w:rsidR="00B4591E">
        <w:trPr>
          <w:trHeight w:val="2219"/>
        </w:trPr>
        <w:tc>
          <w:tcPr>
            <w:tcW w:w="3611" w:type="dxa"/>
            <w:tcBorders>
              <w:top w:val="single" w:sz="4" w:space="0" w:color="000000"/>
              <w:left w:val="single" w:sz="4" w:space="0" w:color="000000"/>
              <w:bottom w:val="single" w:sz="4" w:space="0" w:color="000000"/>
              <w:right w:val="single" w:sz="4" w:space="0" w:color="000000"/>
            </w:tcBorders>
          </w:tcPr>
          <w:p w:rsidR="00B4591E" w:rsidRDefault="00FF1C8F">
            <w:pPr>
              <w:spacing w:after="43" w:line="239" w:lineRule="auto"/>
              <w:ind w:left="5" w:right="0" w:firstLine="0"/>
              <w:jc w:val="left"/>
            </w:pPr>
            <w:r>
              <w:t xml:space="preserve">Для использования в повседневной жизни и обеспечения возможности успешного продолжения образования по специальностям, не связанным с прикладным </w:t>
            </w:r>
          </w:p>
          <w:p w:rsidR="00B4591E" w:rsidRDefault="00FF1C8F">
            <w:pPr>
              <w:spacing w:after="0" w:line="259" w:lineRule="auto"/>
              <w:ind w:left="5" w:right="0" w:firstLine="0"/>
              <w:jc w:val="left"/>
            </w:pPr>
            <w:r>
              <w:t xml:space="preserve">использованием математики </w:t>
            </w:r>
          </w:p>
          <w:p w:rsidR="00B4591E" w:rsidRDefault="00FF1C8F">
            <w:pPr>
              <w:spacing w:after="0" w:line="259" w:lineRule="auto"/>
              <w:ind w:left="5" w:right="0" w:firstLine="0"/>
              <w:jc w:val="left"/>
            </w:pPr>
            <w:r>
              <w:rPr>
                <w:b/>
              </w:rPr>
              <w:t xml:space="preserve"> </w:t>
            </w:r>
          </w:p>
        </w:tc>
        <w:tc>
          <w:tcPr>
            <w:tcW w:w="3572"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5" w:right="0" w:firstLine="0"/>
              <w:jc w:val="left"/>
            </w:pPr>
            <w:r>
              <w:rPr>
                <w:i/>
              </w:rPr>
              <w:t xml:space="preserve">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 </w:t>
            </w:r>
          </w:p>
        </w:tc>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5" w:right="354" w:firstLine="0"/>
            </w:pPr>
            <w:r>
              <w:t xml:space="preserve">Для успешного продолжения образования по специальностям, связанным с прикладным использованием математики </w:t>
            </w:r>
          </w:p>
        </w:tc>
        <w:tc>
          <w:tcPr>
            <w:tcW w:w="3587"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41" w:lineRule="auto"/>
              <w:ind w:left="0" w:right="0" w:firstLine="0"/>
              <w:jc w:val="left"/>
            </w:pPr>
            <w:r>
              <w:rPr>
                <w:i/>
              </w:rPr>
              <w:t xml:space="preserve">Для обеспечения возможности успешного продолжения </w:t>
            </w:r>
          </w:p>
          <w:p w:rsidR="00B4591E" w:rsidRDefault="00FF1C8F">
            <w:pPr>
              <w:spacing w:after="0" w:line="259" w:lineRule="auto"/>
              <w:ind w:left="0" w:right="56" w:firstLine="0"/>
              <w:jc w:val="left"/>
            </w:pPr>
            <w:r>
              <w:rPr>
                <w:i/>
              </w:rPr>
              <w:t xml:space="preserve">образования по специальностям, связанным с осуществлением научной и исследовательской деятельности в области математики и смежных наук </w:t>
            </w:r>
          </w:p>
        </w:tc>
      </w:tr>
      <w:tr w:rsidR="00B4591E">
        <w:trPr>
          <w:trHeight w:val="288"/>
        </w:trPr>
        <w:tc>
          <w:tcPr>
            <w:tcW w:w="14327" w:type="dxa"/>
            <w:gridSpan w:val="4"/>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56" w:firstLine="0"/>
              <w:jc w:val="center"/>
            </w:pPr>
            <w:r>
              <w:rPr>
                <w:b/>
              </w:rPr>
              <w:t>Требования к результатам</w:t>
            </w:r>
            <w:r>
              <w:rPr>
                <w:i/>
              </w:rPr>
              <w:t xml:space="preserve"> </w:t>
            </w:r>
          </w:p>
        </w:tc>
      </w:tr>
      <w:tr w:rsidR="00B4591E">
        <w:trPr>
          <w:trHeight w:val="283"/>
        </w:trPr>
        <w:tc>
          <w:tcPr>
            <w:tcW w:w="14327" w:type="dxa"/>
            <w:gridSpan w:val="4"/>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66" w:firstLine="0"/>
              <w:jc w:val="center"/>
            </w:pPr>
            <w:r>
              <w:rPr>
                <w:b/>
                <w:i/>
              </w:rPr>
              <w:t>Элементы теории множеств и математической логики</w:t>
            </w:r>
            <w:r>
              <w:rPr>
                <w:i/>
              </w:rPr>
              <w:t xml:space="preserve"> </w:t>
            </w:r>
          </w:p>
        </w:tc>
      </w:tr>
      <w:tr w:rsidR="00B4591E">
        <w:trPr>
          <w:trHeight w:val="4509"/>
        </w:trPr>
        <w:tc>
          <w:tcPr>
            <w:tcW w:w="3611" w:type="dxa"/>
            <w:tcBorders>
              <w:top w:val="single" w:sz="4" w:space="0" w:color="000000"/>
              <w:left w:val="single" w:sz="4" w:space="0" w:color="000000"/>
              <w:bottom w:val="single" w:sz="4" w:space="0" w:color="000000"/>
              <w:right w:val="single" w:sz="4" w:space="0" w:color="000000"/>
            </w:tcBorders>
          </w:tcPr>
          <w:p w:rsidR="00B4591E" w:rsidRDefault="00FF1C8F">
            <w:pPr>
              <w:numPr>
                <w:ilvl w:val="0"/>
                <w:numId w:val="13"/>
              </w:numPr>
              <w:spacing w:after="58" w:line="249" w:lineRule="auto"/>
              <w:ind w:right="0" w:hanging="355"/>
              <w:jc w:val="left"/>
            </w:pPr>
            <w:r>
              <w:lastRenderedPageBreak/>
              <w:t>Оперировать на базовом уровне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Pr>
                <w:i/>
              </w:rPr>
              <w:t xml:space="preserve"> </w:t>
            </w:r>
            <w:r>
              <w:t xml:space="preserve"> </w:t>
            </w:r>
          </w:p>
          <w:p w:rsidR="00B4591E" w:rsidRDefault="00FF1C8F">
            <w:pPr>
              <w:numPr>
                <w:ilvl w:val="0"/>
                <w:numId w:val="13"/>
              </w:numPr>
              <w:spacing w:after="0" w:line="237" w:lineRule="auto"/>
              <w:ind w:right="0" w:hanging="355"/>
              <w:jc w:val="left"/>
            </w:pPr>
            <w:r>
              <w:t xml:space="preserve">оперировать на базовом уровне понятиями: </w:t>
            </w:r>
          </w:p>
          <w:p w:rsidR="00B4591E" w:rsidRDefault="00FF1C8F">
            <w:pPr>
              <w:spacing w:after="0" w:line="259" w:lineRule="auto"/>
              <w:ind w:left="360" w:right="0" w:firstLine="0"/>
              <w:jc w:val="left"/>
            </w:pPr>
            <w:r>
              <w:t xml:space="preserve">утверждение, отрицание утверждения, истинные и ложные утверждения, причина, следствие, частный случай общего утверждения, контрпример;  </w:t>
            </w:r>
            <w:r>
              <w:rPr>
                <w:i/>
              </w:rPr>
              <w:t xml:space="preserve"> </w:t>
            </w:r>
          </w:p>
        </w:tc>
        <w:tc>
          <w:tcPr>
            <w:tcW w:w="3572" w:type="dxa"/>
            <w:tcBorders>
              <w:top w:val="single" w:sz="4" w:space="0" w:color="000000"/>
              <w:left w:val="single" w:sz="4" w:space="0" w:color="000000"/>
              <w:bottom w:val="single" w:sz="4" w:space="0" w:color="000000"/>
              <w:right w:val="single" w:sz="4" w:space="0" w:color="000000"/>
            </w:tcBorders>
          </w:tcPr>
          <w:p w:rsidR="00B4591E" w:rsidRDefault="00FF1C8F">
            <w:pPr>
              <w:numPr>
                <w:ilvl w:val="0"/>
                <w:numId w:val="14"/>
              </w:numPr>
              <w:spacing w:after="59" w:line="245" w:lineRule="auto"/>
              <w:ind w:right="186" w:hanging="355"/>
            </w:pPr>
            <w:r>
              <w:rPr>
                <w:i/>
              </w:rPr>
              <w:t xml:space="preserve">Оперировать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 </w:t>
            </w:r>
          </w:p>
          <w:p w:rsidR="00B4591E" w:rsidRDefault="00FF1C8F">
            <w:pPr>
              <w:numPr>
                <w:ilvl w:val="0"/>
                <w:numId w:val="14"/>
              </w:numPr>
              <w:spacing w:after="0" w:line="259" w:lineRule="auto"/>
              <w:ind w:right="186" w:hanging="355"/>
            </w:pPr>
            <w:r>
              <w:rPr>
                <w:i/>
              </w:rPr>
              <w:t xml:space="preserve">оперировать понятиями: утверждение, отрицание утверждения, истинные и </w:t>
            </w:r>
          </w:p>
        </w:tc>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numPr>
                <w:ilvl w:val="0"/>
                <w:numId w:val="15"/>
              </w:numPr>
              <w:spacing w:after="64" w:line="244" w:lineRule="auto"/>
              <w:ind w:right="80" w:hanging="360"/>
              <w:jc w:val="left"/>
            </w:pPr>
            <w:r>
              <w:t>Свободно оперировать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r>
              <w:rPr>
                <w:i/>
                <w:color w:val="404040"/>
              </w:rPr>
              <w:t xml:space="preserve"> </w:t>
            </w:r>
          </w:p>
          <w:p w:rsidR="00B4591E" w:rsidRDefault="00FF1C8F">
            <w:pPr>
              <w:numPr>
                <w:ilvl w:val="0"/>
                <w:numId w:val="15"/>
              </w:numPr>
              <w:spacing w:after="0" w:line="259" w:lineRule="auto"/>
              <w:ind w:right="80" w:hanging="360"/>
              <w:jc w:val="left"/>
            </w:pPr>
            <w:r>
              <w:t xml:space="preserve">задавать множества перечислением и </w:t>
            </w:r>
          </w:p>
        </w:tc>
        <w:tc>
          <w:tcPr>
            <w:tcW w:w="3587" w:type="dxa"/>
            <w:tcBorders>
              <w:top w:val="single" w:sz="4" w:space="0" w:color="000000"/>
              <w:left w:val="single" w:sz="4" w:space="0" w:color="000000"/>
              <w:bottom w:val="single" w:sz="4" w:space="0" w:color="000000"/>
              <w:right w:val="single" w:sz="4" w:space="0" w:color="000000"/>
            </w:tcBorders>
          </w:tcPr>
          <w:p w:rsidR="00B4591E" w:rsidRDefault="00FF1C8F">
            <w:pPr>
              <w:tabs>
                <w:tab w:val="center" w:pos="1380"/>
              </w:tabs>
              <w:spacing w:after="0" w:line="259" w:lineRule="auto"/>
              <w:ind w:left="0" w:right="0" w:firstLine="0"/>
              <w:jc w:val="left"/>
            </w:pPr>
            <w:r>
              <w:rPr>
                <w:rFonts w:ascii="Viner Hand ITC" w:eastAsia="Viner Hand ITC" w:hAnsi="Viner Hand ITC" w:cs="Viner Hand ITC"/>
              </w:rPr>
              <w:t>−</w:t>
            </w:r>
            <w:r>
              <w:rPr>
                <w:rFonts w:ascii="Arial" w:eastAsia="Arial" w:hAnsi="Arial" w:cs="Arial"/>
              </w:rPr>
              <w:t xml:space="preserve"> </w:t>
            </w:r>
            <w:r>
              <w:rPr>
                <w:rFonts w:ascii="Arial" w:eastAsia="Arial" w:hAnsi="Arial" w:cs="Arial"/>
              </w:rPr>
              <w:tab/>
            </w:r>
            <w:r>
              <w:rPr>
                <w:i/>
              </w:rPr>
              <w:t xml:space="preserve">Достижение </w:t>
            </w:r>
          </w:p>
          <w:p w:rsidR="00B4591E" w:rsidRDefault="00FF1C8F">
            <w:pPr>
              <w:spacing w:after="40" w:line="259" w:lineRule="auto"/>
              <w:ind w:left="34" w:right="0" w:firstLine="0"/>
              <w:jc w:val="left"/>
            </w:pPr>
            <w:r>
              <w:rPr>
                <w:i/>
              </w:rPr>
              <w:t xml:space="preserve">результатов раздела I; </w:t>
            </w:r>
          </w:p>
          <w:p w:rsidR="00B4591E" w:rsidRDefault="00FF1C8F">
            <w:pPr>
              <w:tabs>
                <w:tab w:val="center" w:pos="1914"/>
              </w:tabs>
              <w:spacing w:after="0" w:line="259" w:lineRule="auto"/>
              <w:ind w:left="0" w:right="0" w:firstLine="0"/>
              <w:jc w:val="left"/>
            </w:pPr>
            <w:r>
              <w:rPr>
                <w:rFonts w:ascii="Viner Hand ITC" w:eastAsia="Viner Hand ITC" w:hAnsi="Viner Hand ITC" w:cs="Viner Hand ITC"/>
              </w:rPr>
              <w:t>−</w:t>
            </w:r>
            <w:r>
              <w:rPr>
                <w:rFonts w:ascii="Arial" w:eastAsia="Arial" w:hAnsi="Arial" w:cs="Arial"/>
              </w:rPr>
              <w:t xml:space="preserve"> </w:t>
            </w:r>
            <w:r>
              <w:rPr>
                <w:rFonts w:ascii="Arial" w:eastAsia="Arial" w:hAnsi="Arial" w:cs="Arial"/>
              </w:rPr>
              <w:tab/>
            </w:r>
            <w:r>
              <w:rPr>
                <w:i/>
              </w:rPr>
              <w:t xml:space="preserve">оперировать понятием </w:t>
            </w:r>
          </w:p>
          <w:p w:rsidR="00B4591E" w:rsidRDefault="00FF1C8F">
            <w:pPr>
              <w:spacing w:after="46" w:line="258" w:lineRule="auto"/>
              <w:ind w:left="34" w:right="0" w:firstLine="0"/>
              <w:jc w:val="left"/>
            </w:pPr>
            <w:r>
              <w:rPr>
                <w:i/>
              </w:rPr>
              <w:t xml:space="preserve">определения, основными видами определений, основными видами теорем;  </w:t>
            </w:r>
          </w:p>
          <w:p w:rsidR="00B4591E" w:rsidRDefault="00FF1C8F">
            <w:pPr>
              <w:tabs>
                <w:tab w:val="center" w:pos="1502"/>
              </w:tabs>
              <w:spacing w:after="0" w:line="259" w:lineRule="auto"/>
              <w:ind w:left="0" w:right="0" w:firstLine="0"/>
              <w:jc w:val="left"/>
            </w:pPr>
            <w:r>
              <w:rPr>
                <w:rFonts w:ascii="Viner Hand ITC" w:eastAsia="Viner Hand ITC" w:hAnsi="Viner Hand ITC" w:cs="Viner Hand ITC"/>
              </w:rPr>
              <w:t>−</w:t>
            </w:r>
            <w:r>
              <w:rPr>
                <w:rFonts w:ascii="Arial" w:eastAsia="Arial" w:hAnsi="Arial" w:cs="Arial"/>
              </w:rPr>
              <w:t xml:space="preserve"> </w:t>
            </w:r>
            <w:r>
              <w:rPr>
                <w:rFonts w:ascii="Arial" w:eastAsia="Arial" w:hAnsi="Arial" w:cs="Arial"/>
              </w:rPr>
              <w:tab/>
            </w:r>
            <w:r>
              <w:rPr>
                <w:i/>
              </w:rPr>
              <w:t xml:space="preserve">понимать суть </w:t>
            </w:r>
          </w:p>
          <w:p w:rsidR="00B4591E" w:rsidRDefault="00FF1C8F">
            <w:pPr>
              <w:spacing w:after="37" w:line="266" w:lineRule="auto"/>
              <w:ind w:left="24" w:right="185" w:firstLine="10"/>
              <w:jc w:val="left"/>
            </w:pPr>
            <w:r>
              <w:rPr>
                <w:i/>
              </w:rPr>
              <w:t xml:space="preserve">косвенного доказательства; </w:t>
            </w:r>
            <w:r>
              <w:rPr>
                <w:rFonts w:ascii="Viner Hand ITC" w:eastAsia="Viner Hand ITC" w:hAnsi="Viner Hand ITC" w:cs="Viner Hand ITC"/>
              </w:rPr>
              <w:t>−</w:t>
            </w:r>
            <w:r>
              <w:rPr>
                <w:rFonts w:ascii="Arial" w:eastAsia="Arial" w:hAnsi="Arial" w:cs="Arial"/>
              </w:rPr>
              <w:t xml:space="preserve"> </w:t>
            </w:r>
            <w:r>
              <w:rPr>
                <w:rFonts w:ascii="Arial" w:eastAsia="Arial" w:hAnsi="Arial" w:cs="Arial"/>
              </w:rPr>
              <w:tab/>
            </w:r>
            <w:r>
              <w:rPr>
                <w:i/>
              </w:rPr>
              <w:t xml:space="preserve">оперировать понятиями счетного и несчетного множества; </w:t>
            </w:r>
          </w:p>
          <w:p w:rsidR="00B4591E" w:rsidRDefault="00FF1C8F">
            <w:pPr>
              <w:tabs>
                <w:tab w:val="center" w:pos="1640"/>
              </w:tabs>
              <w:spacing w:after="0" w:line="259" w:lineRule="auto"/>
              <w:ind w:left="0" w:right="0" w:firstLine="0"/>
              <w:jc w:val="left"/>
            </w:pPr>
            <w:r>
              <w:rPr>
                <w:rFonts w:ascii="Viner Hand ITC" w:eastAsia="Viner Hand ITC" w:hAnsi="Viner Hand ITC" w:cs="Viner Hand ITC"/>
              </w:rPr>
              <w:t>−</w:t>
            </w:r>
            <w:r>
              <w:rPr>
                <w:rFonts w:ascii="Arial" w:eastAsia="Arial" w:hAnsi="Arial" w:cs="Arial"/>
              </w:rPr>
              <w:t xml:space="preserve"> </w:t>
            </w:r>
            <w:r>
              <w:rPr>
                <w:rFonts w:ascii="Arial" w:eastAsia="Arial" w:hAnsi="Arial" w:cs="Arial"/>
              </w:rPr>
              <w:tab/>
            </w:r>
            <w:r>
              <w:rPr>
                <w:i/>
              </w:rPr>
              <w:t xml:space="preserve">применять метод </w:t>
            </w:r>
          </w:p>
          <w:p w:rsidR="00B4591E" w:rsidRDefault="00FF1C8F">
            <w:pPr>
              <w:spacing w:after="0" w:line="259" w:lineRule="auto"/>
              <w:ind w:left="34" w:right="0" w:firstLine="0"/>
              <w:jc w:val="left"/>
            </w:pPr>
            <w:r>
              <w:rPr>
                <w:i/>
              </w:rPr>
              <w:t xml:space="preserve">математической индукции для проведения рассуждений и доказательств и при решении задач. </w:t>
            </w:r>
          </w:p>
        </w:tc>
      </w:tr>
    </w:tbl>
    <w:p w:rsidR="00B4591E" w:rsidRDefault="00B4591E">
      <w:pPr>
        <w:spacing w:after="0" w:line="259" w:lineRule="auto"/>
        <w:ind w:left="-1133" w:right="395" w:firstLine="0"/>
        <w:jc w:val="left"/>
      </w:pPr>
    </w:p>
    <w:tbl>
      <w:tblPr>
        <w:tblStyle w:val="TableGrid"/>
        <w:tblW w:w="14327" w:type="dxa"/>
        <w:tblInd w:w="-144" w:type="dxa"/>
        <w:tblCellMar>
          <w:top w:w="54" w:type="dxa"/>
          <w:left w:w="106" w:type="dxa"/>
          <w:right w:w="46" w:type="dxa"/>
        </w:tblCellMar>
        <w:tblLook w:val="04A0" w:firstRow="1" w:lastRow="0" w:firstColumn="1" w:lastColumn="0" w:noHBand="0" w:noVBand="1"/>
      </w:tblPr>
      <w:tblGrid>
        <w:gridCol w:w="3610"/>
        <w:gridCol w:w="3572"/>
        <w:gridCol w:w="3558"/>
        <w:gridCol w:w="3587"/>
      </w:tblGrid>
      <w:tr w:rsidR="00B4591E">
        <w:trPr>
          <w:trHeight w:val="9224"/>
        </w:trPr>
        <w:tc>
          <w:tcPr>
            <w:tcW w:w="3611" w:type="dxa"/>
            <w:tcBorders>
              <w:top w:val="single" w:sz="4" w:space="0" w:color="000000"/>
              <w:left w:val="single" w:sz="4" w:space="0" w:color="000000"/>
              <w:bottom w:val="single" w:sz="4" w:space="0" w:color="000000"/>
              <w:right w:val="single" w:sz="4" w:space="0" w:color="000000"/>
            </w:tcBorders>
          </w:tcPr>
          <w:p w:rsidR="00B4591E" w:rsidRDefault="00FF1C8F">
            <w:pPr>
              <w:numPr>
                <w:ilvl w:val="0"/>
                <w:numId w:val="16"/>
              </w:numPr>
              <w:spacing w:after="56" w:line="251" w:lineRule="auto"/>
              <w:ind w:right="61" w:hanging="355"/>
            </w:pPr>
            <w:r>
              <w:lastRenderedPageBreak/>
              <w:t xml:space="preserve">находить пересечение и объединение двух множеств, представленных графически на числовой прямой;  </w:t>
            </w:r>
          </w:p>
          <w:p w:rsidR="00B4591E" w:rsidRDefault="00FF1C8F">
            <w:pPr>
              <w:numPr>
                <w:ilvl w:val="0"/>
                <w:numId w:val="16"/>
              </w:numPr>
              <w:spacing w:after="56" w:line="251" w:lineRule="auto"/>
              <w:ind w:right="61" w:hanging="355"/>
            </w:pPr>
            <w:r>
              <w:t xml:space="preserve">строить на числовой прямой подмножество числового множества, заданное простейшими условиями; </w:t>
            </w:r>
          </w:p>
          <w:p w:rsidR="00B4591E" w:rsidRDefault="00FF1C8F">
            <w:pPr>
              <w:numPr>
                <w:ilvl w:val="0"/>
                <w:numId w:val="16"/>
              </w:numPr>
              <w:spacing w:after="0" w:line="257" w:lineRule="auto"/>
              <w:ind w:right="61" w:hanging="355"/>
            </w:pPr>
            <w:r>
              <w:t>распознавать ложные утверждения, ошибки в рассуждениях, в том числе с использованием контрпримеров.</w:t>
            </w:r>
            <w:r>
              <w:rPr>
                <w:i/>
              </w:rPr>
              <w:t xml:space="preserve"> </w:t>
            </w:r>
          </w:p>
          <w:p w:rsidR="00B4591E" w:rsidRDefault="00FF1C8F">
            <w:pPr>
              <w:spacing w:after="0" w:line="259" w:lineRule="auto"/>
              <w:ind w:left="5" w:right="0" w:firstLine="0"/>
              <w:jc w:val="left"/>
            </w:pPr>
            <w:r>
              <w:rPr>
                <w:i/>
              </w:rPr>
              <w:t xml:space="preserve"> </w:t>
            </w:r>
          </w:p>
          <w:p w:rsidR="00B4591E" w:rsidRDefault="00FF1C8F">
            <w:pPr>
              <w:spacing w:after="18" w:line="280" w:lineRule="auto"/>
              <w:ind w:left="360" w:right="0" w:hanging="355"/>
              <w:jc w:val="left"/>
            </w:pPr>
            <w:r>
              <w:rPr>
                <w:i/>
              </w:rPr>
              <w:t xml:space="preserve">В повседневной жизни и при изучении других предметов: </w:t>
            </w:r>
          </w:p>
          <w:p w:rsidR="00B4591E" w:rsidRDefault="00FF1C8F">
            <w:pPr>
              <w:numPr>
                <w:ilvl w:val="0"/>
                <w:numId w:val="16"/>
              </w:numPr>
              <w:spacing w:after="55" w:line="248" w:lineRule="auto"/>
              <w:ind w:right="61" w:hanging="355"/>
            </w:pPr>
            <w:r>
              <w:t>использовать числовые множества на координатной прямой для описания реальных процессов и явлений;</w:t>
            </w:r>
            <w:r>
              <w:rPr>
                <w:i/>
              </w:rPr>
              <w:t xml:space="preserve"> </w:t>
            </w:r>
          </w:p>
          <w:p w:rsidR="00B4591E" w:rsidRDefault="00FF1C8F">
            <w:pPr>
              <w:numPr>
                <w:ilvl w:val="0"/>
                <w:numId w:val="16"/>
              </w:numPr>
              <w:spacing w:after="0" w:line="259" w:lineRule="auto"/>
              <w:ind w:right="61" w:hanging="355"/>
            </w:pPr>
            <w:r>
              <w:t>проводить логические рассуждения в ситуациях повседневной жизни</w:t>
            </w:r>
            <w:r>
              <w:rPr>
                <w:i/>
              </w:rPr>
              <w:t xml:space="preserve"> </w:t>
            </w:r>
          </w:p>
        </w:tc>
        <w:tc>
          <w:tcPr>
            <w:tcW w:w="3572"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40" w:lineRule="auto"/>
              <w:ind w:left="826" w:right="0" w:hanging="154"/>
            </w:pPr>
            <w:r>
              <w:rPr>
                <w:i/>
              </w:rPr>
              <w:t xml:space="preserve">ложные утверждения, причина, следствие, </w:t>
            </w:r>
          </w:p>
          <w:p w:rsidR="00B4591E" w:rsidRDefault="00FF1C8F">
            <w:pPr>
              <w:spacing w:after="25" w:line="259" w:lineRule="auto"/>
              <w:ind w:left="634" w:right="0" w:firstLine="0"/>
              <w:jc w:val="left"/>
            </w:pPr>
            <w:r>
              <w:rPr>
                <w:i/>
              </w:rPr>
              <w:t xml:space="preserve">частный случай общего </w:t>
            </w:r>
          </w:p>
          <w:p w:rsidR="00B4591E" w:rsidRDefault="00FF1C8F">
            <w:pPr>
              <w:spacing w:after="42" w:line="259" w:lineRule="auto"/>
              <w:ind w:left="0" w:right="63" w:firstLine="0"/>
              <w:jc w:val="right"/>
            </w:pPr>
            <w:r>
              <w:rPr>
                <w:i/>
              </w:rPr>
              <w:t xml:space="preserve">утверждения, контр пример; </w:t>
            </w:r>
          </w:p>
          <w:p w:rsidR="00B4591E" w:rsidRDefault="00FF1C8F">
            <w:pPr>
              <w:numPr>
                <w:ilvl w:val="0"/>
                <w:numId w:val="17"/>
              </w:numPr>
              <w:spacing w:after="26" w:line="277" w:lineRule="auto"/>
              <w:ind w:right="61" w:hanging="355"/>
            </w:pPr>
            <w:r>
              <w:rPr>
                <w:i/>
              </w:rPr>
              <w:t xml:space="preserve">проверять принадлежность элемента множеству; </w:t>
            </w:r>
          </w:p>
          <w:p w:rsidR="00B4591E" w:rsidRDefault="00FF1C8F">
            <w:pPr>
              <w:numPr>
                <w:ilvl w:val="0"/>
                <w:numId w:val="17"/>
              </w:numPr>
              <w:spacing w:after="58" w:line="246" w:lineRule="auto"/>
              <w:ind w:right="61" w:hanging="355"/>
            </w:pPr>
            <w:r>
              <w:rPr>
                <w:i/>
              </w:rPr>
              <w:t xml:space="preserve">находить пересечение и объединение множеств, в том числе представленных графически на числовой прямой и на координатной плоскости; </w:t>
            </w:r>
          </w:p>
          <w:p w:rsidR="00B4591E" w:rsidRDefault="00FF1C8F">
            <w:pPr>
              <w:numPr>
                <w:ilvl w:val="0"/>
                <w:numId w:val="17"/>
              </w:numPr>
              <w:spacing w:after="0" w:line="252" w:lineRule="auto"/>
              <w:ind w:right="61" w:hanging="355"/>
            </w:pPr>
            <w:r>
              <w:rPr>
                <w:i/>
              </w:rPr>
              <w:t xml:space="preserve">проводить доказательные рассуждения для обоснования истинности утверждений. </w:t>
            </w:r>
          </w:p>
          <w:p w:rsidR="00B4591E" w:rsidRDefault="00FF1C8F">
            <w:pPr>
              <w:spacing w:after="0" w:line="259" w:lineRule="auto"/>
              <w:ind w:left="5" w:right="0" w:firstLine="0"/>
              <w:jc w:val="left"/>
            </w:pPr>
            <w:r>
              <w:rPr>
                <w:i/>
              </w:rPr>
              <w:t xml:space="preserve"> </w:t>
            </w:r>
          </w:p>
          <w:p w:rsidR="00B4591E" w:rsidRDefault="00FF1C8F">
            <w:pPr>
              <w:spacing w:after="27" w:line="276" w:lineRule="auto"/>
              <w:ind w:left="360" w:right="0" w:hanging="355"/>
            </w:pPr>
            <w:r>
              <w:rPr>
                <w:i/>
              </w:rPr>
              <w:t xml:space="preserve">В повседневной жизни и при изучении других предметов: </w:t>
            </w:r>
          </w:p>
          <w:p w:rsidR="00B4591E" w:rsidRDefault="00FF1C8F">
            <w:pPr>
              <w:numPr>
                <w:ilvl w:val="0"/>
                <w:numId w:val="17"/>
              </w:numPr>
              <w:spacing w:after="57" w:line="246" w:lineRule="auto"/>
              <w:ind w:right="61" w:hanging="355"/>
            </w:pPr>
            <w:r>
              <w:rPr>
                <w:i/>
              </w:rPr>
              <w:t xml:space="preserve">использовать числовые множества на координатной прямой и на координатной плоскости для описания реальных процессов и явлений;  </w:t>
            </w:r>
          </w:p>
          <w:p w:rsidR="00B4591E" w:rsidRDefault="00FF1C8F">
            <w:pPr>
              <w:numPr>
                <w:ilvl w:val="0"/>
                <w:numId w:val="17"/>
              </w:numPr>
              <w:spacing w:after="0" w:line="259" w:lineRule="auto"/>
              <w:ind w:right="61" w:hanging="355"/>
            </w:pPr>
            <w:r>
              <w:rPr>
                <w:i/>
              </w:rPr>
              <w:t xml:space="preserve">проводить доказательные рассуждения в ситуациях повседневной жизни, при решении задач из других предметов </w:t>
            </w:r>
          </w:p>
        </w:tc>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spacing w:after="19" w:line="279" w:lineRule="auto"/>
              <w:ind w:left="370" w:right="0" w:firstLine="0"/>
              <w:jc w:val="left"/>
            </w:pPr>
            <w:r>
              <w:t>характеристическим свойством;</w:t>
            </w:r>
            <w:r>
              <w:rPr>
                <w:i/>
                <w:color w:val="404040"/>
              </w:rPr>
              <w:t xml:space="preserve"> </w:t>
            </w:r>
          </w:p>
          <w:p w:rsidR="00B4591E" w:rsidRDefault="00FF1C8F">
            <w:pPr>
              <w:numPr>
                <w:ilvl w:val="0"/>
                <w:numId w:val="18"/>
              </w:numPr>
              <w:spacing w:after="58" w:line="245" w:lineRule="auto"/>
              <w:ind w:right="62" w:hanging="360"/>
              <w:jc w:val="left"/>
            </w:pPr>
            <w:r>
              <w:t>оперировать понятиями: утверждение, отрицание утверждения, истинные и ложные утверждения, причина, следствие, частный случай общего утверждения, контр пример;</w:t>
            </w:r>
            <w:r>
              <w:rPr>
                <w:i/>
                <w:color w:val="404040"/>
              </w:rPr>
              <w:t xml:space="preserve"> </w:t>
            </w:r>
          </w:p>
          <w:p w:rsidR="00B4591E" w:rsidRDefault="00FF1C8F">
            <w:pPr>
              <w:numPr>
                <w:ilvl w:val="0"/>
                <w:numId w:val="18"/>
              </w:numPr>
              <w:spacing w:after="11" w:line="286" w:lineRule="auto"/>
              <w:ind w:right="62" w:hanging="360"/>
              <w:jc w:val="left"/>
            </w:pPr>
            <w:r>
              <w:t xml:space="preserve">проверять </w:t>
            </w:r>
            <w:r>
              <w:tab/>
              <w:t>принадлежность элемента множеству;</w:t>
            </w:r>
            <w:r>
              <w:rPr>
                <w:i/>
                <w:color w:val="404040"/>
              </w:rPr>
              <w:t xml:space="preserve"> </w:t>
            </w:r>
          </w:p>
          <w:p w:rsidR="00B4591E" w:rsidRDefault="00FF1C8F">
            <w:pPr>
              <w:numPr>
                <w:ilvl w:val="0"/>
                <w:numId w:val="18"/>
              </w:numPr>
              <w:spacing w:after="63" w:line="246" w:lineRule="auto"/>
              <w:ind w:right="62" w:hanging="360"/>
              <w:jc w:val="left"/>
            </w:pPr>
            <w:r>
              <w:t>находить пересечение и объединение множеств, в том числе представленных графически на числовой прямой и на координатной плоскости;</w:t>
            </w:r>
            <w:r>
              <w:rPr>
                <w:i/>
                <w:color w:val="404040"/>
              </w:rPr>
              <w:t xml:space="preserve"> </w:t>
            </w:r>
          </w:p>
          <w:p w:rsidR="00B4591E" w:rsidRDefault="00FF1C8F">
            <w:pPr>
              <w:numPr>
                <w:ilvl w:val="0"/>
                <w:numId w:val="18"/>
              </w:numPr>
              <w:spacing w:after="51" w:line="251" w:lineRule="auto"/>
              <w:ind w:right="62" w:hanging="360"/>
              <w:jc w:val="left"/>
            </w:pPr>
            <w:r>
              <w:t>проводить доказательные рассуждения для обоснования истинности утверждений.</w:t>
            </w:r>
            <w:r>
              <w:rPr>
                <w:i/>
                <w:color w:val="404040"/>
              </w:rPr>
              <w:t xml:space="preserve"> </w:t>
            </w:r>
          </w:p>
          <w:p w:rsidR="00B4591E" w:rsidRDefault="00FF1C8F">
            <w:pPr>
              <w:numPr>
                <w:ilvl w:val="0"/>
                <w:numId w:val="18"/>
              </w:numPr>
              <w:spacing w:after="26" w:line="277" w:lineRule="auto"/>
              <w:ind w:right="62" w:hanging="360"/>
              <w:jc w:val="left"/>
            </w:pPr>
            <w:r>
              <w:rPr>
                <w:i/>
              </w:rPr>
              <w:t xml:space="preserve">В повседневной жизни и при изучении других предметов: </w:t>
            </w:r>
          </w:p>
          <w:p w:rsidR="00B4591E" w:rsidRDefault="00FF1C8F">
            <w:pPr>
              <w:numPr>
                <w:ilvl w:val="0"/>
                <w:numId w:val="18"/>
              </w:numPr>
              <w:spacing w:after="48" w:line="237" w:lineRule="auto"/>
              <w:ind w:right="62" w:hanging="360"/>
              <w:jc w:val="left"/>
            </w:pPr>
            <w:r>
              <w:t xml:space="preserve">использовать числовые множества на координатной прямой и на координатной плоскости для описания реальных процессов и </w:t>
            </w:r>
          </w:p>
          <w:p w:rsidR="00B4591E" w:rsidRDefault="00FF1C8F">
            <w:pPr>
              <w:spacing w:after="0" w:line="259" w:lineRule="auto"/>
              <w:ind w:left="370" w:right="0" w:firstLine="0"/>
              <w:jc w:val="left"/>
            </w:pPr>
            <w:r>
              <w:t>явлений;</w:t>
            </w:r>
            <w:r>
              <w:rPr>
                <w:i/>
                <w:color w:val="404040"/>
              </w:rPr>
              <w:t xml:space="preserve"> </w:t>
            </w:r>
          </w:p>
          <w:p w:rsidR="00B4591E" w:rsidRDefault="00FF1C8F">
            <w:pPr>
              <w:spacing w:after="0" w:line="259" w:lineRule="auto"/>
              <w:ind w:left="370" w:right="62" w:firstLine="0"/>
            </w:pPr>
            <w:r>
              <w:lastRenderedPageBreak/>
              <w:t xml:space="preserve">проводить доказательные рассуждения в ситуациях повседневной жизни, при решении задач из других </w:t>
            </w:r>
          </w:p>
        </w:tc>
        <w:tc>
          <w:tcPr>
            <w:tcW w:w="3587" w:type="dxa"/>
            <w:tcBorders>
              <w:top w:val="single" w:sz="4" w:space="0" w:color="000000"/>
              <w:left w:val="single" w:sz="4" w:space="0" w:color="000000"/>
              <w:bottom w:val="single" w:sz="4" w:space="0" w:color="000000"/>
              <w:right w:val="single" w:sz="4" w:space="0" w:color="000000"/>
            </w:tcBorders>
          </w:tcPr>
          <w:p w:rsidR="00B4591E" w:rsidRDefault="00FF1C8F">
            <w:pPr>
              <w:spacing w:after="0" w:line="353" w:lineRule="auto"/>
              <w:ind w:left="34" w:right="0"/>
            </w:pPr>
            <w:r>
              <w:rPr>
                <w:rFonts w:ascii="Viner Hand ITC" w:eastAsia="Viner Hand ITC" w:hAnsi="Viner Hand ITC" w:cs="Viner Hand ITC"/>
              </w:rPr>
              <w:lastRenderedPageBreak/>
              <w:t>−</w:t>
            </w:r>
            <w:r>
              <w:rPr>
                <w:rFonts w:ascii="Arial" w:eastAsia="Arial" w:hAnsi="Arial" w:cs="Arial"/>
              </w:rPr>
              <w:t xml:space="preserve"> </w:t>
            </w:r>
            <w:r>
              <w:rPr>
                <w:i/>
              </w:rPr>
              <w:t xml:space="preserve">В повседневной жизни и при изучении других предметов: </w:t>
            </w:r>
          </w:p>
          <w:p w:rsidR="00B4591E" w:rsidRDefault="00FF1C8F">
            <w:pPr>
              <w:spacing w:after="0" w:line="259" w:lineRule="auto"/>
              <w:ind w:left="0" w:right="60" w:firstLine="0"/>
            </w:pPr>
            <w:r>
              <w:rPr>
                <w:i/>
              </w:rPr>
              <w:t xml:space="preserve">использовать теоретико-множественный язык и язык логики для описания реальных процессов и явлений, при решении задач других учебных предметов </w:t>
            </w:r>
          </w:p>
        </w:tc>
      </w:tr>
    </w:tbl>
    <w:p w:rsidR="00B4591E" w:rsidRDefault="00B4591E">
      <w:pPr>
        <w:spacing w:after="0" w:line="259" w:lineRule="auto"/>
        <w:ind w:left="-1133" w:right="395" w:firstLine="0"/>
        <w:jc w:val="left"/>
      </w:pPr>
    </w:p>
    <w:tbl>
      <w:tblPr>
        <w:tblStyle w:val="TableGrid"/>
        <w:tblW w:w="14327" w:type="dxa"/>
        <w:tblInd w:w="-144" w:type="dxa"/>
        <w:tblCellMar>
          <w:top w:w="52" w:type="dxa"/>
          <w:left w:w="106" w:type="dxa"/>
          <w:right w:w="63" w:type="dxa"/>
        </w:tblCellMar>
        <w:tblLook w:val="04A0" w:firstRow="1" w:lastRow="0" w:firstColumn="1" w:lastColumn="0" w:noHBand="0" w:noVBand="1"/>
      </w:tblPr>
      <w:tblGrid>
        <w:gridCol w:w="3610"/>
        <w:gridCol w:w="3572"/>
        <w:gridCol w:w="3558"/>
        <w:gridCol w:w="3587"/>
      </w:tblGrid>
      <w:tr w:rsidR="00B4591E">
        <w:trPr>
          <w:trHeight w:val="288"/>
        </w:trPr>
        <w:tc>
          <w:tcPr>
            <w:tcW w:w="3611" w:type="dxa"/>
            <w:tcBorders>
              <w:top w:val="single" w:sz="4" w:space="0" w:color="000000"/>
              <w:left w:val="single" w:sz="4" w:space="0" w:color="000000"/>
              <w:bottom w:val="single" w:sz="4" w:space="0" w:color="000000"/>
              <w:right w:val="single" w:sz="4" w:space="0" w:color="000000"/>
            </w:tcBorders>
          </w:tcPr>
          <w:p w:rsidR="00B4591E" w:rsidRDefault="00B4591E">
            <w:pPr>
              <w:spacing w:after="160" w:line="259" w:lineRule="auto"/>
              <w:ind w:left="0" w:right="0" w:firstLine="0"/>
              <w:jc w:val="left"/>
            </w:pPr>
          </w:p>
        </w:tc>
        <w:tc>
          <w:tcPr>
            <w:tcW w:w="3572" w:type="dxa"/>
            <w:tcBorders>
              <w:top w:val="single" w:sz="4" w:space="0" w:color="000000"/>
              <w:left w:val="single" w:sz="4" w:space="0" w:color="000000"/>
              <w:bottom w:val="single" w:sz="4" w:space="0" w:color="000000"/>
              <w:right w:val="single" w:sz="4" w:space="0" w:color="000000"/>
            </w:tcBorders>
          </w:tcPr>
          <w:p w:rsidR="00B4591E" w:rsidRDefault="00B4591E">
            <w:pPr>
              <w:spacing w:after="160" w:line="259" w:lineRule="auto"/>
              <w:ind w:left="0" w:right="0" w:firstLine="0"/>
              <w:jc w:val="left"/>
            </w:pPr>
          </w:p>
        </w:tc>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370" w:right="0" w:firstLine="0"/>
              <w:jc w:val="left"/>
            </w:pPr>
            <w:r>
              <w:t>предметов</w:t>
            </w:r>
            <w:r>
              <w:rPr>
                <w:i/>
              </w:rPr>
              <w:t xml:space="preserve"> </w:t>
            </w:r>
          </w:p>
        </w:tc>
        <w:tc>
          <w:tcPr>
            <w:tcW w:w="3587" w:type="dxa"/>
            <w:tcBorders>
              <w:top w:val="single" w:sz="4" w:space="0" w:color="000000"/>
              <w:left w:val="single" w:sz="4" w:space="0" w:color="000000"/>
              <w:bottom w:val="single" w:sz="4" w:space="0" w:color="000000"/>
              <w:right w:val="single" w:sz="4" w:space="0" w:color="000000"/>
            </w:tcBorders>
          </w:tcPr>
          <w:p w:rsidR="00B4591E" w:rsidRDefault="00B4591E">
            <w:pPr>
              <w:spacing w:after="160" w:line="259" w:lineRule="auto"/>
              <w:ind w:left="0" w:right="0" w:firstLine="0"/>
              <w:jc w:val="left"/>
            </w:pPr>
          </w:p>
        </w:tc>
      </w:tr>
      <w:tr w:rsidR="00B4591E">
        <w:trPr>
          <w:trHeight w:val="283"/>
        </w:trPr>
        <w:tc>
          <w:tcPr>
            <w:tcW w:w="14327" w:type="dxa"/>
            <w:gridSpan w:val="4"/>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46" w:firstLine="0"/>
              <w:jc w:val="center"/>
            </w:pPr>
            <w:r>
              <w:rPr>
                <w:b/>
                <w:i/>
              </w:rPr>
              <w:t>Числа и выражения</w:t>
            </w:r>
            <w:r>
              <w:rPr>
                <w:i/>
              </w:rPr>
              <w:t xml:space="preserve"> </w:t>
            </w:r>
          </w:p>
        </w:tc>
      </w:tr>
      <w:tr w:rsidR="00B4591E">
        <w:trPr>
          <w:trHeight w:val="8639"/>
        </w:trPr>
        <w:tc>
          <w:tcPr>
            <w:tcW w:w="3611" w:type="dxa"/>
            <w:tcBorders>
              <w:top w:val="single" w:sz="4" w:space="0" w:color="000000"/>
              <w:left w:val="single" w:sz="4" w:space="0" w:color="000000"/>
              <w:bottom w:val="single" w:sz="4" w:space="0" w:color="000000"/>
              <w:right w:val="single" w:sz="4" w:space="0" w:color="000000"/>
            </w:tcBorders>
          </w:tcPr>
          <w:p w:rsidR="00B4591E" w:rsidRDefault="00FF1C8F">
            <w:pPr>
              <w:numPr>
                <w:ilvl w:val="0"/>
                <w:numId w:val="19"/>
              </w:numPr>
              <w:spacing w:after="62" w:line="242" w:lineRule="auto"/>
              <w:ind w:right="62" w:hanging="355"/>
              <w:jc w:val="left"/>
            </w:pPr>
            <w:r>
              <w:lastRenderedPageBreak/>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B4591E" w:rsidRDefault="00FF1C8F">
            <w:pPr>
              <w:numPr>
                <w:ilvl w:val="0"/>
                <w:numId w:val="19"/>
              </w:numPr>
              <w:spacing w:after="3" w:line="238" w:lineRule="auto"/>
              <w:ind w:right="62" w:hanging="355"/>
              <w:jc w:val="left"/>
            </w:pPr>
            <w:r>
              <w:t xml:space="preserve">оперировать на базовом уровне понятиями: логарифм числа, тригонометрическая окружность, градусная мера </w:t>
            </w:r>
          </w:p>
          <w:p w:rsidR="00B4591E" w:rsidRDefault="00FF1C8F">
            <w:pPr>
              <w:spacing w:after="3" w:line="238" w:lineRule="auto"/>
              <w:ind w:left="360" w:right="0" w:firstLine="0"/>
              <w:jc w:val="left"/>
            </w:pPr>
            <w:r>
              <w:t xml:space="preserve">угла, величина угла, заданного точкой на тригонометрической окружности, синус, косинус, </w:t>
            </w:r>
          </w:p>
          <w:p w:rsidR="00B4591E" w:rsidRDefault="00FF1C8F">
            <w:pPr>
              <w:spacing w:after="44" w:line="258" w:lineRule="auto"/>
              <w:ind w:left="360" w:right="0" w:firstLine="0"/>
              <w:jc w:val="left"/>
            </w:pPr>
            <w:r>
              <w:t xml:space="preserve">тангенс и котангенс углов, имеющих произвольную величину; </w:t>
            </w:r>
          </w:p>
          <w:p w:rsidR="00B4591E" w:rsidRDefault="00FF1C8F">
            <w:pPr>
              <w:numPr>
                <w:ilvl w:val="0"/>
                <w:numId w:val="19"/>
              </w:numPr>
              <w:spacing w:after="43" w:line="258" w:lineRule="auto"/>
              <w:ind w:right="62" w:hanging="355"/>
              <w:jc w:val="left"/>
            </w:pPr>
            <w:r>
              <w:t xml:space="preserve">выполнять арифметические действия с целыми и рациональными числами; </w:t>
            </w:r>
          </w:p>
          <w:p w:rsidR="00B4591E" w:rsidRDefault="00FF1C8F">
            <w:pPr>
              <w:numPr>
                <w:ilvl w:val="0"/>
                <w:numId w:val="19"/>
              </w:numPr>
              <w:spacing w:after="0" w:line="259" w:lineRule="auto"/>
              <w:ind w:right="62" w:hanging="355"/>
              <w:jc w:val="left"/>
            </w:pPr>
            <w:r>
              <w:t xml:space="preserve">выполнять несложные преобразования числовых выражений, содержащих степени чисел, либо корни из чисел, либо логарифмы </w:t>
            </w:r>
          </w:p>
        </w:tc>
        <w:tc>
          <w:tcPr>
            <w:tcW w:w="3572" w:type="dxa"/>
            <w:tcBorders>
              <w:top w:val="single" w:sz="4" w:space="0" w:color="000000"/>
              <w:left w:val="single" w:sz="4" w:space="0" w:color="000000"/>
              <w:bottom w:val="single" w:sz="4" w:space="0" w:color="000000"/>
              <w:right w:val="single" w:sz="4" w:space="0" w:color="000000"/>
            </w:tcBorders>
          </w:tcPr>
          <w:p w:rsidR="00B4591E" w:rsidRDefault="00FF1C8F">
            <w:pPr>
              <w:numPr>
                <w:ilvl w:val="0"/>
                <w:numId w:val="20"/>
              </w:numPr>
              <w:spacing w:after="58" w:line="245" w:lineRule="auto"/>
              <w:ind w:right="72" w:hanging="355"/>
              <w:jc w:val="left"/>
            </w:pPr>
            <w:r>
              <w:rPr>
                <w:i/>
              </w:rPr>
              <w:t xml:space="preserve">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B4591E" w:rsidRDefault="00FF1C8F">
            <w:pPr>
              <w:numPr>
                <w:ilvl w:val="0"/>
                <w:numId w:val="20"/>
              </w:numPr>
              <w:spacing w:after="44" w:line="258" w:lineRule="auto"/>
              <w:ind w:right="72" w:hanging="355"/>
              <w:jc w:val="left"/>
            </w:pPr>
            <w:r>
              <w:rPr>
                <w:i/>
              </w:rPr>
              <w:t xml:space="preserve">приводить примеры чисел с заданными свойствами делимости; </w:t>
            </w:r>
          </w:p>
          <w:p w:rsidR="00B4591E" w:rsidRDefault="00FF1C8F">
            <w:pPr>
              <w:numPr>
                <w:ilvl w:val="0"/>
                <w:numId w:val="20"/>
              </w:numPr>
              <w:spacing w:after="2" w:line="238" w:lineRule="auto"/>
              <w:ind w:right="72" w:hanging="355"/>
              <w:jc w:val="left"/>
            </w:pPr>
            <w:r>
              <w:rPr>
                <w:i/>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w:t>
            </w:r>
          </w:p>
          <w:p w:rsidR="00B4591E" w:rsidRDefault="00FF1C8F">
            <w:pPr>
              <w:spacing w:after="28" w:line="276" w:lineRule="auto"/>
              <w:ind w:left="360" w:right="0" w:firstLine="0"/>
              <w:jc w:val="left"/>
            </w:pPr>
            <w:r>
              <w:rPr>
                <w:i/>
              </w:rPr>
              <w:t xml:space="preserve">имеющих произвольную величину, числа е и π; </w:t>
            </w:r>
          </w:p>
          <w:p w:rsidR="00B4591E" w:rsidRDefault="00FF1C8F">
            <w:pPr>
              <w:numPr>
                <w:ilvl w:val="0"/>
                <w:numId w:val="20"/>
              </w:numPr>
              <w:spacing w:after="0" w:line="259" w:lineRule="auto"/>
              <w:ind w:right="72" w:hanging="355"/>
              <w:jc w:val="left"/>
            </w:pPr>
            <w:r>
              <w:rPr>
                <w:i/>
              </w:rPr>
              <w:t xml:space="preserve">выполнять арифметические действия, сочетая устные и письменные приемы, применяя при </w:t>
            </w:r>
          </w:p>
        </w:tc>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numPr>
                <w:ilvl w:val="0"/>
                <w:numId w:val="21"/>
              </w:numPr>
              <w:spacing w:after="128" w:line="276" w:lineRule="auto"/>
              <w:ind w:right="62" w:hanging="360"/>
            </w:pPr>
            <w: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r>
              <w:rPr>
                <w:i/>
                <w:color w:val="404040"/>
              </w:rPr>
              <w:t xml:space="preserve"> </w:t>
            </w:r>
          </w:p>
          <w:p w:rsidR="00B4591E" w:rsidRDefault="00FF1C8F">
            <w:pPr>
              <w:numPr>
                <w:ilvl w:val="0"/>
                <w:numId w:val="21"/>
              </w:numPr>
              <w:spacing w:after="111" w:line="287" w:lineRule="auto"/>
              <w:ind w:right="62" w:hanging="360"/>
            </w:pPr>
            <w:r>
              <w:t>понимать и объяснять разницу между позиционной и непозиционной системами записи чисел;</w:t>
            </w:r>
            <w:r>
              <w:rPr>
                <w:i/>
                <w:color w:val="404040"/>
              </w:rPr>
              <w:t xml:space="preserve"> </w:t>
            </w:r>
          </w:p>
          <w:p w:rsidR="00B4591E" w:rsidRDefault="00FF1C8F">
            <w:pPr>
              <w:numPr>
                <w:ilvl w:val="0"/>
                <w:numId w:val="21"/>
              </w:numPr>
              <w:spacing w:after="108" w:line="294" w:lineRule="auto"/>
              <w:ind w:right="62" w:hanging="360"/>
            </w:pPr>
            <w:r>
              <w:t>переводить числа из одной системы записи (системы счисления) в другую;</w:t>
            </w:r>
            <w:r>
              <w:rPr>
                <w:i/>
                <w:color w:val="404040"/>
              </w:rPr>
              <w:t xml:space="preserve"> </w:t>
            </w:r>
          </w:p>
          <w:p w:rsidR="00B4591E" w:rsidRDefault="00FF1C8F">
            <w:pPr>
              <w:numPr>
                <w:ilvl w:val="0"/>
                <w:numId w:val="21"/>
              </w:numPr>
              <w:spacing w:after="0" w:line="259" w:lineRule="auto"/>
              <w:ind w:right="62" w:hanging="360"/>
            </w:pPr>
            <w:r>
              <w:t xml:space="preserve">доказывать и использовать </w:t>
            </w:r>
          </w:p>
        </w:tc>
        <w:tc>
          <w:tcPr>
            <w:tcW w:w="3587" w:type="dxa"/>
            <w:tcBorders>
              <w:top w:val="single" w:sz="4" w:space="0" w:color="000000"/>
              <w:left w:val="single" w:sz="4" w:space="0" w:color="000000"/>
              <w:bottom w:val="single" w:sz="4" w:space="0" w:color="000000"/>
              <w:right w:val="single" w:sz="4" w:space="0" w:color="000000"/>
            </w:tcBorders>
          </w:tcPr>
          <w:p w:rsidR="00B4591E" w:rsidRDefault="00FF1C8F">
            <w:pPr>
              <w:numPr>
                <w:ilvl w:val="0"/>
                <w:numId w:val="22"/>
              </w:numPr>
              <w:spacing w:after="97" w:line="303" w:lineRule="auto"/>
              <w:ind w:right="0" w:hanging="360"/>
              <w:jc w:val="left"/>
            </w:pPr>
            <w:r>
              <w:rPr>
                <w:i/>
              </w:rPr>
              <w:t xml:space="preserve">Достижение результатов раздела I; </w:t>
            </w:r>
          </w:p>
          <w:p w:rsidR="00B4591E" w:rsidRDefault="00FF1C8F">
            <w:pPr>
              <w:numPr>
                <w:ilvl w:val="0"/>
                <w:numId w:val="22"/>
              </w:numPr>
              <w:spacing w:after="103" w:line="294" w:lineRule="auto"/>
              <w:ind w:right="0" w:hanging="360"/>
              <w:jc w:val="left"/>
            </w:pPr>
            <w:r>
              <w:rPr>
                <w:i/>
              </w:rPr>
              <w:t xml:space="preserve">свободно оперировать числовыми множествами при решении задач; </w:t>
            </w:r>
          </w:p>
          <w:p w:rsidR="00B4591E" w:rsidRDefault="00FF1C8F">
            <w:pPr>
              <w:numPr>
                <w:ilvl w:val="0"/>
                <w:numId w:val="22"/>
              </w:numPr>
              <w:spacing w:after="108" w:line="294" w:lineRule="auto"/>
              <w:ind w:right="0" w:hanging="360"/>
              <w:jc w:val="left"/>
            </w:pPr>
            <w:r>
              <w:rPr>
                <w:i/>
              </w:rPr>
              <w:t xml:space="preserve">понимать причины и основные идеи расширения числовых множеств; </w:t>
            </w:r>
          </w:p>
          <w:p w:rsidR="00B4591E" w:rsidRDefault="00FF1C8F">
            <w:pPr>
              <w:numPr>
                <w:ilvl w:val="0"/>
                <w:numId w:val="22"/>
              </w:numPr>
              <w:spacing w:after="110" w:line="287" w:lineRule="auto"/>
              <w:ind w:right="0" w:hanging="360"/>
              <w:jc w:val="left"/>
            </w:pPr>
            <w:r>
              <w:rPr>
                <w:i/>
              </w:rPr>
              <w:t xml:space="preserve">владеть основными понятиями теории делимости при решении стандартных задач </w:t>
            </w:r>
          </w:p>
          <w:p w:rsidR="00B4591E" w:rsidRDefault="00FF1C8F">
            <w:pPr>
              <w:numPr>
                <w:ilvl w:val="0"/>
                <w:numId w:val="22"/>
              </w:numPr>
              <w:spacing w:after="107" w:line="294" w:lineRule="auto"/>
              <w:ind w:right="0" w:hanging="360"/>
              <w:jc w:val="left"/>
            </w:pPr>
            <w:r>
              <w:rPr>
                <w:i/>
              </w:rPr>
              <w:t xml:space="preserve">иметь базовые представления о множестве комплексных чисел; </w:t>
            </w:r>
          </w:p>
          <w:p w:rsidR="00B4591E" w:rsidRDefault="00FF1C8F">
            <w:pPr>
              <w:numPr>
                <w:ilvl w:val="0"/>
                <w:numId w:val="22"/>
              </w:numPr>
              <w:spacing w:after="121" w:line="282" w:lineRule="auto"/>
              <w:ind w:right="0" w:hanging="360"/>
              <w:jc w:val="left"/>
            </w:pPr>
            <w:r>
              <w:rPr>
                <w:i/>
              </w:rPr>
              <w:t xml:space="preserve">свободно выполнять тождественные преобразования тригонометрических, логарифмических, степенных выражений; </w:t>
            </w:r>
          </w:p>
          <w:p w:rsidR="00B4591E" w:rsidRDefault="00FF1C8F">
            <w:pPr>
              <w:numPr>
                <w:ilvl w:val="0"/>
                <w:numId w:val="22"/>
              </w:numPr>
              <w:spacing w:after="13" w:line="259" w:lineRule="auto"/>
              <w:ind w:right="0" w:hanging="360"/>
              <w:jc w:val="left"/>
            </w:pPr>
            <w:r>
              <w:rPr>
                <w:i/>
              </w:rPr>
              <w:t xml:space="preserve">владеть формулой бинома </w:t>
            </w:r>
          </w:p>
          <w:p w:rsidR="00B4591E" w:rsidRDefault="00FF1C8F">
            <w:pPr>
              <w:spacing w:after="147" w:line="259" w:lineRule="auto"/>
              <w:ind w:left="360" w:right="0" w:firstLine="0"/>
              <w:jc w:val="left"/>
            </w:pPr>
            <w:r>
              <w:rPr>
                <w:i/>
              </w:rPr>
              <w:t xml:space="preserve">Ньютона; </w:t>
            </w:r>
          </w:p>
          <w:p w:rsidR="00B4591E" w:rsidRDefault="00FF1C8F">
            <w:pPr>
              <w:numPr>
                <w:ilvl w:val="0"/>
                <w:numId w:val="22"/>
              </w:numPr>
              <w:spacing w:after="0" w:line="259" w:lineRule="auto"/>
              <w:ind w:right="0" w:hanging="360"/>
              <w:jc w:val="left"/>
            </w:pPr>
            <w:r>
              <w:rPr>
                <w:i/>
              </w:rPr>
              <w:lastRenderedPageBreak/>
              <w:t>уметь выполнять запись</w:t>
            </w:r>
            <w:r>
              <w:t xml:space="preserve"> </w:t>
            </w:r>
            <w:r>
              <w:rPr>
                <w:i/>
              </w:rPr>
              <w:t xml:space="preserve">числа в позиционной </w:t>
            </w:r>
          </w:p>
        </w:tc>
      </w:tr>
    </w:tbl>
    <w:p w:rsidR="00B4591E" w:rsidRDefault="00B4591E">
      <w:pPr>
        <w:spacing w:after="0" w:line="259" w:lineRule="auto"/>
        <w:ind w:left="-1133" w:right="395" w:firstLine="0"/>
        <w:jc w:val="left"/>
      </w:pPr>
    </w:p>
    <w:tbl>
      <w:tblPr>
        <w:tblStyle w:val="TableGrid"/>
        <w:tblW w:w="14327" w:type="dxa"/>
        <w:tblInd w:w="-144" w:type="dxa"/>
        <w:tblCellMar>
          <w:top w:w="50" w:type="dxa"/>
          <w:left w:w="106" w:type="dxa"/>
          <w:right w:w="59" w:type="dxa"/>
        </w:tblCellMar>
        <w:tblLook w:val="04A0" w:firstRow="1" w:lastRow="0" w:firstColumn="1" w:lastColumn="0" w:noHBand="0" w:noVBand="1"/>
      </w:tblPr>
      <w:tblGrid>
        <w:gridCol w:w="3610"/>
        <w:gridCol w:w="3572"/>
        <w:gridCol w:w="3558"/>
        <w:gridCol w:w="3587"/>
      </w:tblGrid>
      <w:tr w:rsidR="00B4591E">
        <w:trPr>
          <w:trHeight w:val="9349"/>
        </w:trPr>
        <w:tc>
          <w:tcPr>
            <w:tcW w:w="3611" w:type="dxa"/>
            <w:tcBorders>
              <w:top w:val="single" w:sz="4" w:space="0" w:color="000000"/>
              <w:left w:val="single" w:sz="4" w:space="0" w:color="000000"/>
              <w:bottom w:val="single" w:sz="4" w:space="0" w:color="000000"/>
              <w:right w:val="single" w:sz="4" w:space="0" w:color="000000"/>
            </w:tcBorders>
          </w:tcPr>
          <w:p w:rsidR="00B4591E" w:rsidRDefault="00FF1C8F">
            <w:pPr>
              <w:spacing w:after="47" w:line="259" w:lineRule="auto"/>
              <w:ind w:left="360" w:right="0" w:firstLine="0"/>
              <w:jc w:val="left"/>
            </w:pPr>
            <w:r>
              <w:lastRenderedPageBreak/>
              <w:t xml:space="preserve">чисел; </w:t>
            </w:r>
          </w:p>
          <w:p w:rsidR="00B4591E" w:rsidRDefault="00FF1C8F">
            <w:pPr>
              <w:numPr>
                <w:ilvl w:val="0"/>
                <w:numId w:val="23"/>
              </w:numPr>
              <w:spacing w:after="23" w:line="277" w:lineRule="auto"/>
              <w:ind w:right="0" w:hanging="355"/>
              <w:jc w:val="left"/>
            </w:pPr>
            <w:r>
              <w:t xml:space="preserve">сравнивать рациональные числа между собой; </w:t>
            </w:r>
          </w:p>
          <w:p w:rsidR="00B4591E" w:rsidRDefault="00FF1C8F">
            <w:pPr>
              <w:numPr>
                <w:ilvl w:val="0"/>
                <w:numId w:val="23"/>
              </w:numPr>
              <w:spacing w:after="64" w:line="244" w:lineRule="auto"/>
              <w:ind w:right="0" w:hanging="355"/>
              <w:jc w:val="left"/>
            </w:pPr>
            <w:r>
              <w:t xml:space="preserve">оценивать и сравнивать с рациональными числами значения целых степеней чисел, корней натуральной степени из чисел, логарифмов чисел в простых случаях; </w:t>
            </w:r>
          </w:p>
          <w:p w:rsidR="00B4591E" w:rsidRDefault="00FF1C8F">
            <w:pPr>
              <w:numPr>
                <w:ilvl w:val="0"/>
                <w:numId w:val="23"/>
              </w:numPr>
              <w:spacing w:after="51" w:line="256" w:lineRule="auto"/>
              <w:ind w:right="0" w:hanging="355"/>
              <w:jc w:val="left"/>
            </w:pPr>
            <w:r>
              <w:t xml:space="preserve">изображать точками на числовой прямой целые и рациональные числа;  </w:t>
            </w:r>
          </w:p>
          <w:p w:rsidR="00B4591E" w:rsidRDefault="00FF1C8F">
            <w:pPr>
              <w:numPr>
                <w:ilvl w:val="0"/>
                <w:numId w:val="23"/>
              </w:numPr>
              <w:spacing w:after="57" w:line="246" w:lineRule="auto"/>
              <w:ind w:right="0" w:hanging="355"/>
              <w:jc w:val="left"/>
            </w:pPr>
            <w:r>
              <w:t xml:space="preserve">изображать точками на числовой прямой целые степени чисел, корни натуральной степени из чисел, логарифмы чисел в простых случаях; </w:t>
            </w:r>
          </w:p>
          <w:p w:rsidR="00B4591E" w:rsidRDefault="00FF1C8F">
            <w:pPr>
              <w:numPr>
                <w:ilvl w:val="0"/>
                <w:numId w:val="23"/>
              </w:numPr>
              <w:spacing w:after="41" w:line="264" w:lineRule="auto"/>
              <w:ind w:right="0" w:hanging="355"/>
              <w:jc w:val="left"/>
            </w:pPr>
            <w:r>
              <w:t xml:space="preserve">выполнять несложные преобразования целых и дробно-рациональных буквенных выражений; </w:t>
            </w:r>
          </w:p>
          <w:p w:rsidR="00B4591E" w:rsidRDefault="00FF1C8F">
            <w:pPr>
              <w:numPr>
                <w:ilvl w:val="0"/>
                <w:numId w:val="23"/>
              </w:numPr>
              <w:spacing w:after="51" w:line="257" w:lineRule="auto"/>
              <w:ind w:right="0" w:hanging="355"/>
              <w:jc w:val="left"/>
            </w:pPr>
            <w:r>
              <w:t xml:space="preserve">выражать в простейших случаях из равенства одну переменную через другие; </w:t>
            </w:r>
          </w:p>
          <w:p w:rsidR="00B4591E" w:rsidRDefault="00FF1C8F">
            <w:pPr>
              <w:numPr>
                <w:ilvl w:val="0"/>
                <w:numId w:val="23"/>
              </w:numPr>
              <w:spacing w:after="58" w:line="246" w:lineRule="auto"/>
              <w:ind w:right="0" w:hanging="355"/>
              <w:jc w:val="left"/>
            </w:pPr>
            <w:r>
              <w:t xml:space="preserve">вычислять в простых случаях значения числовых и буквенных выражений, </w:t>
            </w:r>
            <w:r>
              <w:lastRenderedPageBreak/>
              <w:t xml:space="preserve">осуществляя необходимые подстановки и преобразования; </w:t>
            </w:r>
          </w:p>
          <w:p w:rsidR="00B4591E" w:rsidRDefault="00FF1C8F">
            <w:pPr>
              <w:numPr>
                <w:ilvl w:val="0"/>
                <w:numId w:val="23"/>
              </w:numPr>
              <w:spacing w:after="0" w:line="259" w:lineRule="auto"/>
              <w:ind w:right="0" w:hanging="355"/>
              <w:jc w:val="left"/>
            </w:pPr>
            <w:r>
              <w:t xml:space="preserve">изображать схематически </w:t>
            </w:r>
          </w:p>
        </w:tc>
        <w:tc>
          <w:tcPr>
            <w:tcW w:w="3572" w:type="dxa"/>
            <w:tcBorders>
              <w:top w:val="single" w:sz="4" w:space="0" w:color="000000"/>
              <w:left w:val="single" w:sz="4" w:space="0" w:color="000000"/>
              <w:bottom w:val="single" w:sz="4" w:space="0" w:color="000000"/>
              <w:right w:val="single" w:sz="4" w:space="0" w:color="000000"/>
            </w:tcBorders>
          </w:tcPr>
          <w:p w:rsidR="00B4591E" w:rsidRDefault="00FF1C8F">
            <w:pPr>
              <w:spacing w:after="49" w:line="258" w:lineRule="auto"/>
              <w:ind w:left="360" w:right="0" w:firstLine="0"/>
              <w:jc w:val="left"/>
            </w:pPr>
            <w:r>
              <w:rPr>
                <w:i/>
              </w:rPr>
              <w:lastRenderedPageBreak/>
              <w:t xml:space="preserve">необходимости вычислительные устройства;  </w:t>
            </w:r>
          </w:p>
          <w:p w:rsidR="00B4591E" w:rsidRDefault="00FF1C8F">
            <w:pPr>
              <w:numPr>
                <w:ilvl w:val="0"/>
                <w:numId w:val="24"/>
              </w:numPr>
              <w:spacing w:after="0" w:line="238" w:lineRule="auto"/>
              <w:ind w:right="0" w:hanging="355"/>
              <w:jc w:val="left"/>
            </w:pPr>
            <w:r>
              <w:rPr>
                <w:i/>
              </w:rPr>
              <w:t xml:space="preserve">находить значения корня натуральной степени, степени с рациональным показателем, логарифма, </w:t>
            </w:r>
          </w:p>
          <w:p w:rsidR="00B4591E" w:rsidRDefault="00FF1C8F">
            <w:pPr>
              <w:spacing w:after="50" w:line="252" w:lineRule="auto"/>
              <w:ind w:left="360" w:right="0" w:firstLine="0"/>
              <w:jc w:val="left"/>
            </w:pPr>
            <w:r>
              <w:rPr>
                <w:i/>
              </w:rPr>
              <w:t xml:space="preserve">используя при необходимости вычислительные устройства;  </w:t>
            </w:r>
          </w:p>
          <w:p w:rsidR="00B4591E" w:rsidRDefault="00FF1C8F">
            <w:pPr>
              <w:numPr>
                <w:ilvl w:val="0"/>
                <w:numId w:val="24"/>
              </w:numPr>
              <w:spacing w:after="43" w:line="258" w:lineRule="auto"/>
              <w:ind w:right="0" w:hanging="355"/>
              <w:jc w:val="left"/>
            </w:pPr>
            <w:r>
              <w:rPr>
                <w:i/>
              </w:rPr>
              <w:t xml:space="preserve">пользоваться оценкой и прикидкой при практических расчетах; </w:t>
            </w:r>
          </w:p>
          <w:p w:rsidR="00B4591E" w:rsidRDefault="00FF1C8F">
            <w:pPr>
              <w:numPr>
                <w:ilvl w:val="0"/>
                <w:numId w:val="24"/>
              </w:numPr>
              <w:spacing w:after="64" w:line="245" w:lineRule="auto"/>
              <w:ind w:right="0" w:hanging="355"/>
              <w:jc w:val="left"/>
            </w:pPr>
            <w:r>
              <w:rPr>
                <w:i/>
              </w:rPr>
              <w:t xml:space="preserve">проводить по известным формулам и правилам преобразования буквенных выражений, включающих степени, корни, логарифмы и тригонометрические функции; </w:t>
            </w:r>
          </w:p>
          <w:p w:rsidR="00B4591E" w:rsidRDefault="00FF1C8F">
            <w:pPr>
              <w:numPr>
                <w:ilvl w:val="0"/>
                <w:numId w:val="24"/>
              </w:numPr>
              <w:spacing w:after="61" w:line="247" w:lineRule="auto"/>
              <w:ind w:right="0" w:hanging="355"/>
              <w:jc w:val="left"/>
            </w:pPr>
            <w:r>
              <w:rPr>
                <w:i/>
              </w:rPr>
              <w:t xml:space="preserve">находить значения числовых и буквенных выражений, осуществляя необходимые подстановки и преобразования; </w:t>
            </w:r>
          </w:p>
          <w:p w:rsidR="00B4591E" w:rsidRDefault="00FF1C8F">
            <w:pPr>
              <w:numPr>
                <w:ilvl w:val="0"/>
                <w:numId w:val="24"/>
              </w:numPr>
              <w:spacing w:after="54" w:line="249" w:lineRule="auto"/>
              <w:ind w:right="0" w:hanging="355"/>
              <w:jc w:val="left"/>
            </w:pPr>
            <w:r>
              <w:rPr>
                <w:i/>
              </w:rPr>
              <w:t xml:space="preserve">изображать схематически угол, величина которого выражена в градусах или радианах;  </w:t>
            </w:r>
          </w:p>
          <w:p w:rsidR="00B4591E" w:rsidRDefault="00FF1C8F">
            <w:pPr>
              <w:numPr>
                <w:ilvl w:val="0"/>
                <w:numId w:val="24"/>
              </w:numPr>
              <w:spacing w:after="0" w:line="259" w:lineRule="auto"/>
              <w:ind w:right="0" w:hanging="355"/>
              <w:jc w:val="left"/>
            </w:pPr>
            <w:r>
              <w:rPr>
                <w:i/>
              </w:rPr>
              <w:lastRenderedPageBreak/>
              <w:t xml:space="preserve">использовать при решении задач табличные значения тригонометрических </w:t>
            </w:r>
          </w:p>
        </w:tc>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spacing w:after="109" w:line="288" w:lineRule="auto"/>
              <w:ind w:left="365" w:right="0" w:firstLine="0"/>
              <w:jc w:val="left"/>
            </w:pPr>
            <w:r>
              <w:lastRenderedPageBreak/>
              <w:t>признаки делимости суммы и произведения при выполнении вычислений и решении задач;</w:t>
            </w:r>
            <w:r>
              <w:rPr>
                <w:i/>
                <w:color w:val="404040"/>
              </w:rPr>
              <w:t xml:space="preserve"> </w:t>
            </w:r>
          </w:p>
          <w:p w:rsidR="00B4591E" w:rsidRDefault="00FF1C8F">
            <w:pPr>
              <w:numPr>
                <w:ilvl w:val="0"/>
                <w:numId w:val="25"/>
              </w:numPr>
              <w:spacing w:after="116" w:line="287" w:lineRule="auto"/>
              <w:ind w:right="0" w:hanging="360"/>
              <w:jc w:val="left"/>
            </w:pPr>
            <w:r>
              <w:t>выполнять округление рациональных и иррациональных чисел с заданной точностью;</w:t>
            </w:r>
            <w:r>
              <w:rPr>
                <w:i/>
                <w:color w:val="404040"/>
              </w:rPr>
              <w:t xml:space="preserve"> </w:t>
            </w:r>
          </w:p>
          <w:p w:rsidR="00B4591E" w:rsidRDefault="00FF1C8F">
            <w:pPr>
              <w:numPr>
                <w:ilvl w:val="0"/>
                <w:numId w:val="25"/>
              </w:numPr>
              <w:spacing w:after="81" w:line="313" w:lineRule="auto"/>
              <w:ind w:right="0" w:hanging="360"/>
              <w:jc w:val="left"/>
            </w:pPr>
            <w:r>
              <w:t>сравнивать действительные числа разными способами;</w:t>
            </w:r>
            <w:r>
              <w:rPr>
                <w:i/>
                <w:color w:val="404040"/>
              </w:rPr>
              <w:t xml:space="preserve"> </w:t>
            </w:r>
          </w:p>
          <w:p w:rsidR="00B4591E" w:rsidRDefault="00FF1C8F">
            <w:pPr>
              <w:numPr>
                <w:ilvl w:val="0"/>
                <w:numId w:val="25"/>
              </w:numPr>
              <w:spacing w:after="119" w:line="280" w:lineRule="auto"/>
              <w:ind w:right="0" w:hanging="360"/>
              <w:jc w:val="left"/>
            </w:pPr>
            <w: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r>
              <w:rPr>
                <w:i/>
                <w:color w:val="404040"/>
              </w:rPr>
              <w:t xml:space="preserve"> </w:t>
            </w:r>
          </w:p>
          <w:p w:rsidR="00B4591E" w:rsidRDefault="00FF1C8F">
            <w:pPr>
              <w:numPr>
                <w:ilvl w:val="0"/>
                <w:numId w:val="25"/>
              </w:numPr>
              <w:spacing w:after="116" w:line="287" w:lineRule="auto"/>
              <w:ind w:right="0" w:hanging="360"/>
              <w:jc w:val="left"/>
            </w:pPr>
            <w:r>
              <w:t>находить НОД и НОК разными способами и использовать их при решении задач;</w:t>
            </w:r>
            <w:r>
              <w:rPr>
                <w:i/>
                <w:color w:val="404040"/>
              </w:rPr>
              <w:t xml:space="preserve"> </w:t>
            </w:r>
          </w:p>
          <w:p w:rsidR="00B4591E" w:rsidRDefault="00FF1C8F">
            <w:pPr>
              <w:numPr>
                <w:ilvl w:val="0"/>
                <w:numId w:val="25"/>
              </w:numPr>
              <w:spacing w:after="0" w:line="259" w:lineRule="auto"/>
              <w:ind w:right="0" w:hanging="360"/>
              <w:jc w:val="left"/>
            </w:pPr>
            <w:r>
              <w:t xml:space="preserve">выполнять вычисления и преобразования выражений, содержащих действительные </w:t>
            </w:r>
            <w:r>
              <w:lastRenderedPageBreak/>
              <w:t>числа, в том числе корни натуральных степеней;</w:t>
            </w:r>
            <w:r>
              <w:rPr>
                <w:i/>
                <w:color w:val="404040"/>
              </w:rPr>
              <w:t xml:space="preserve"> </w:t>
            </w:r>
          </w:p>
        </w:tc>
        <w:tc>
          <w:tcPr>
            <w:tcW w:w="3587" w:type="dxa"/>
            <w:tcBorders>
              <w:top w:val="single" w:sz="4" w:space="0" w:color="000000"/>
              <w:left w:val="single" w:sz="4" w:space="0" w:color="000000"/>
              <w:bottom w:val="single" w:sz="4" w:space="0" w:color="000000"/>
              <w:right w:val="single" w:sz="4" w:space="0" w:color="000000"/>
            </w:tcBorders>
          </w:tcPr>
          <w:p w:rsidR="00B4591E" w:rsidRDefault="00FF1C8F">
            <w:pPr>
              <w:spacing w:after="147" w:line="259" w:lineRule="auto"/>
              <w:ind w:left="360" w:right="0" w:firstLine="0"/>
              <w:jc w:val="left"/>
            </w:pPr>
            <w:r>
              <w:rPr>
                <w:i/>
              </w:rPr>
              <w:lastRenderedPageBreak/>
              <w:t xml:space="preserve">системе счисления;  </w:t>
            </w:r>
          </w:p>
          <w:p w:rsidR="00B4591E" w:rsidRDefault="00FF1C8F">
            <w:pPr>
              <w:numPr>
                <w:ilvl w:val="0"/>
                <w:numId w:val="26"/>
              </w:numPr>
              <w:spacing w:after="80" w:line="314" w:lineRule="auto"/>
              <w:ind w:right="0" w:hanging="360"/>
              <w:jc w:val="left"/>
            </w:pPr>
            <w:r>
              <w:rPr>
                <w:i/>
              </w:rPr>
              <w:t xml:space="preserve">применять при решении задач цепные дроби; </w:t>
            </w:r>
          </w:p>
          <w:p w:rsidR="00B4591E" w:rsidRDefault="00FF1C8F">
            <w:pPr>
              <w:numPr>
                <w:ilvl w:val="0"/>
                <w:numId w:val="26"/>
              </w:numPr>
              <w:spacing w:after="100" w:line="300" w:lineRule="auto"/>
              <w:ind w:right="0" w:hanging="360"/>
              <w:jc w:val="left"/>
            </w:pPr>
            <w:r>
              <w:rPr>
                <w:i/>
              </w:rPr>
              <w:t xml:space="preserve">применять при решении задач многочлены с действительными и целыми коэффициентами; </w:t>
            </w:r>
          </w:p>
          <w:p w:rsidR="00B4591E" w:rsidRDefault="00FF1C8F">
            <w:pPr>
              <w:numPr>
                <w:ilvl w:val="0"/>
                <w:numId w:val="26"/>
              </w:numPr>
              <w:spacing w:after="110" w:line="287" w:lineRule="auto"/>
              <w:ind w:right="0" w:hanging="360"/>
              <w:jc w:val="left"/>
            </w:pPr>
            <w:r>
              <w:rPr>
                <w:i/>
              </w:rPr>
              <w:t xml:space="preserve">владеть понятиями приводимый и неприводимый многочлен и применять их при решении задач;  </w:t>
            </w:r>
          </w:p>
          <w:p w:rsidR="00B4591E" w:rsidRDefault="00FF1C8F">
            <w:pPr>
              <w:numPr>
                <w:ilvl w:val="0"/>
                <w:numId w:val="26"/>
              </w:numPr>
              <w:spacing w:after="57" w:line="293" w:lineRule="auto"/>
              <w:ind w:right="0" w:hanging="360"/>
              <w:jc w:val="left"/>
            </w:pPr>
            <w:r>
              <w:rPr>
                <w:i/>
              </w:rPr>
              <w:t xml:space="preserve">применять при решении задач Основную теорему алгебры;  </w:t>
            </w:r>
          </w:p>
          <w:p w:rsidR="00B4591E" w:rsidRDefault="00FF1C8F">
            <w:pPr>
              <w:numPr>
                <w:ilvl w:val="0"/>
                <w:numId w:val="26"/>
              </w:numPr>
              <w:spacing w:after="0" w:line="259" w:lineRule="auto"/>
              <w:ind w:right="0" w:hanging="360"/>
              <w:jc w:val="left"/>
            </w:pPr>
            <w:r>
              <w:rPr>
                <w:i/>
              </w:rPr>
              <w:t>применять при решении задач простейшие функции комплексной переменной как геометрические преобразования</w:t>
            </w:r>
            <w:r>
              <w:rPr>
                <w:sz w:val="20"/>
              </w:rPr>
              <w:t xml:space="preserve"> </w:t>
            </w:r>
          </w:p>
        </w:tc>
      </w:tr>
    </w:tbl>
    <w:p w:rsidR="00B4591E" w:rsidRDefault="00B4591E">
      <w:pPr>
        <w:spacing w:after="0" w:line="259" w:lineRule="auto"/>
        <w:ind w:left="-1133" w:right="395" w:firstLine="0"/>
        <w:jc w:val="left"/>
      </w:pPr>
    </w:p>
    <w:tbl>
      <w:tblPr>
        <w:tblStyle w:val="TableGrid"/>
        <w:tblW w:w="14327" w:type="dxa"/>
        <w:tblInd w:w="-144" w:type="dxa"/>
        <w:tblCellMar>
          <w:top w:w="52" w:type="dxa"/>
          <w:left w:w="110" w:type="dxa"/>
          <w:right w:w="49" w:type="dxa"/>
        </w:tblCellMar>
        <w:tblLook w:val="04A0" w:firstRow="1" w:lastRow="0" w:firstColumn="1" w:lastColumn="0" w:noHBand="0" w:noVBand="1"/>
      </w:tblPr>
      <w:tblGrid>
        <w:gridCol w:w="3610"/>
        <w:gridCol w:w="3572"/>
        <w:gridCol w:w="3558"/>
        <w:gridCol w:w="3587"/>
      </w:tblGrid>
      <w:tr w:rsidR="00B4591E">
        <w:trPr>
          <w:trHeight w:val="8951"/>
        </w:trPr>
        <w:tc>
          <w:tcPr>
            <w:tcW w:w="3611" w:type="dxa"/>
            <w:tcBorders>
              <w:top w:val="single" w:sz="4" w:space="0" w:color="000000"/>
              <w:left w:val="single" w:sz="4" w:space="0" w:color="000000"/>
              <w:bottom w:val="single" w:sz="4" w:space="0" w:color="000000"/>
              <w:right w:val="single" w:sz="4" w:space="0" w:color="000000"/>
            </w:tcBorders>
          </w:tcPr>
          <w:p w:rsidR="00B4591E" w:rsidRDefault="00FF1C8F">
            <w:pPr>
              <w:spacing w:after="18" w:line="280" w:lineRule="auto"/>
              <w:ind w:left="355" w:right="0" w:firstLine="0"/>
              <w:jc w:val="left"/>
            </w:pPr>
            <w:r>
              <w:t xml:space="preserve">угол, величина которого выражена в градусах; </w:t>
            </w:r>
          </w:p>
          <w:p w:rsidR="00B4591E" w:rsidRDefault="00FF1C8F">
            <w:pPr>
              <w:numPr>
                <w:ilvl w:val="0"/>
                <w:numId w:val="27"/>
              </w:numPr>
              <w:spacing w:after="0" w:line="250" w:lineRule="auto"/>
              <w:ind w:right="21" w:hanging="355"/>
              <w:jc w:val="left"/>
            </w:pPr>
            <w:r>
              <w:t xml:space="preserve">оценивать знаки синуса, косинуса, тангенса, котангенса конкретных углов.  </w:t>
            </w:r>
          </w:p>
          <w:p w:rsidR="00B4591E" w:rsidRDefault="00FF1C8F">
            <w:pPr>
              <w:spacing w:after="20" w:line="259" w:lineRule="auto"/>
              <w:ind w:left="0" w:right="0" w:firstLine="0"/>
              <w:jc w:val="left"/>
            </w:pPr>
            <w:r>
              <w:rPr>
                <w:i/>
              </w:rPr>
              <w:t xml:space="preserve"> </w:t>
            </w:r>
          </w:p>
          <w:p w:rsidR="00B4591E" w:rsidRDefault="00FF1C8F">
            <w:pPr>
              <w:spacing w:after="49" w:line="258" w:lineRule="auto"/>
              <w:ind w:left="355" w:right="0" w:hanging="355"/>
              <w:jc w:val="left"/>
            </w:pPr>
            <w:r>
              <w:rPr>
                <w:i/>
              </w:rPr>
              <w:t xml:space="preserve">В повседневной жизни и при изучении других учебных предметов: </w:t>
            </w:r>
          </w:p>
          <w:p w:rsidR="00B4591E" w:rsidRDefault="00FF1C8F">
            <w:pPr>
              <w:numPr>
                <w:ilvl w:val="0"/>
                <w:numId w:val="27"/>
              </w:numPr>
              <w:spacing w:after="51" w:line="256" w:lineRule="auto"/>
              <w:ind w:right="21" w:hanging="355"/>
              <w:jc w:val="left"/>
            </w:pPr>
            <w:r>
              <w:t xml:space="preserve">выполнять вычисления при решении задач практического характера;  </w:t>
            </w:r>
          </w:p>
          <w:p w:rsidR="00B4591E" w:rsidRDefault="00FF1C8F">
            <w:pPr>
              <w:numPr>
                <w:ilvl w:val="0"/>
                <w:numId w:val="27"/>
              </w:numPr>
              <w:spacing w:after="54" w:line="249" w:lineRule="auto"/>
              <w:ind w:right="21" w:hanging="355"/>
              <w:jc w:val="left"/>
            </w:pPr>
            <w:r>
              <w:t xml:space="preserve">выполнять практические расчеты с использованием при необходимости справочных материалов и вычислительных устройств; </w:t>
            </w:r>
          </w:p>
          <w:p w:rsidR="00B4591E" w:rsidRDefault="00FF1C8F">
            <w:pPr>
              <w:numPr>
                <w:ilvl w:val="0"/>
                <w:numId w:val="27"/>
              </w:numPr>
              <w:spacing w:after="54" w:line="248" w:lineRule="auto"/>
              <w:ind w:right="21" w:hanging="355"/>
              <w:jc w:val="left"/>
            </w:pPr>
            <w:r>
              <w:t xml:space="preserve">соотносить реальные величины, характеристики объектов окружающего мира с их конкретными числовыми значениями; </w:t>
            </w:r>
          </w:p>
          <w:p w:rsidR="00B4591E" w:rsidRDefault="00FF1C8F">
            <w:pPr>
              <w:numPr>
                <w:ilvl w:val="0"/>
                <w:numId w:val="27"/>
              </w:numPr>
              <w:spacing w:after="0" w:line="259" w:lineRule="auto"/>
              <w:ind w:right="21" w:hanging="355"/>
              <w:jc w:val="left"/>
            </w:pPr>
            <w:r>
              <w:t xml:space="preserve">использовать методы округления, приближения и прикидки при решении практических задач повседневной жизни </w:t>
            </w:r>
          </w:p>
        </w:tc>
        <w:tc>
          <w:tcPr>
            <w:tcW w:w="3572" w:type="dxa"/>
            <w:tcBorders>
              <w:top w:val="single" w:sz="4" w:space="0" w:color="000000"/>
              <w:left w:val="single" w:sz="4" w:space="0" w:color="000000"/>
              <w:bottom w:val="single" w:sz="4" w:space="0" w:color="000000"/>
              <w:right w:val="single" w:sz="4" w:space="0" w:color="000000"/>
            </w:tcBorders>
          </w:tcPr>
          <w:p w:rsidR="00B4591E" w:rsidRDefault="00FF1C8F">
            <w:pPr>
              <w:spacing w:after="47" w:line="259" w:lineRule="auto"/>
              <w:ind w:left="355" w:right="0" w:firstLine="0"/>
              <w:jc w:val="left"/>
            </w:pPr>
            <w:r>
              <w:rPr>
                <w:i/>
              </w:rPr>
              <w:t xml:space="preserve">функций углов; </w:t>
            </w:r>
          </w:p>
          <w:p w:rsidR="00B4591E" w:rsidRDefault="00FF1C8F">
            <w:pPr>
              <w:numPr>
                <w:ilvl w:val="0"/>
                <w:numId w:val="28"/>
              </w:numPr>
              <w:spacing w:after="0" w:line="257" w:lineRule="auto"/>
              <w:ind w:right="0" w:hanging="355"/>
              <w:jc w:val="left"/>
            </w:pPr>
            <w:r>
              <w:rPr>
                <w:i/>
              </w:rPr>
              <w:t xml:space="preserve">выполнять перевод величины угла из радианной меры в градусную и обратно. </w:t>
            </w:r>
          </w:p>
          <w:p w:rsidR="00B4591E" w:rsidRDefault="00FF1C8F">
            <w:pPr>
              <w:spacing w:after="0" w:line="259" w:lineRule="auto"/>
              <w:ind w:left="0" w:right="0" w:firstLine="0"/>
              <w:jc w:val="left"/>
            </w:pPr>
            <w:r>
              <w:rPr>
                <w:i/>
              </w:rPr>
              <w:t xml:space="preserve"> </w:t>
            </w:r>
          </w:p>
          <w:p w:rsidR="00B4591E" w:rsidRDefault="00FF1C8F">
            <w:pPr>
              <w:spacing w:after="49" w:line="258" w:lineRule="auto"/>
              <w:ind w:left="355" w:right="0" w:hanging="355"/>
              <w:jc w:val="left"/>
            </w:pPr>
            <w:r>
              <w:rPr>
                <w:i/>
              </w:rPr>
              <w:t xml:space="preserve">В повседневной жизни и при изучении других учебных предметов: </w:t>
            </w:r>
          </w:p>
          <w:p w:rsidR="00B4591E" w:rsidRDefault="00FF1C8F">
            <w:pPr>
              <w:numPr>
                <w:ilvl w:val="0"/>
                <w:numId w:val="28"/>
              </w:numPr>
              <w:spacing w:after="61" w:line="242" w:lineRule="auto"/>
              <w:ind w:right="0" w:hanging="355"/>
              <w:jc w:val="left"/>
            </w:pPr>
            <w:r>
              <w:rPr>
                <w:i/>
              </w:rPr>
              <w:t xml:space="preserve">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 </w:t>
            </w:r>
          </w:p>
          <w:p w:rsidR="00B4591E" w:rsidRDefault="00FF1C8F">
            <w:pPr>
              <w:numPr>
                <w:ilvl w:val="0"/>
                <w:numId w:val="28"/>
              </w:numPr>
              <w:spacing w:after="44" w:line="238" w:lineRule="auto"/>
              <w:ind w:right="0" w:hanging="355"/>
              <w:jc w:val="left"/>
            </w:pPr>
            <w:r>
              <w:rPr>
                <w:i/>
              </w:rPr>
              <w:t xml:space="preserve">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w:t>
            </w:r>
          </w:p>
          <w:p w:rsidR="00B4591E" w:rsidRDefault="00FF1C8F">
            <w:pPr>
              <w:spacing w:after="0" w:line="259" w:lineRule="auto"/>
              <w:ind w:left="355" w:right="0" w:firstLine="0"/>
              <w:jc w:val="left"/>
            </w:pPr>
            <w:r>
              <w:rPr>
                <w:i/>
              </w:rPr>
              <w:t xml:space="preserve">мира </w:t>
            </w:r>
          </w:p>
          <w:p w:rsidR="00B4591E" w:rsidRDefault="00FF1C8F">
            <w:pPr>
              <w:spacing w:after="0" w:line="259" w:lineRule="auto"/>
              <w:ind w:left="0" w:right="0" w:firstLine="0"/>
              <w:jc w:val="left"/>
            </w:pPr>
            <w:r>
              <w:rPr>
                <w:i/>
              </w:rPr>
              <w:t xml:space="preserve"> </w:t>
            </w:r>
          </w:p>
        </w:tc>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numPr>
                <w:ilvl w:val="0"/>
                <w:numId w:val="29"/>
              </w:numPr>
              <w:spacing w:after="117" w:line="282" w:lineRule="auto"/>
              <w:ind w:right="0" w:hanging="360"/>
              <w:jc w:val="left"/>
            </w:pPr>
            <w:r>
              <w:t xml:space="preserve">выполнять </w:t>
            </w:r>
            <w:r>
              <w:tab/>
              <w:t>стандартные тождественные преобразования тригонометрических, логарифмических, степенных, иррациональных выражений.</w:t>
            </w:r>
            <w:r>
              <w:rPr>
                <w:i/>
                <w:color w:val="404040"/>
              </w:rPr>
              <w:t xml:space="preserve"> </w:t>
            </w:r>
          </w:p>
          <w:p w:rsidR="00B4591E" w:rsidRDefault="00FF1C8F">
            <w:pPr>
              <w:numPr>
                <w:ilvl w:val="0"/>
                <w:numId w:val="29"/>
              </w:numPr>
              <w:spacing w:after="84" w:line="314" w:lineRule="auto"/>
              <w:ind w:right="0" w:hanging="360"/>
              <w:jc w:val="left"/>
            </w:pPr>
            <w:r>
              <w:t xml:space="preserve">В повседневной жизни и при изучении других предметов: </w:t>
            </w:r>
          </w:p>
          <w:p w:rsidR="00B4591E" w:rsidRDefault="00FF1C8F">
            <w:pPr>
              <w:numPr>
                <w:ilvl w:val="0"/>
                <w:numId w:val="29"/>
              </w:numPr>
              <w:spacing w:after="123" w:line="280" w:lineRule="auto"/>
              <w:ind w:right="0" w:hanging="360"/>
              <w:jc w:val="left"/>
            </w:pPr>
            <w: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r>
              <w:rPr>
                <w:i/>
                <w:color w:val="404040"/>
              </w:rPr>
              <w:t xml:space="preserve"> </w:t>
            </w:r>
          </w:p>
          <w:p w:rsidR="00B4591E" w:rsidRDefault="00FF1C8F">
            <w:pPr>
              <w:numPr>
                <w:ilvl w:val="0"/>
                <w:numId w:val="29"/>
              </w:numPr>
              <w:spacing w:after="63" w:line="284" w:lineRule="auto"/>
              <w:ind w:right="0" w:hanging="360"/>
              <w:jc w:val="left"/>
            </w:pPr>
            <w:r>
              <w:t xml:space="preserve">записывать, сравнивать, округлять числовые данные реальных величин с использованием разных систем измерения; </w:t>
            </w:r>
            <w:r>
              <w:rPr>
                <w:i/>
                <w:color w:val="404040"/>
              </w:rPr>
              <w:t xml:space="preserve"> </w:t>
            </w:r>
          </w:p>
          <w:p w:rsidR="00B4591E" w:rsidRDefault="00FF1C8F">
            <w:pPr>
              <w:numPr>
                <w:ilvl w:val="0"/>
                <w:numId w:val="29"/>
              </w:numPr>
              <w:spacing w:after="0" w:line="259" w:lineRule="auto"/>
              <w:ind w:right="0" w:hanging="360"/>
              <w:jc w:val="left"/>
            </w:pPr>
            <w:r>
              <w:t xml:space="preserve">составлять и оценивать разными способами числовые выражения при решении практических задач </w:t>
            </w:r>
            <w:r>
              <w:lastRenderedPageBreak/>
              <w:t>и задач из других учебных предметов</w:t>
            </w:r>
            <w:r>
              <w:rPr>
                <w:i/>
                <w:sz w:val="20"/>
              </w:rPr>
              <w:t xml:space="preserve"> </w:t>
            </w:r>
          </w:p>
        </w:tc>
        <w:tc>
          <w:tcPr>
            <w:tcW w:w="3587" w:type="dxa"/>
            <w:tcBorders>
              <w:top w:val="single" w:sz="4" w:space="0" w:color="000000"/>
              <w:left w:val="single" w:sz="4" w:space="0" w:color="000000"/>
              <w:bottom w:val="single" w:sz="4" w:space="0" w:color="000000"/>
              <w:right w:val="single" w:sz="4" w:space="0" w:color="000000"/>
            </w:tcBorders>
          </w:tcPr>
          <w:p w:rsidR="00B4591E" w:rsidRDefault="00B4591E">
            <w:pPr>
              <w:spacing w:after="160" w:line="259" w:lineRule="auto"/>
              <w:ind w:left="0" w:right="0" w:firstLine="0"/>
              <w:jc w:val="left"/>
            </w:pPr>
          </w:p>
        </w:tc>
      </w:tr>
      <w:tr w:rsidR="00B4591E">
        <w:trPr>
          <w:trHeight w:val="288"/>
        </w:trPr>
        <w:tc>
          <w:tcPr>
            <w:tcW w:w="14327" w:type="dxa"/>
            <w:gridSpan w:val="4"/>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291" w:right="0" w:firstLine="0"/>
              <w:jc w:val="center"/>
            </w:pPr>
            <w:r>
              <w:rPr>
                <w:b/>
                <w:i/>
              </w:rPr>
              <w:lastRenderedPageBreak/>
              <w:t>Уравнения и неравенства</w:t>
            </w:r>
            <w:r>
              <w:rPr>
                <w:i/>
              </w:rPr>
              <w:t xml:space="preserve"> </w:t>
            </w:r>
          </w:p>
        </w:tc>
      </w:tr>
    </w:tbl>
    <w:p w:rsidR="00B4591E" w:rsidRDefault="00B4591E">
      <w:pPr>
        <w:spacing w:after="0" w:line="259" w:lineRule="auto"/>
        <w:ind w:left="-1133" w:right="395" w:firstLine="0"/>
        <w:jc w:val="left"/>
      </w:pPr>
    </w:p>
    <w:tbl>
      <w:tblPr>
        <w:tblStyle w:val="TableGrid"/>
        <w:tblW w:w="14327" w:type="dxa"/>
        <w:tblInd w:w="-144" w:type="dxa"/>
        <w:tblCellMar>
          <w:top w:w="72" w:type="dxa"/>
          <w:left w:w="106" w:type="dxa"/>
          <w:right w:w="51" w:type="dxa"/>
        </w:tblCellMar>
        <w:tblLook w:val="04A0" w:firstRow="1" w:lastRow="0" w:firstColumn="1" w:lastColumn="0" w:noHBand="0" w:noVBand="1"/>
      </w:tblPr>
      <w:tblGrid>
        <w:gridCol w:w="3610"/>
        <w:gridCol w:w="3572"/>
        <w:gridCol w:w="3558"/>
        <w:gridCol w:w="3587"/>
      </w:tblGrid>
      <w:tr w:rsidR="00B4591E">
        <w:trPr>
          <w:trHeight w:val="9224"/>
        </w:trPr>
        <w:tc>
          <w:tcPr>
            <w:tcW w:w="3611" w:type="dxa"/>
            <w:tcBorders>
              <w:top w:val="single" w:sz="4" w:space="0" w:color="000000"/>
              <w:left w:val="single" w:sz="4" w:space="0" w:color="000000"/>
              <w:bottom w:val="single" w:sz="4" w:space="0" w:color="000000"/>
              <w:right w:val="single" w:sz="4" w:space="0" w:color="000000"/>
            </w:tcBorders>
          </w:tcPr>
          <w:p w:rsidR="00B4591E" w:rsidRDefault="00FF1C8F">
            <w:pPr>
              <w:numPr>
                <w:ilvl w:val="0"/>
                <w:numId w:val="30"/>
              </w:numPr>
              <w:spacing w:after="44" w:line="258" w:lineRule="auto"/>
              <w:ind w:right="59" w:hanging="355"/>
            </w:pPr>
            <w:r>
              <w:lastRenderedPageBreak/>
              <w:t xml:space="preserve">Решать линейные уравнения и неравенства, квадратные уравнения; </w:t>
            </w:r>
          </w:p>
          <w:p w:rsidR="00B4591E" w:rsidRDefault="00FF1C8F">
            <w:pPr>
              <w:numPr>
                <w:ilvl w:val="0"/>
                <w:numId w:val="30"/>
              </w:numPr>
              <w:spacing w:after="0" w:line="259" w:lineRule="auto"/>
              <w:ind w:right="59" w:hanging="355"/>
            </w:pPr>
            <w:r>
              <w:t xml:space="preserve">решать логарифмические </w:t>
            </w:r>
          </w:p>
          <w:p w:rsidR="00B4591E" w:rsidRDefault="00FF1C8F">
            <w:pPr>
              <w:spacing w:after="11" w:line="259" w:lineRule="auto"/>
              <w:ind w:left="360" w:right="0" w:firstLine="0"/>
              <w:jc w:val="left"/>
            </w:pPr>
            <w:r>
              <w:t xml:space="preserve">уравнения вида log </w:t>
            </w:r>
            <w:r>
              <w:rPr>
                <w:i/>
                <w:vertAlign w:val="subscript"/>
              </w:rPr>
              <w:t>a</w:t>
            </w:r>
            <w:r>
              <w:t xml:space="preserve"> (</w:t>
            </w:r>
            <w:r>
              <w:rPr>
                <w:i/>
              </w:rPr>
              <w:t>bx</w:t>
            </w:r>
            <w:r>
              <w:t xml:space="preserve"> + </w:t>
            </w:r>
            <w:r>
              <w:rPr>
                <w:i/>
              </w:rPr>
              <w:t>c</w:t>
            </w:r>
            <w:r>
              <w:t xml:space="preserve">) </w:t>
            </w:r>
          </w:p>
          <w:p w:rsidR="00B4591E" w:rsidRDefault="00FF1C8F">
            <w:pPr>
              <w:spacing w:after="12" w:line="259" w:lineRule="auto"/>
              <w:ind w:left="360" w:right="0" w:firstLine="0"/>
              <w:jc w:val="left"/>
            </w:pPr>
            <w:r>
              <w:t xml:space="preserve">= </w:t>
            </w:r>
            <w:r>
              <w:rPr>
                <w:i/>
              </w:rPr>
              <w:t>d</w:t>
            </w:r>
            <w:r>
              <w:t xml:space="preserve"> и простейшие </w:t>
            </w:r>
          </w:p>
          <w:p w:rsidR="00B4591E" w:rsidRDefault="00FF1C8F">
            <w:pPr>
              <w:spacing w:after="42" w:line="259" w:lineRule="auto"/>
              <w:ind w:left="360" w:right="0" w:firstLine="0"/>
              <w:jc w:val="left"/>
            </w:pPr>
            <w:r>
              <w:t xml:space="preserve">неравенства вида log </w:t>
            </w:r>
            <w:r>
              <w:rPr>
                <w:i/>
                <w:vertAlign w:val="subscript"/>
              </w:rPr>
              <w:t>a</w:t>
            </w:r>
            <w:r>
              <w:t xml:space="preserve"> </w:t>
            </w:r>
            <w:r>
              <w:rPr>
                <w:i/>
              </w:rPr>
              <w:t>x</w:t>
            </w:r>
            <w:r>
              <w:t xml:space="preserve"> &lt; </w:t>
            </w:r>
            <w:r>
              <w:rPr>
                <w:i/>
              </w:rPr>
              <w:t>d</w:t>
            </w:r>
            <w:r>
              <w:t xml:space="preserve">; </w:t>
            </w:r>
          </w:p>
          <w:p w:rsidR="00B4591E" w:rsidRDefault="00FF1C8F">
            <w:pPr>
              <w:numPr>
                <w:ilvl w:val="0"/>
                <w:numId w:val="30"/>
              </w:numPr>
              <w:spacing w:after="37" w:line="268" w:lineRule="auto"/>
              <w:ind w:right="59" w:hanging="355"/>
            </w:pPr>
            <w:r>
              <w:t xml:space="preserve">решать показательные уравнения, вида </w:t>
            </w:r>
            <w:r>
              <w:rPr>
                <w:i/>
              </w:rPr>
              <w:t>a</w:t>
            </w:r>
            <w:r>
              <w:rPr>
                <w:i/>
                <w:vertAlign w:val="superscript"/>
              </w:rPr>
              <w:t>bx+c</w:t>
            </w:r>
            <w:r>
              <w:rPr>
                <w:i/>
              </w:rPr>
              <w:t>= d</w:t>
            </w:r>
            <w:r>
              <w:t xml:space="preserve">  (где </w:t>
            </w:r>
            <w:r>
              <w:rPr>
                <w:i/>
              </w:rPr>
              <w:t>d</w:t>
            </w:r>
            <w:r>
              <w:t xml:space="preserve"> можно представить в виде степени с основанием </w:t>
            </w:r>
            <w:r>
              <w:rPr>
                <w:i/>
              </w:rPr>
              <w:t>a</w:t>
            </w:r>
            <w:r>
              <w:t xml:space="preserve">) и простейшие неравенства вида </w:t>
            </w:r>
            <w:r>
              <w:rPr>
                <w:i/>
              </w:rPr>
              <w:t>a</w:t>
            </w:r>
            <w:r>
              <w:rPr>
                <w:i/>
                <w:vertAlign w:val="superscript"/>
              </w:rPr>
              <w:t xml:space="preserve">x </w:t>
            </w:r>
            <w:r>
              <w:rPr>
                <w:i/>
              </w:rPr>
              <w:t>&lt; d</w:t>
            </w:r>
            <w:r>
              <w:t xml:space="preserve">    (где </w:t>
            </w:r>
            <w:r>
              <w:rPr>
                <w:i/>
              </w:rPr>
              <w:t>d</w:t>
            </w:r>
            <w:r>
              <w:t xml:space="preserve"> можно представить в виде степени с основанием </w:t>
            </w:r>
            <w:r>
              <w:rPr>
                <w:i/>
              </w:rPr>
              <w:t>a</w:t>
            </w:r>
            <w:r>
              <w:t xml:space="preserve">);. </w:t>
            </w:r>
          </w:p>
          <w:p w:rsidR="00B4591E" w:rsidRDefault="00FF1C8F">
            <w:pPr>
              <w:numPr>
                <w:ilvl w:val="0"/>
                <w:numId w:val="30"/>
              </w:numPr>
              <w:spacing w:after="0" w:line="249" w:lineRule="auto"/>
              <w:ind w:right="59" w:hanging="355"/>
            </w:pPr>
            <w:r>
              <w:t xml:space="preserve">приводить несколько примеров корней простейшего тригонометрического уравнения вида: sin </w:t>
            </w:r>
            <w:r>
              <w:rPr>
                <w:i/>
              </w:rPr>
              <w:t>x</w:t>
            </w:r>
            <w:r>
              <w:t xml:space="preserve"> = </w:t>
            </w:r>
            <w:r>
              <w:rPr>
                <w:i/>
              </w:rPr>
              <w:t xml:space="preserve">a, </w:t>
            </w:r>
            <w:r>
              <w:t xml:space="preserve"> cos </w:t>
            </w:r>
            <w:r>
              <w:rPr>
                <w:i/>
              </w:rPr>
              <w:t>x</w:t>
            </w:r>
            <w:r>
              <w:t xml:space="preserve"> = </w:t>
            </w:r>
            <w:r>
              <w:rPr>
                <w:i/>
              </w:rPr>
              <w:t xml:space="preserve">a, </w:t>
            </w:r>
            <w:r>
              <w:t xml:space="preserve"> tg </w:t>
            </w:r>
            <w:r>
              <w:rPr>
                <w:i/>
              </w:rPr>
              <w:t>x</w:t>
            </w:r>
            <w:r>
              <w:t xml:space="preserve"> = </w:t>
            </w:r>
            <w:r>
              <w:rPr>
                <w:i/>
              </w:rPr>
              <w:t>a,</w:t>
            </w:r>
            <w:r>
              <w:t xml:space="preserve"> ctg </w:t>
            </w:r>
            <w:r>
              <w:rPr>
                <w:i/>
              </w:rPr>
              <w:t>x</w:t>
            </w:r>
            <w:r>
              <w:t xml:space="preserve"> = </w:t>
            </w:r>
            <w:r>
              <w:rPr>
                <w:i/>
              </w:rPr>
              <w:t xml:space="preserve">a, </w:t>
            </w:r>
            <w:r>
              <w:t xml:space="preserve">где </w:t>
            </w:r>
            <w:r>
              <w:rPr>
                <w:i/>
              </w:rPr>
              <w:t>a</w:t>
            </w:r>
            <w:r>
              <w:t xml:space="preserve"> – табличное значение </w:t>
            </w:r>
          </w:p>
          <w:p w:rsidR="00B4591E" w:rsidRDefault="00FF1C8F">
            <w:pPr>
              <w:spacing w:after="0" w:line="257" w:lineRule="auto"/>
              <w:ind w:left="360" w:right="0" w:firstLine="0"/>
              <w:jc w:val="left"/>
            </w:pPr>
            <w:r>
              <w:t xml:space="preserve">соответствующей тригонометрической функции. </w:t>
            </w:r>
          </w:p>
          <w:p w:rsidR="00B4591E" w:rsidRDefault="00FF1C8F">
            <w:pPr>
              <w:spacing w:after="0" w:line="259" w:lineRule="auto"/>
              <w:ind w:left="5" w:right="0" w:firstLine="0"/>
              <w:jc w:val="left"/>
            </w:pPr>
            <w:r>
              <w:rPr>
                <w:i/>
              </w:rPr>
              <w:t xml:space="preserve"> </w:t>
            </w:r>
          </w:p>
          <w:p w:rsidR="00B4591E" w:rsidRDefault="00FF1C8F">
            <w:pPr>
              <w:spacing w:after="27" w:line="276" w:lineRule="auto"/>
              <w:ind w:left="360" w:right="0" w:hanging="355"/>
              <w:jc w:val="left"/>
            </w:pPr>
            <w:r>
              <w:rPr>
                <w:i/>
              </w:rPr>
              <w:t xml:space="preserve">В повседневной жизни и при изучении других предметов: </w:t>
            </w:r>
          </w:p>
          <w:p w:rsidR="00B4591E" w:rsidRDefault="00FF1C8F">
            <w:pPr>
              <w:numPr>
                <w:ilvl w:val="0"/>
                <w:numId w:val="30"/>
              </w:numPr>
              <w:spacing w:after="0" w:line="259" w:lineRule="auto"/>
              <w:ind w:right="59" w:hanging="355"/>
            </w:pPr>
            <w:r>
              <w:lastRenderedPageBreak/>
              <w:t>составлять и решать уравнения и системы уравнений при решении несложных практических задач</w:t>
            </w:r>
            <w:r>
              <w:rPr>
                <w:i/>
              </w:rPr>
              <w:t xml:space="preserve"> </w:t>
            </w:r>
          </w:p>
        </w:tc>
        <w:tc>
          <w:tcPr>
            <w:tcW w:w="3572" w:type="dxa"/>
            <w:tcBorders>
              <w:top w:val="single" w:sz="4" w:space="0" w:color="000000"/>
              <w:left w:val="single" w:sz="4" w:space="0" w:color="000000"/>
              <w:bottom w:val="single" w:sz="4" w:space="0" w:color="000000"/>
              <w:right w:val="single" w:sz="4" w:space="0" w:color="000000"/>
            </w:tcBorders>
          </w:tcPr>
          <w:p w:rsidR="00B4591E" w:rsidRDefault="00FF1C8F">
            <w:pPr>
              <w:numPr>
                <w:ilvl w:val="0"/>
                <w:numId w:val="31"/>
              </w:numPr>
              <w:spacing w:after="65" w:line="244" w:lineRule="auto"/>
              <w:ind w:right="139" w:hanging="355"/>
              <w:jc w:val="left"/>
            </w:pPr>
            <w:r>
              <w:rPr>
                <w:i/>
              </w:rPr>
              <w:lastRenderedPageBreak/>
              <w:t xml:space="preserve">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 </w:t>
            </w:r>
          </w:p>
          <w:p w:rsidR="00B4591E" w:rsidRDefault="00FF1C8F">
            <w:pPr>
              <w:numPr>
                <w:ilvl w:val="0"/>
                <w:numId w:val="31"/>
              </w:numPr>
              <w:spacing w:after="0" w:line="239" w:lineRule="auto"/>
              <w:ind w:right="139" w:hanging="355"/>
              <w:jc w:val="left"/>
            </w:pPr>
            <w:r>
              <w:rPr>
                <w:i/>
              </w:rPr>
              <w:t xml:space="preserve">использовать методы решения уравнений: приведение к виду </w:t>
            </w:r>
          </w:p>
          <w:p w:rsidR="00B4591E" w:rsidRDefault="00FF1C8F">
            <w:pPr>
              <w:spacing w:after="43" w:line="258" w:lineRule="auto"/>
              <w:ind w:left="360" w:right="0" w:firstLine="0"/>
              <w:jc w:val="left"/>
            </w:pPr>
            <w:r>
              <w:rPr>
                <w:i/>
              </w:rPr>
              <w:t xml:space="preserve">«произведение равно нулю» или «частное равно нулю», замена переменных; </w:t>
            </w:r>
          </w:p>
          <w:p w:rsidR="00B4591E" w:rsidRDefault="00FF1C8F">
            <w:pPr>
              <w:numPr>
                <w:ilvl w:val="0"/>
                <w:numId w:val="31"/>
              </w:numPr>
              <w:spacing w:after="49" w:line="258" w:lineRule="auto"/>
              <w:ind w:right="139" w:hanging="355"/>
              <w:jc w:val="left"/>
            </w:pPr>
            <w:r>
              <w:rPr>
                <w:i/>
              </w:rPr>
              <w:t xml:space="preserve">использовать метод интервалов для решения неравенств; </w:t>
            </w:r>
          </w:p>
          <w:p w:rsidR="00B4591E" w:rsidRDefault="00FF1C8F">
            <w:pPr>
              <w:numPr>
                <w:ilvl w:val="0"/>
                <w:numId w:val="31"/>
              </w:numPr>
              <w:spacing w:after="51" w:line="251" w:lineRule="auto"/>
              <w:ind w:right="139" w:hanging="355"/>
              <w:jc w:val="left"/>
            </w:pPr>
            <w:r>
              <w:rPr>
                <w:i/>
              </w:rPr>
              <w:t xml:space="preserve">использовать графический метод для приближенного решения уравнений и неравенств; </w:t>
            </w:r>
          </w:p>
          <w:p w:rsidR="00B4591E" w:rsidRDefault="00FF1C8F">
            <w:pPr>
              <w:numPr>
                <w:ilvl w:val="0"/>
                <w:numId w:val="31"/>
              </w:numPr>
              <w:spacing w:after="62" w:line="246" w:lineRule="auto"/>
              <w:ind w:right="139" w:hanging="355"/>
              <w:jc w:val="left"/>
            </w:pPr>
            <w:r>
              <w:rPr>
                <w:i/>
              </w:rPr>
              <w:t xml:space="preserve">изображать на тригонометрической окружности множество решений простейших тригонометрических уравнений и неравенств; </w:t>
            </w:r>
          </w:p>
          <w:p w:rsidR="00B4591E" w:rsidRDefault="00FF1C8F">
            <w:pPr>
              <w:numPr>
                <w:ilvl w:val="0"/>
                <w:numId w:val="31"/>
              </w:numPr>
              <w:spacing w:after="0" w:line="247" w:lineRule="auto"/>
              <w:ind w:right="139" w:hanging="355"/>
              <w:jc w:val="left"/>
            </w:pPr>
            <w:r>
              <w:rPr>
                <w:i/>
              </w:rPr>
              <w:t xml:space="preserve">выполнять отбор корней уравнений или решений неравенств в </w:t>
            </w:r>
            <w:r>
              <w:rPr>
                <w:i/>
              </w:rPr>
              <w:lastRenderedPageBreak/>
              <w:t xml:space="preserve">соответствии с дополнительными условиями и ограничениями. </w:t>
            </w:r>
          </w:p>
          <w:p w:rsidR="00B4591E" w:rsidRDefault="00FF1C8F">
            <w:pPr>
              <w:spacing w:after="0" w:line="259" w:lineRule="auto"/>
              <w:ind w:left="5" w:right="0" w:firstLine="0"/>
              <w:jc w:val="left"/>
            </w:pPr>
            <w:r>
              <w:rPr>
                <w:i/>
              </w:rPr>
              <w:t xml:space="preserve"> </w:t>
            </w:r>
          </w:p>
        </w:tc>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numPr>
                <w:ilvl w:val="0"/>
                <w:numId w:val="32"/>
              </w:numPr>
              <w:spacing w:after="66" w:line="243" w:lineRule="auto"/>
              <w:ind w:right="0" w:hanging="360"/>
              <w:jc w:val="left"/>
            </w:pPr>
            <w:r>
              <w:lastRenderedPageBreak/>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r>
              <w:rPr>
                <w:i/>
                <w:color w:val="404040"/>
              </w:rPr>
              <w:t xml:space="preserve"> </w:t>
            </w:r>
          </w:p>
          <w:p w:rsidR="00B4591E" w:rsidRDefault="00FF1C8F">
            <w:pPr>
              <w:numPr>
                <w:ilvl w:val="0"/>
                <w:numId w:val="32"/>
              </w:numPr>
              <w:spacing w:after="50" w:line="257" w:lineRule="auto"/>
              <w:ind w:right="0" w:hanging="360"/>
              <w:jc w:val="left"/>
            </w:pPr>
            <w:r>
              <w:t>решать разные виды уравнений и неравенств и их систем, в том числе некоторые уравнения 3-й и 4-й степеней, дробнорациональные и иррациональные;</w:t>
            </w:r>
            <w:r>
              <w:rPr>
                <w:i/>
                <w:color w:val="404040"/>
              </w:rPr>
              <w:t xml:space="preserve"> </w:t>
            </w:r>
          </w:p>
          <w:p w:rsidR="00B4591E" w:rsidRDefault="00FF1C8F">
            <w:pPr>
              <w:numPr>
                <w:ilvl w:val="0"/>
                <w:numId w:val="32"/>
              </w:numPr>
              <w:spacing w:after="65" w:line="244" w:lineRule="auto"/>
              <w:ind w:right="0" w:hanging="360"/>
              <w:jc w:val="left"/>
            </w:pPr>
            <w: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r>
              <w:rPr>
                <w:i/>
                <w:color w:val="404040"/>
              </w:rPr>
              <w:t xml:space="preserve"> </w:t>
            </w:r>
          </w:p>
          <w:p w:rsidR="00B4591E" w:rsidRDefault="00FF1C8F">
            <w:pPr>
              <w:numPr>
                <w:ilvl w:val="0"/>
                <w:numId w:val="32"/>
              </w:numPr>
              <w:spacing w:after="21" w:line="277" w:lineRule="auto"/>
              <w:ind w:right="0" w:hanging="360"/>
              <w:jc w:val="left"/>
            </w:pPr>
            <w:r>
              <w:t>применять теорему Безу к решению уравнений;</w:t>
            </w:r>
            <w:r>
              <w:rPr>
                <w:i/>
                <w:color w:val="404040"/>
              </w:rPr>
              <w:t xml:space="preserve"> </w:t>
            </w:r>
          </w:p>
          <w:p w:rsidR="00B4591E" w:rsidRDefault="00FF1C8F">
            <w:pPr>
              <w:numPr>
                <w:ilvl w:val="0"/>
                <w:numId w:val="32"/>
              </w:numPr>
              <w:spacing w:after="57" w:line="251" w:lineRule="auto"/>
              <w:ind w:right="0" w:hanging="360"/>
              <w:jc w:val="left"/>
            </w:pPr>
            <w:r>
              <w:t xml:space="preserve">применять теорему Виета для решения некоторых </w:t>
            </w:r>
            <w:r>
              <w:lastRenderedPageBreak/>
              <w:t>уравнений степени выше второй;</w:t>
            </w:r>
            <w:r>
              <w:rPr>
                <w:i/>
                <w:color w:val="404040"/>
              </w:rPr>
              <w:t xml:space="preserve"> </w:t>
            </w:r>
          </w:p>
          <w:p w:rsidR="00B4591E" w:rsidRDefault="00FF1C8F">
            <w:pPr>
              <w:numPr>
                <w:ilvl w:val="0"/>
                <w:numId w:val="32"/>
              </w:numPr>
              <w:spacing w:after="0" w:line="259" w:lineRule="auto"/>
              <w:ind w:right="0" w:hanging="360"/>
              <w:jc w:val="left"/>
            </w:pPr>
            <w:r>
              <w:t xml:space="preserve">понимать смысл теорем о равносильных и </w:t>
            </w:r>
          </w:p>
        </w:tc>
        <w:tc>
          <w:tcPr>
            <w:tcW w:w="3587" w:type="dxa"/>
            <w:tcBorders>
              <w:top w:val="single" w:sz="4" w:space="0" w:color="000000"/>
              <w:left w:val="single" w:sz="4" w:space="0" w:color="000000"/>
              <w:bottom w:val="single" w:sz="4" w:space="0" w:color="000000"/>
              <w:right w:val="single" w:sz="4" w:space="0" w:color="000000"/>
            </w:tcBorders>
          </w:tcPr>
          <w:p w:rsidR="00B4591E" w:rsidRDefault="00FF1C8F">
            <w:pPr>
              <w:numPr>
                <w:ilvl w:val="0"/>
                <w:numId w:val="33"/>
              </w:numPr>
              <w:spacing w:after="35"/>
              <w:ind w:right="0" w:hanging="360"/>
              <w:jc w:val="left"/>
            </w:pPr>
            <w:r>
              <w:rPr>
                <w:i/>
              </w:rPr>
              <w:lastRenderedPageBreak/>
              <w:t xml:space="preserve">Достижение результатов раздела I; </w:t>
            </w:r>
          </w:p>
          <w:p w:rsidR="00B4591E" w:rsidRDefault="00FF1C8F">
            <w:pPr>
              <w:numPr>
                <w:ilvl w:val="0"/>
                <w:numId w:val="33"/>
              </w:numPr>
              <w:spacing w:after="62" w:line="242" w:lineRule="auto"/>
              <w:ind w:right="0" w:hanging="360"/>
              <w:jc w:val="left"/>
            </w:pPr>
            <w:r>
              <w:rPr>
                <w:i/>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r>
              <w:rPr>
                <w:i/>
                <w:color w:val="404040"/>
              </w:rPr>
              <w:t xml:space="preserve"> </w:t>
            </w:r>
          </w:p>
          <w:p w:rsidR="00B4591E" w:rsidRDefault="00FF1C8F">
            <w:pPr>
              <w:numPr>
                <w:ilvl w:val="0"/>
                <w:numId w:val="33"/>
              </w:numPr>
              <w:spacing w:after="17" w:line="281" w:lineRule="auto"/>
              <w:ind w:right="0" w:hanging="360"/>
              <w:jc w:val="left"/>
            </w:pPr>
            <w:r>
              <w:rPr>
                <w:i/>
              </w:rPr>
              <w:t xml:space="preserve">свободно решать системы линейных уравнений; </w:t>
            </w:r>
            <w:r>
              <w:rPr>
                <w:i/>
                <w:color w:val="404040"/>
              </w:rPr>
              <w:t xml:space="preserve"> </w:t>
            </w:r>
          </w:p>
          <w:p w:rsidR="00B4591E" w:rsidRDefault="00FF1C8F">
            <w:pPr>
              <w:numPr>
                <w:ilvl w:val="0"/>
                <w:numId w:val="33"/>
              </w:numPr>
              <w:spacing w:after="43" w:line="258" w:lineRule="auto"/>
              <w:ind w:right="0" w:hanging="360"/>
              <w:jc w:val="left"/>
            </w:pPr>
            <w:r>
              <w:rPr>
                <w:i/>
              </w:rPr>
              <w:t>решать основные типы уравнений и неравенств с параметрами;</w:t>
            </w:r>
            <w:r>
              <w:rPr>
                <w:i/>
                <w:color w:val="404040"/>
              </w:rPr>
              <w:t xml:space="preserve"> </w:t>
            </w:r>
          </w:p>
          <w:p w:rsidR="00B4591E" w:rsidRDefault="00FF1C8F">
            <w:pPr>
              <w:numPr>
                <w:ilvl w:val="0"/>
                <w:numId w:val="33"/>
              </w:numPr>
              <w:spacing w:after="7" w:line="274" w:lineRule="auto"/>
              <w:ind w:right="0" w:hanging="360"/>
              <w:jc w:val="left"/>
            </w:pPr>
            <w:r>
              <w:rPr>
                <w:i/>
              </w:rPr>
              <w:t xml:space="preserve">применять при решении задач  </w:t>
            </w:r>
          </w:p>
          <w:p w:rsidR="00B4591E" w:rsidRDefault="00FF1C8F">
            <w:pPr>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r>
              <w:rPr>
                <w:i/>
              </w:rPr>
              <w:t xml:space="preserve"> </w:t>
            </w:r>
          </w:p>
        </w:tc>
      </w:tr>
    </w:tbl>
    <w:p w:rsidR="00B4591E" w:rsidRDefault="00B4591E">
      <w:pPr>
        <w:spacing w:after="0" w:line="259" w:lineRule="auto"/>
        <w:ind w:left="-1133" w:right="395" w:firstLine="0"/>
        <w:jc w:val="left"/>
      </w:pPr>
    </w:p>
    <w:tbl>
      <w:tblPr>
        <w:tblStyle w:val="TableGrid"/>
        <w:tblW w:w="14327" w:type="dxa"/>
        <w:tblInd w:w="-144" w:type="dxa"/>
        <w:tblCellMar>
          <w:top w:w="54" w:type="dxa"/>
          <w:left w:w="110" w:type="dxa"/>
          <w:right w:w="54" w:type="dxa"/>
        </w:tblCellMar>
        <w:tblLook w:val="04A0" w:firstRow="1" w:lastRow="0" w:firstColumn="1" w:lastColumn="0" w:noHBand="0" w:noVBand="1"/>
      </w:tblPr>
      <w:tblGrid>
        <w:gridCol w:w="3610"/>
        <w:gridCol w:w="3572"/>
        <w:gridCol w:w="3558"/>
        <w:gridCol w:w="3587"/>
      </w:tblGrid>
      <w:tr w:rsidR="00B4591E">
        <w:trPr>
          <w:trHeight w:val="9243"/>
        </w:trPr>
        <w:tc>
          <w:tcPr>
            <w:tcW w:w="3611" w:type="dxa"/>
            <w:tcBorders>
              <w:top w:val="single" w:sz="4" w:space="0" w:color="000000"/>
              <w:left w:val="single" w:sz="4" w:space="0" w:color="000000"/>
              <w:bottom w:val="single" w:sz="4" w:space="0" w:color="000000"/>
              <w:right w:val="single" w:sz="4" w:space="0" w:color="000000"/>
            </w:tcBorders>
          </w:tcPr>
          <w:p w:rsidR="00B4591E" w:rsidRDefault="00B4591E">
            <w:pPr>
              <w:spacing w:after="160" w:line="259" w:lineRule="auto"/>
              <w:ind w:left="0" w:right="0" w:firstLine="0"/>
              <w:jc w:val="left"/>
            </w:pPr>
          </w:p>
        </w:tc>
        <w:tc>
          <w:tcPr>
            <w:tcW w:w="3572" w:type="dxa"/>
            <w:tcBorders>
              <w:top w:val="single" w:sz="4" w:space="0" w:color="000000"/>
              <w:left w:val="single" w:sz="4" w:space="0" w:color="000000"/>
              <w:bottom w:val="single" w:sz="4" w:space="0" w:color="000000"/>
              <w:right w:val="single" w:sz="4" w:space="0" w:color="000000"/>
            </w:tcBorders>
          </w:tcPr>
          <w:p w:rsidR="00B4591E" w:rsidRDefault="00FF1C8F">
            <w:pPr>
              <w:spacing w:after="49" w:line="258" w:lineRule="auto"/>
              <w:ind w:left="355" w:right="0" w:hanging="355"/>
              <w:jc w:val="left"/>
            </w:pPr>
            <w:r>
              <w:rPr>
                <w:i/>
              </w:rPr>
              <w:t xml:space="preserve">В повседневной жизни и при изучении других учебных предметов: </w:t>
            </w:r>
          </w:p>
          <w:p w:rsidR="00B4591E" w:rsidRDefault="00FF1C8F">
            <w:pPr>
              <w:numPr>
                <w:ilvl w:val="0"/>
                <w:numId w:val="34"/>
              </w:numPr>
              <w:spacing w:after="61" w:line="247" w:lineRule="auto"/>
              <w:ind w:right="0" w:hanging="355"/>
              <w:jc w:val="left"/>
            </w:pPr>
            <w:r>
              <w:rPr>
                <w:i/>
              </w:rPr>
              <w:t xml:space="preserve">составлять и решать уравнения, системы уравнений и неравенства при решении задач других учебных предметов; </w:t>
            </w:r>
          </w:p>
          <w:p w:rsidR="00B4591E" w:rsidRDefault="00FF1C8F">
            <w:pPr>
              <w:numPr>
                <w:ilvl w:val="0"/>
                <w:numId w:val="34"/>
              </w:numPr>
              <w:spacing w:after="57" w:line="246" w:lineRule="auto"/>
              <w:ind w:right="0" w:hanging="355"/>
              <w:jc w:val="left"/>
            </w:pPr>
            <w:r>
              <w:rPr>
                <w:i/>
              </w:rPr>
              <w:t xml:space="preserve">использовать уравнения и неравенства для построения и исследования простейших математических моделей реальных ситуаций или прикладных задач; </w:t>
            </w:r>
          </w:p>
          <w:p w:rsidR="00B4591E" w:rsidRDefault="00FF1C8F">
            <w:pPr>
              <w:numPr>
                <w:ilvl w:val="0"/>
                <w:numId w:val="34"/>
              </w:numPr>
              <w:spacing w:after="0" w:line="259" w:lineRule="auto"/>
              <w:ind w:right="0" w:hanging="355"/>
              <w:jc w:val="left"/>
            </w:pPr>
            <w:r>
              <w:rPr>
                <w:i/>
              </w:rPr>
              <w:t xml:space="preserve">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 </w:t>
            </w:r>
          </w:p>
        </w:tc>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spacing w:after="49" w:line="258" w:lineRule="auto"/>
              <w:ind w:left="360" w:right="153" w:firstLine="0"/>
            </w:pPr>
            <w:r>
              <w:t>неравносильных преобразованиях уравнений и уметь их доказывать;</w:t>
            </w:r>
            <w:r>
              <w:rPr>
                <w:i/>
                <w:color w:val="404040"/>
              </w:rPr>
              <w:t xml:space="preserve"> </w:t>
            </w:r>
          </w:p>
          <w:p w:rsidR="00B4591E" w:rsidRDefault="00FF1C8F">
            <w:pPr>
              <w:numPr>
                <w:ilvl w:val="0"/>
                <w:numId w:val="35"/>
              </w:numPr>
              <w:spacing w:after="61" w:line="247" w:lineRule="auto"/>
              <w:ind w:right="49" w:hanging="360"/>
              <w:jc w:val="left"/>
            </w:pPr>
            <w:r>
              <w:t>владеть методами решения уравнений, неравенств и их систем, уметь выбирать метод решения и обосновывать свой выбор;</w:t>
            </w:r>
            <w:r>
              <w:rPr>
                <w:i/>
                <w:color w:val="404040"/>
              </w:rPr>
              <w:t xml:space="preserve"> </w:t>
            </w:r>
          </w:p>
          <w:p w:rsidR="00B4591E" w:rsidRDefault="00FF1C8F">
            <w:pPr>
              <w:numPr>
                <w:ilvl w:val="0"/>
                <w:numId w:val="35"/>
              </w:numPr>
              <w:spacing w:after="56" w:line="251" w:lineRule="auto"/>
              <w:ind w:right="49" w:hanging="360"/>
              <w:jc w:val="left"/>
            </w:pPr>
            <w:r>
              <w:t>использовать метод интервалов для решения неравенств, в том числе дробно-рациональных и включающих в себя иррациональные выражения;</w:t>
            </w:r>
            <w:r>
              <w:rPr>
                <w:i/>
                <w:color w:val="404040"/>
              </w:rPr>
              <w:t xml:space="preserve"> </w:t>
            </w:r>
          </w:p>
          <w:p w:rsidR="00B4591E" w:rsidRDefault="00FF1C8F">
            <w:pPr>
              <w:numPr>
                <w:ilvl w:val="0"/>
                <w:numId w:val="35"/>
              </w:numPr>
              <w:spacing w:after="55" w:line="248" w:lineRule="auto"/>
              <w:ind w:right="49" w:hanging="360"/>
              <w:jc w:val="left"/>
            </w:pPr>
            <w:r>
              <w:t>решать алгебраические уравнения и неравенства и их системы с параметрами алгебраическим и графическим методами;</w:t>
            </w:r>
            <w:r>
              <w:rPr>
                <w:i/>
                <w:color w:val="404040"/>
              </w:rPr>
              <w:t xml:space="preserve"> </w:t>
            </w:r>
          </w:p>
          <w:p w:rsidR="00B4591E" w:rsidRDefault="00FF1C8F">
            <w:pPr>
              <w:numPr>
                <w:ilvl w:val="0"/>
                <w:numId w:val="35"/>
              </w:numPr>
              <w:spacing w:after="26" w:line="277" w:lineRule="auto"/>
              <w:ind w:right="49" w:hanging="360"/>
              <w:jc w:val="left"/>
            </w:pPr>
            <w:r>
              <w:t>владеть разными методами доказательства неравенств;</w:t>
            </w:r>
            <w:r>
              <w:rPr>
                <w:i/>
                <w:color w:val="404040"/>
              </w:rPr>
              <w:t xml:space="preserve"> </w:t>
            </w:r>
          </w:p>
          <w:p w:rsidR="00B4591E" w:rsidRDefault="00FF1C8F">
            <w:pPr>
              <w:numPr>
                <w:ilvl w:val="0"/>
                <w:numId w:val="35"/>
              </w:numPr>
              <w:spacing w:after="24" w:line="275" w:lineRule="auto"/>
              <w:ind w:right="49" w:hanging="360"/>
              <w:jc w:val="left"/>
            </w:pPr>
            <w:r>
              <w:t>решать уравнения в целых числах;</w:t>
            </w:r>
            <w:r>
              <w:rPr>
                <w:i/>
                <w:color w:val="404040"/>
              </w:rPr>
              <w:t xml:space="preserve"> </w:t>
            </w:r>
          </w:p>
          <w:p w:rsidR="00B4591E" w:rsidRDefault="00FF1C8F">
            <w:pPr>
              <w:numPr>
                <w:ilvl w:val="0"/>
                <w:numId w:val="35"/>
              </w:numPr>
              <w:spacing w:after="55" w:line="248" w:lineRule="auto"/>
              <w:ind w:right="49" w:hanging="360"/>
              <w:jc w:val="left"/>
            </w:pPr>
            <w:r>
              <w:t>изображать множества на плоскости, задаваемые уравнениями, неравенствами и их системами;</w:t>
            </w:r>
            <w:r>
              <w:rPr>
                <w:i/>
                <w:color w:val="404040"/>
              </w:rPr>
              <w:t xml:space="preserve"> </w:t>
            </w:r>
          </w:p>
          <w:p w:rsidR="00B4591E" w:rsidRDefault="00FF1C8F">
            <w:pPr>
              <w:numPr>
                <w:ilvl w:val="0"/>
                <w:numId w:val="35"/>
              </w:numPr>
              <w:spacing w:after="0" w:line="259" w:lineRule="auto"/>
              <w:ind w:right="49" w:hanging="360"/>
              <w:jc w:val="left"/>
            </w:pPr>
            <w:r>
              <w:t xml:space="preserve">свободно использовать тождественные </w:t>
            </w:r>
            <w:r>
              <w:lastRenderedPageBreak/>
              <w:t xml:space="preserve">преобразования при решении уравнений и </w:t>
            </w:r>
          </w:p>
        </w:tc>
        <w:tc>
          <w:tcPr>
            <w:tcW w:w="3587" w:type="dxa"/>
            <w:tcBorders>
              <w:top w:val="single" w:sz="4" w:space="0" w:color="000000"/>
              <w:left w:val="single" w:sz="4" w:space="0" w:color="000000"/>
              <w:bottom w:val="single" w:sz="4" w:space="0" w:color="000000"/>
              <w:right w:val="single" w:sz="4" w:space="0" w:color="000000"/>
            </w:tcBorders>
          </w:tcPr>
          <w:p w:rsidR="00B4591E" w:rsidRDefault="00B4591E">
            <w:pPr>
              <w:spacing w:after="160" w:line="259" w:lineRule="auto"/>
              <w:ind w:left="0" w:right="0" w:firstLine="0"/>
              <w:jc w:val="left"/>
            </w:pPr>
          </w:p>
        </w:tc>
      </w:tr>
    </w:tbl>
    <w:p w:rsidR="00B4591E" w:rsidRDefault="00B4591E">
      <w:pPr>
        <w:spacing w:after="0" w:line="259" w:lineRule="auto"/>
        <w:ind w:left="-1133" w:right="395" w:firstLine="0"/>
        <w:jc w:val="left"/>
      </w:pPr>
    </w:p>
    <w:tbl>
      <w:tblPr>
        <w:tblStyle w:val="TableGrid"/>
        <w:tblW w:w="14327" w:type="dxa"/>
        <w:tblInd w:w="-144" w:type="dxa"/>
        <w:tblCellMar>
          <w:top w:w="53" w:type="dxa"/>
          <w:left w:w="110" w:type="dxa"/>
          <w:right w:w="88" w:type="dxa"/>
        </w:tblCellMar>
        <w:tblLook w:val="04A0" w:firstRow="1" w:lastRow="0" w:firstColumn="1" w:lastColumn="0" w:noHBand="0" w:noVBand="1"/>
      </w:tblPr>
      <w:tblGrid>
        <w:gridCol w:w="3610"/>
        <w:gridCol w:w="3572"/>
        <w:gridCol w:w="3558"/>
        <w:gridCol w:w="3587"/>
      </w:tblGrid>
      <w:tr w:rsidR="00B4591E">
        <w:trPr>
          <w:trHeight w:val="9224"/>
        </w:trPr>
        <w:tc>
          <w:tcPr>
            <w:tcW w:w="3611" w:type="dxa"/>
            <w:tcBorders>
              <w:top w:val="single" w:sz="4" w:space="0" w:color="000000"/>
              <w:left w:val="single" w:sz="4" w:space="0" w:color="000000"/>
              <w:bottom w:val="single" w:sz="4" w:space="0" w:color="000000"/>
              <w:right w:val="single" w:sz="4" w:space="0" w:color="000000"/>
            </w:tcBorders>
          </w:tcPr>
          <w:p w:rsidR="00B4591E" w:rsidRDefault="00B4591E">
            <w:pPr>
              <w:spacing w:after="160" w:line="259" w:lineRule="auto"/>
              <w:ind w:left="0" w:right="0" w:firstLine="0"/>
              <w:jc w:val="left"/>
            </w:pPr>
          </w:p>
        </w:tc>
        <w:tc>
          <w:tcPr>
            <w:tcW w:w="3572" w:type="dxa"/>
            <w:tcBorders>
              <w:top w:val="single" w:sz="4" w:space="0" w:color="000000"/>
              <w:left w:val="single" w:sz="4" w:space="0" w:color="000000"/>
              <w:bottom w:val="single" w:sz="4" w:space="0" w:color="000000"/>
              <w:right w:val="single" w:sz="4" w:space="0" w:color="000000"/>
            </w:tcBorders>
          </w:tcPr>
          <w:p w:rsidR="00B4591E" w:rsidRDefault="00B4591E">
            <w:pPr>
              <w:spacing w:after="160" w:line="259" w:lineRule="auto"/>
              <w:ind w:left="0" w:right="0" w:firstLine="0"/>
              <w:jc w:val="left"/>
            </w:pPr>
          </w:p>
        </w:tc>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360" w:right="0" w:firstLine="0"/>
              <w:jc w:val="left"/>
            </w:pPr>
            <w:r>
              <w:t>систем уравнений</w:t>
            </w:r>
            <w:r>
              <w:rPr>
                <w:i/>
                <w:color w:val="404040"/>
              </w:rPr>
              <w:t xml:space="preserve"> </w:t>
            </w:r>
          </w:p>
          <w:p w:rsidR="00B4591E" w:rsidRDefault="00FF1C8F">
            <w:pPr>
              <w:spacing w:after="42" w:line="259" w:lineRule="auto"/>
              <w:ind w:left="34" w:right="0" w:firstLine="0"/>
              <w:jc w:val="left"/>
            </w:pPr>
            <w:r>
              <w:rPr>
                <w:i/>
              </w:rPr>
              <w:t xml:space="preserve"> </w:t>
            </w:r>
          </w:p>
          <w:p w:rsidR="00B4591E" w:rsidRDefault="00FF1C8F">
            <w:pPr>
              <w:numPr>
                <w:ilvl w:val="0"/>
                <w:numId w:val="36"/>
              </w:numPr>
              <w:spacing w:after="26" w:line="277" w:lineRule="auto"/>
              <w:ind w:right="0" w:hanging="360"/>
              <w:jc w:val="left"/>
            </w:pPr>
            <w:r>
              <w:rPr>
                <w:i/>
              </w:rPr>
              <w:t xml:space="preserve">В повседневной жизни и при изучении других предметов: </w:t>
            </w:r>
          </w:p>
          <w:p w:rsidR="00B4591E" w:rsidRDefault="00FF1C8F">
            <w:pPr>
              <w:numPr>
                <w:ilvl w:val="0"/>
                <w:numId w:val="36"/>
              </w:numPr>
              <w:spacing w:after="56" w:line="251" w:lineRule="auto"/>
              <w:ind w:right="0" w:hanging="360"/>
              <w:jc w:val="left"/>
            </w:pPr>
            <w:r>
              <w:t>составлять и решать уравнения, неравенства, их системы при решении задач других учебных предметов;</w:t>
            </w:r>
            <w:r>
              <w:rPr>
                <w:i/>
                <w:color w:val="404040"/>
              </w:rPr>
              <w:t xml:space="preserve"> </w:t>
            </w:r>
          </w:p>
          <w:p w:rsidR="00B4591E" w:rsidRDefault="00FF1C8F">
            <w:pPr>
              <w:numPr>
                <w:ilvl w:val="0"/>
                <w:numId w:val="36"/>
              </w:numPr>
              <w:spacing w:after="64" w:line="244" w:lineRule="auto"/>
              <w:ind w:right="0" w:hanging="360"/>
              <w:jc w:val="left"/>
            </w:pPr>
            <w: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Pr>
                <w:i/>
                <w:color w:val="404040"/>
              </w:rPr>
              <w:t xml:space="preserve"> </w:t>
            </w:r>
          </w:p>
          <w:p w:rsidR="00B4591E" w:rsidRDefault="00FF1C8F">
            <w:pPr>
              <w:numPr>
                <w:ilvl w:val="0"/>
                <w:numId w:val="36"/>
              </w:numPr>
              <w:spacing w:after="61" w:line="247" w:lineRule="auto"/>
              <w:ind w:right="0" w:hanging="360"/>
              <w:jc w:val="left"/>
            </w:pPr>
            <w:r>
              <w:t>составлять и решать уравнения и неравенства с параметрами при решении задач других учебных предметов;</w:t>
            </w:r>
            <w:r>
              <w:rPr>
                <w:i/>
                <w:color w:val="404040"/>
              </w:rPr>
              <w:t xml:space="preserve"> </w:t>
            </w:r>
          </w:p>
          <w:p w:rsidR="00B4591E" w:rsidRDefault="00FF1C8F">
            <w:pPr>
              <w:numPr>
                <w:ilvl w:val="0"/>
                <w:numId w:val="36"/>
              </w:numPr>
              <w:spacing w:after="58" w:line="246" w:lineRule="auto"/>
              <w:ind w:right="0" w:hanging="360"/>
              <w:jc w:val="left"/>
            </w:pPr>
            <w:r>
              <w:t>составлять уравнение, неравенство или их систему, описывающие реальную ситуацию или прикладную задачу, интерпретировать полученные результаты;</w:t>
            </w:r>
            <w:r>
              <w:rPr>
                <w:i/>
                <w:color w:val="404040"/>
              </w:rPr>
              <w:t xml:space="preserve"> </w:t>
            </w:r>
          </w:p>
          <w:p w:rsidR="00B4591E" w:rsidRDefault="00FF1C8F">
            <w:pPr>
              <w:numPr>
                <w:ilvl w:val="0"/>
                <w:numId w:val="36"/>
              </w:numPr>
              <w:spacing w:after="43" w:line="239" w:lineRule="auto"/>
              <w:ind w:right="0" w:hanging="360"/>
              <w:jc w:val="left"/>
            </w:pPr>
            <w:r>
              <w:t xml:space="preserve">использовать программные средства при решении отдельных классов </w:t>
            </w:r>
          </w:p>
          <w:p w:rsidR="00B4591E" w:rsidRDefault="00FF1C8F">
            <w:pPr>
              <w:spacing w:after="0" w:line="259" w:lineRule="auto"/>
              <w:ind w:left="0" w:right="177" w:firstLine="0"/>
              <w:jc w:val="center"/>
            </w:pPr>
            <w:r>
              <w:t>уравнений и неравенств</w:t>
            </w:r>
            <w:r>
              <w:rPr>
                <w:i/>
              </w:rPr>
              <w:t xml:space="preserve"> </w:t>
            </w:r>
          </w:p>
          <w:p w:rsidR="00B4591E" w:rsidRDefault="00FF1C8F">
            <w:pPr>
              <w:spacing w:after="0" w:line="259" w:lineRule="auto"/>
              <w:ind w:left="0" w:right="0" w:firstLine="0"/>
              <w:jc w:val="left"/>
            </w:pPr>
            <w:r>
              <w:lastRenderedPageBreak/>
              <w:t xml:space="preserve"> </w:t>
            </w:r>
          </w:p>
          <w:p w:rsidR="00B4591E" w:rsidRDefault="00FF1C8F">
            <w:pPr>
              <w:spacing w:after="0" w:line="259" w:lineRule="auto"/>
              <w:ind w:left="0" w:right="0" w:firstLine="0"/>
              <w:jc w:val="left"/>
            </w:pPr>
            <w:r>
              <w:t xml:space="preserve"> </w:t>
            </w:r>
          </w:p>
          <w:p w:rsidR="00B4591E" w:rsidRDefault="00FF1C8F">
            <w:pPr>
              <w:spacing w:after="0" w:line="259" w:lineRule="auto"/>
              <w:ind w:left="0" w:right="0" w:firstLine="0"/>
              <w:jc w:val="left"/>
            </w:pPr>
            <w:r>
              <w:rPr>
                <w:i/>
              </w:rPr>
              <w:t xml:space="preserve"> </w:t>
            </w:r>
          </w:p>
        </w:tc>
        <w:tc>
          <w:tcPr>
            <w:tcW w:w="3587" w:type="dxa"/>
            <w:tcBorders>
              <w:top w:val="single" w:sz="4" w:space="0" w:color="000000"/>
              <w:left w:val="single" w:sz="4" w:space="0" w:color="000000"/>
              <w:bottom w:val="single" w:sz="4" w:space="0" w:color="000000"/>
              <w:right w:val="single" w:sz="4" w:space="0" w:color="000000"/>
            </w:tcBorders>
          </w:tcPr>
          <w:p w:rsidR="00B4591E" w:rsidRDefault="00B4591E">
            <w:pPr>
              <w:spacing w:after="160" w:line="259" w:lineRule="auto"/>
              <w:ind w:left="0" w:right="0" w:firstLine="0"/>
              <w:jc w:val="left"/>
            </w:pPr>
          </w:p>
        </w:tc>
      </w:tr>
    </w:tbl>
    <w:p w:rsidR="00B4591E" w:rsidRDefault="00B4591E">
      <w:pPr>
        <w:spacing w:after="0" w:line="259" w:lineRule="auto"/>
        <w:ind w:left="-1133" w:right="395" w:firstLine="0"/>
        <w:jc w:val="left"/>
      </w:pPr>
    </w:p>
    <w:tbl>
      <w:tblPr>
        <w:tblStyle w:val="TableGrid"/>
        <w:tblW w:w="14308" w:type="dxa"/>
        <w:tblInd w:w="-125" w:type="dxa"/>
        <w:tblCellMar>
          <w:top w:w="60" w:type="dxa"/>
          <w:left w:w="106" w:type="dxa"/>
          <w:right w:w="97" w:type="dxa"/>
        </w:tblCellMar>
        <w:tblLook w:val="04A0" w:firstRow="1" w:lastRow="0" w:firstColumn="1" w:lastColumn="0" w:noHBand="0" w:noVBand="1"/>
      </w:tblPr>
      <w:tblGrid>
        <w:gridCol w:w="3558"/>
        <w:gridCol w:w="3572"/>
        <w:gridCol w:w="3558"/>
        <w:gridCol w:w="3620"/>
      </w:tblGrid>
      <w:tr w:rsidR="00B4591E">
        <w:trPr>
          <w:trHeight w:val="288"/>
        </w:trPr>
        <w:tc>
          <w:tcPr>
            <w:tcW w:w="14308" w:type="dxa"/>
            <w:gridSpan w:val="4"/>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326" w:right="0" w:firstLine="0"/>
              <w:jc w:val="center"/>
            </w:pPr>
            <w:r>
              <w:rPr>
                <w:b/>
                <w:i/>
              </w:rPr>
              <w:t>Функции</w:t>
            </w:r>
            <w:r>
              <w:rPr>
                <w:i/>
              </w:rPr>
              <w:t xml:space="preserve"> </w:t>
            </w:r>
          </w:p>
        </w:tc>
      </w:tr>
      <w:tr w:rsidR="00B4591E">
        <w:trPr>
          <w:trHeight w:val="8912"/>
        </w:trPr>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numPr>
                <w:ilvl w:val="0"/>
                <w:numId w:val="37"/>
              </w:numPr>
              <w:spacing w:after="69" w:line="240" w:lineRule="auto"/>
              <w:ind w:right="0" w:hanging="355"/>
              <w:jc w:val="left"/>
            </w:pPr>
            <w:r>
              <w:lastRenderedPageBreak/>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w:t>
            </w:r>
          </w:p>
          <w:p w:rsidR="00B4591E" w:rsidRDefault="00FF1C8F">
            <w:pPr>
              <w:numPr>
                <w:ilvl w:val="0"/>
                <w:numId w:val="37"/>
              </w:numPr>
              <w:spacing w:after="66" w:line="242" w:lineRule="auto"/>
              <w:ind w:right="0" w:hanging="355"/>
              <w:jc w:val="left"/>
            </w:pPr>
            <w:r>
              <w:t xml:space="preserve">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  </w:t>
            </w:r>
          </w:p>
          <w:p w:rsidR="00B4591E" w:rsidRDefault="00FF1C8F">
            <w:pPr>
              <w:numPr>
                <w:ilvl w:val="0"/>
                <w:numId w:val="37"/>
              </w:numPr>
              <w:spacing w:after="0" w:line="259" w:lineRule="auto"/>
              <w:ind w:right="0" w:hanging="355"/>
              <w:jc w:val="left"/>
            </w:pPr>
            <w:r>
              <w:t xml:space="preserve">распознавать графики элементарных функций: прямой и обратной пропорциональности, </w:t>
            </w:r>
          </w:p>
        </w:tc>
        <w:tc>
          <w:tcPr>
            <w:tcW w:w="3572" w:type="dxa"/>
            <w:tcBorders>
              <w:top w:val="single" w:sz="4" w:space="0" w:color="000000"/>
              <w:left w:val="single" w:sz="4" w:space="0" w:color="000000"/>
              <w:bottom w:val="single" w:sz="4" w:space="0" w:color="000000"/>
              <w:right w:val="single" w:sz="4" w:space="0" w:color="000000"/>
            </w:tcBorders>
          </w:tcPr>
          <w:p w:rsidR="00B4591E" w:rsidRDefault="00FF1C8F">
            <w:pPr>
              <w:numPr>
                <w:ilvl w:val="0"/>
                <w:numId w:val="38"/>
              </w:numPr>
              <w:spacing w:after="0" w:line="238" w:lineRule="auto"/>
              <w:ind w:right="0" w:hanging="355"/>
              <w:jc w:val="left"/>
            </w:pPr>
            <w:r>
              <w:rPr>
                <w:i/>
              </w:rPr>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w:t>
            </w:r>
          </w:p>
          <w:p w:rsidR="00B4591E" w:rsidRDefault="00FF1C8F">
            <w:pPr>
              <w:spacing w:after="67" w:line="242" w:lineRule="auto"/>
              <w:ind w:left="360" w:right="0" w:firstLine="0"/>
              <w:jc w:val="left"/>
            </w:pPr>
            <w:r>
              <w:rPr>
                <w:i/>
              </w:rPr>
              <w:t xml:space="preserve">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w:t>
            </w:r>
          </w:p>
          <w:p w:rsidR="00B4591E" w:rsidRDefault="00FF1C8F">
            <w:pPr>
              <w:numPr>
                <w:ilvl w:val="0"/>
                <w:numId w:val="38"/>
              </w:numPr>
              <w:spacing w:after="60" w:line="243" w:lineRule="auto"/>
              <w:ind w:right="0" w:hanging="355"/>
              <w:jc w:val="left"/>
            </w:pPr>
            <w:r>
              <w:rPr>
                <w:i/>
              </w:rPr>
              <w:t xml:space="preserve">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  </w:t>
            </w:r>
          </w:p>
          <w:p w:rsidR="00B4591E" w:rsidRDefault="00FF1C8F">
            <w:pPr>
              <w:numPr>
                <w:ilvl w:val="0"/>
                <w:numId w:val="38"/>
              </w:numPr>
              <w:spacing w:after="50" w:line="253" w:lineRule="auto"/>
              <w:ind w:right="0" w:hanging="355"/>
              <w:jc w:val="left"/>
            </w:pPr>
            <w:r>
              <w:rPr>
                <w:i/>
              </w:rPr>
              <w:t xml:space="preserve">определять значение функции по значению аргумента при различных способах задания функции;  </w:t>
            </w:r>
          </w:p>
          <w:p w:rsidR="00B4591E" w:rsidRDefault="00FF1C8F">
            <w:pPr>
              <w:numPr>
                <w:ilvl w:val="0"/>
                <w:numId w:val="38"/>
              </w:numPr>
              <w:spacing w:after="0" w:line="259" w:lineRule="auto"/>
              <w:ind w:right="0" w:hanging="355"/>
              <w:jc w:val="left"/>
            </w:pPr>
            <w:r>
              <w:rPr>
                <w:i/>
              </w:rPr>
              <w:t xml:space="preserve">строить графики изученных </w:t>
            </w:r>
          </w:p>
        </w:tc>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numPr>
                <w:ilvl w:val="0"/>
                <w:numId w:val="39"/>
              </w:numPr>
              <w:spacing w:after="69" w:line="240" w:lineRule="auto"/>
              <w:ind w:right="0" w:hanging="360"/>
              <w:jc w:val="left"/>
            </w:pPr>
            <w: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 </w:t>
            </w:r>
          </w:p>
          <w:p w:rsidR="00B4591E" w:rsidRDefault="00FF1C8F">
            <w:pPr>
              <w:numPr>
                <w:ilvl w:val="0"/>
                <w:numId w:val="39"/>
              </w:numPr>
              <w:spacing w:after="54" w:line="248" w:lineRule="auto"/>
              <w:ind w:right="0" w:hanging="360"/>
              <w:jc w:val="left"/>
            </w:pPr>
            <w:r>
              <w:t xml:space="preserve">владеть понятием степенная функция; строить ее график и уметь применять свойства степенной функции при решении задач; </w:t>
            </w:r>
          </w:p>
          <w:p w:rsidR="00B4591E" w:rsidRDefault="00FF1C8F">
            <w:pPr>
              <w:numPr>
                <w:ilvl w:val="0"/>
                <w:numId w:val="39"/>
              </w:numPr>
              <w:spacing w:after="0" w:line="259" w:lineRule="auto"/>
              <w:ind w:right="0" w:hanging="360"/>
              <w:jc w:val="left"/>
            </w:pPr>
            <w:r>
              <w:t xml:space="preserve">владеть понятиями показательная функция, экспонента; строить их графики и уметь применять свойства показательной функции при решении </w:t>
            </w:r>
          </w:p>
        </w:tc>
        <w:tc>
          <w:tcPr>
            <w:tcW w:w="3620" w:type="dxa"/>
            <w:tcBorders>
              <w:top w:val="single" w:sz="4" w:space="0" w:color="000000"/>
              <w:left w:val="single" w:sz="4" w:space="0" w:color="000000"/>
              <w:bottom w:val="single" w:sz="4" w:space="0" w:color="000000"/>
              <w:right w:val="single" w:sz="4" w:space="0" w:color="000000"/>
            </w:tcBorders>
          </w:tcPr>
          <w:p w:rsidR="00B4591E" w:rsidRDefault="00FF1C8F">
            <w:pPr>
              <w:numPr>
                <w:ilvl w:val="0"/>
                <w:numId w:val="40"/>
              </w:numPr>
              <w:spacing w:after="28" w:line="275" w:lineRule="auto"/>
              <w:ind w:right="0" w:hanging="360"/>
              <w:jc w:val="left"/>
            </w:pPr>
            <w:r>
              <w:rPr>
                <w:i/>
              </w:rPr>
              <w:t xml:space="preserve">Достижение результатов раздела I; </w:t>
            </w:r>
          </w:p>
          <w:p w:rsidR="00B4591E" w:rsidRDefault="00FF1C8F">
            <w:pPr>
              <w:numPr>
                <w:ilvl w:val="0"/>
                <w:numId w:val="40"/>
              </w:numPr>
              <w:spacing w:after="52" w:line="250" w:lineRule="auto"/>
              <w:ind w:right="0" w:hanging="360"/>
              <w:jc w:val="left"/>
            </w:pPr>
            <w:r>
              <w:rPr>
                <w:i/>
              </w:rPr>
              <w:t xml:space="preserve">владеть понятием асимптоты и уметь его применять при решении задач; </w:t>
            </w:r>
          </w:p>
          <w:p w:rsidR="00B4591E" w:rsidRDefault="00FF1C8F">
            <w:pPr>
              <w:numPr>
                <w:ilvl w:val="0"/>
                <w:numId w:val="40"/>
              </w:numPr>
              <w:spacing w:after="0" w:line="248" w:lineRule="auto"/>
              <w:ind w:right="0" w:hanging="360"/>
              <w:jc w:val="left"/>
            </w:pPr>
            <w:r>
              <w:rPr>
                <w:i/>
              </w:rPr>
              <w:t>применять методы решения простейших дифференциальных уравнений первого и второго порядков</w:t>
            </w:r>
            <w:r>
              <w:t xml:space="preserve"> </w:t>
            </w:r>
          </w:p>
          <w:p w:rsidR="00B4591E" w:rsidRDefault="00FF1C8F">
            <w:pPr>
              <w:spacing w:after="0" w:line="259" w:lineRule="auto"/>
              <w:ind w:left="360" w:right="0" w:firstLine="0"/>
              <w:jc w:val="left"/>
            </w:pPr>
            <w:r>
              <w:rPr>
                <w:i/>
              </w:rPr>
              <w:t xml:space="preserve"> </w:t>
            </w:r>
          </w:p>
        </w:tc>
      </w:tr>
    </w:tbl>
    <w:p w:rsidR="00B4591E" w:rsidRDefault="00B4591E">
      <w:pPr>
        <w:spacing w:after="0" w:line="259" w:lineRule="auto"/>
        <w:ind w:left="-1133" w:right="395" w:firstLine="0"/>
        <w:jc w:val="left"/>
      </w:pPr>
    </w:p>
    <w:tbl>
      <w:tblPr>
        <w:tblStyle w:val="TableGrid"/>
        <w:tblW w:w="14289" w:type="dxa"/>
        <w:tblInd w:w="-106" w:type="dxa"/>
        <w:tblCellMar>
          <w:top w:w="50" w:type="dxa"/>
          <w:left w:w="106" w:type="dxa"/>
          <w:right w:w="50" w:type="dxa"/>
        </w:tblCellMar>
        <w:tblLook w:val="04A0" w:firstRow="1" w:lastRow="0" w:firstColumn="1" w:lastColumn="0" w:noHBand="0" w:noVBand="1"/>
      </w:tblPr>
      <w:tblGrid>
        <w:gridCol w:w="3539"/>
        <w:gridCol w:w="3572"/>
        <w:gridCol w:w="3558"/>
        <w:gridCol w:w="3620"/>
      </w:tblGrid>
      <w:tr w:rsidR="00B4591E">
        <w:trPr>
          <w:trHeight w:val="9243"/>
        </w:trPr>
        <w:tc>
          <w:tcPr>
            <w:tcW w:w="3539" w:type="dxa"/>
            <w:tcBorders>
              <w:top w:val="single" w:sz="4" w:space="0" w:color="000000"/>
              <w:left w:val="single" w:sz="4" w:space="0" w:color="000000"/>
              <w:bottom w:val="single" w:sz="4" w:space="0" w:color="000000"/>
              <w:right w:val="single" w:sz="4" w:space="0" w:color="000000"/>
            </w:tcBorders>
          </w:tcPr>
          <w:p w:rsidR="00B4591E" w:rsidRDefault="00FF1C8F">
            <w:pPr>
              <w:spacing w:after="60" w:line="248" w:lineRule="auto"/>
              <w:ind w:left="355" w:right="445" w:firstLine="0"/>
            </w:pPr>
            <w:r>
              <w:lastRenderedPageBreak/>
              <w:t xml:space="preserve">линейной, квадратичной, логарифмической и показательной функций, тригонометрических функций; </w:t>
            </w:r>
          </w:p>
          <w:p w:rsidR="00B4591E" w:rsidRDefault="00FF1C8F">
            <w:pPr>
              <w:numPr>
                <w:ilvl w:val="0"/>
                <w:numId w:val="41"/>
              </w:numPr>
              <w:spacing w:after="61" w:line="243" w:lineRule="auto"/>
              <w:ind w:right="0" w:hanging="355"/>
              <w:jc w:val="left"/>
            </w:pPr>
            <w:r>
              <w:t xml:space="preserve">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 </w:t>
            </w:r>
          </w:p>
          <w:p w:rsidR="00B4591E" w:rsidRDefault="00FF1C8F">
            <w:pPr>
              <w:numPr>
                <w:ilvl w:val="0"/>
                <w:numId w:val="41"/>
              </w:numPr>
              <w:spacing w:after="42" w:line="259" w:lineRule="auto"/>
              <w:ind w:right="0" w:hanging="355"/>
              <w:jc w:val="left"/>
            </w:pPr>
            <w:r>
              <w:t xml:space="preserve">находить по графику приближённо значения функции в заданных точках; </w:t>
            </w:r>
          </w:p>
          <w:p w:rsidR="00B4591E" w:rsidRDefault="00FF1C8F">
            <w:pPr>
              <w:numPr>
                <w:ilvl w:val="0"/>
                <w:numId w:val="41"/>
              </w:numPr>
              <w:spacing w:after="0" w:line="241" w:lineRule="auto"/>
              <w:ind w:right="0" w:hanging="355"/>
              <w:jc w:val="left"/>
            </w:pPr>
            <w:r>
              <w:t xml:space="preserve">определять по графику свойства функции (нули, </w:t>
            </w:r>
          </w:p>
          <w:p w:rsidR="00B4591E" w:rsidRDefault="00FF1C8F">
            <w:pPr>
              <w:spacing w:after="2" w:line="238" w:lineRule="auto"/>
              <w:ind w:left="355" w:right="0" w:firstLine="0"/>
              <w:jc w:val="left"/>
            </w:pPr>
            <w:r>
              <w:t xml:space="preserve">промежутки знакопостоянства, промежутки монотонности, </w:t>
            </w:r>
          </w:p>
          <w:p w:rsidR="00B4591E" w:rsidRDefault="00FF1C8F">
            <w:pPr>
              <w:spacing w:after="19" w:line="259" w:lineRule="auto"/>
              <w:ind w:left="110" w:right="0" w:firstLine="0"/>
              <w:jc w:val="center"/>
            </w:pPr>
            <w:r>
              <w:t xml:space="preserve">наибольшие и наименьшие </w:t>
            </w:r>
          </w:p>
          <w:p w:rsidR="00B4591E" w:rsidRDefault="00FF1C8F">
            <w:pPr>
              <w:spacing w:after="47" w:line="259" w:lineRule="auto"/>
              <w:ind w:left="355" w:right="0" w:firstLine="0"/>
              <w:jc w:val="left"/>
            </w:pPr>
            <w:r>
              <w:t xml:space="preserve">значения и т.п.); </w:t>
            </w:r>
          </w:p>
          <w:p w:rsidR="00B4591E" w:rsidRDefault="00FF1C8F">
            <w:pPr>
              <w:numPr>
                <w:ilvl w:val="0"/>
                <w:numId w:val="41"/>
              </w:numPr>
              <w:spacing w:after="0" w:line="259" w:lineRule="auto"/>
              <w:ind w:right="0" w:hanging="355"/>
              <w:jc w:val="left"/>
            </w:pPr>
            <w:r>
              <w:t xml:space="preserve">строить эскиз графика функции, удовлетворяющей приведенному набору условий (промежутки возрастания / убывания, значение функции в </w:t>
            </w:r>
            <w:r>
              <w:lastRenderedPageBreak/>
              <w:t xml:space="preserve">заданной точке, точки экстремумов и т.д.). </w:t>
            </w:r>
          </w:p>
        </w:tc>
        <w:tc>
          <w:tcPr>
            <w:tcW w:w="3572" w:type="dxa"/>
            <w:tcBorders>
              <w:top w:val="single" w:sz="4" w:space="0" w:color="000000"/>
              <w:left w:val="single" w:sz="4" w:space="0" w:color="000000"/>
              <w:bottom w:val="single" w:sz="4" w:space="0" w:color="000000"/>
              <w:right w:val="single" w:sz="4" w:space="0" w:color="000000"/>
            </w:tcBorders>
          </w:tcPr>
          <w:p w:rsidR="00B4591E" w:rsidRDefault="00FF1C8F">
            <w:pPr>
              <w:spacing w:after="47" w:line="259" w:lineRule="auto"/>
              <w:ind w:left="360" w:right="0" w:firstLine="0"/>
              <w:jc w:val="left"/>
            </w:pPr>
            <w:r>
              <w:rPr>
                <w:i/>
              </w:rPr>
              <w:lastRenderedPageBreak/>
              <w:t xml:space="preserve">функций; </w:t>
            </w:r>
          </w:p>
          <w:p w:rsidR="00B4591E" w:rsidRDefault="00FF1C8F">
            <w:pPr>
              <w:numPr>
                <w:ilvl w:val="0"/>
                <w:numId w:val="42"/>
              </w:numPr>
              <w:spacing w:after="57" w:line="251" w:lineRule="auto"/>
              <w:ind w:right="0" w:hanging="355"/>
              <w:jc w:val="left"/>
            </w:pPr>
            <w:r>
              <w:rPr>
                <w:i/>
              </w:rPr>
              <w:t xml:space="preserve">описывать по графику и в простейших случаях по формуле поведение и свойства функций, находить по графику функции наибольшие и наименьшие значения; </w:t>
            </w:r>
          </w:p>
          <w:p w:rsidR="00B4591E" w:rsidRDefault="00FF1C8F">
            <w:pPr>
              <w:numPr>
                <w:ilvl w:val="0"/>
                <w:numId w:val="42"/>
              </w:numPr>
              <w:spacing w:after="3" w:line="238" w:lineRule="auto"/>
              <w:ind w:right="0" w:hanging="355"/>
              <w:jc w:val="left"/>
            </w:pPr>
            <w:r>
              <w:rPr>
                <w:i/>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p>
          <w:p w:rsidR="00B4591E" w:rsidRDefault="00FF1C8F">
            <w:pPr>
              <w:spacing w:after="0" w:line="259" w:lineRule="auto"/>
              <w:ind w:left="360" w:right="0" w:firstLine="0"/>
              <w:jc w:val="left"/>
            </w:pPr>
            <w:r>
              <w:rPr>
                <w:i/>
              </w:rPr>
              <w:t xml:space="preserve">асимптоты, нули функции и </w:t>
            </w:r>
          </w:p>
          <w:p w:rsidR="00B4591E" w:rsidRDefault="00FF1C8F">
            <w:pPr>
              <w:spacing w:after="47" w:line="259" w:lineRule="auto"/>
              <w:ind w:left="360" w:right="0" w:firstLine="0"/>
              <w:jc w:val="left"/>
            </w:pPr>
            <w:r>
              <w:rPr>
                <w:i/>
              </w:rPr>
              <w:t xml:space="preserve">т.д.); </w:t>
            </w:r>
          </w:p>
          <w:p w:rsidR="00B4591E" w:rsidRDefault="00FF1C8F">
            <w:pPr>
              <w:numPr>
                <w:ilvl w:val="0"/>
                <w:numId w:val="42"/>
              </w:numPr>
              <w:spacing w:after="0" w:line="248" w:lineRule="auto"/>
              <w:ind w:right="0" w:hanging="355"/>
              <w:jc w:val="left"/>
            </w:pPr>
            <w:r>
              <w:rPr>
                <w:i/>
              </w:rPr>
              <w:t xml:space="preserve">решать уравнения, простейшие системы уравнений, используя свойства функций и их графиков. </w:t>
            </w:r>
          </w:p>
          <w:p w:rsidR="00B4591E" w:rsidRDefault="00FF1C8F">
            <w:pPr>
              <w:spacing w:after="0" w:line="259" w:lineRule="auto"/>
              <w:ind w:left="5" w:right="0" w:firstLine="0"/>
              <w:jc w:val="left"/>
            </w:pPr>
            <w:r>
              <w:rPr>
                <w:i/>
              </w:rPr>
              <w:t xml:space="preserve"> </w:t>
            </w:r>
          </w:p>
          <w:p w:rsidR="00B4591E" w:rsidRDefault="00FF1C8F">
            <w:pPr>
              <w:spacing w:after="44" w:line="258" w:lineRule="auto"/>
              <w:ind w:left="360" w:right="0" w:hanging="355"/>
              <w:jc w:val="left"/>
            </w:pPr>
            <w:r>
              <w:rPr>
                <w:i/>
              </w:rPr>
              <w:t xml:space="preserve">В повседневной жизни и при изучении других учебных предметов: </w:t>
            </w:r>
          </w:p>
          <w:p w:rsidR="00B4591E" w:rsidRDefault="00FF1C8F">
            <w:pPr>
              <w:numPr>
                <w:ilvl w:val="0"/>
                <w:numId w:val="42"/>
              </w:numPr>
              <w:spacing w:after="0" w:line="259" w:lineRule="auto"/>
              <w:ind w:right="0" w:hanging="355"/>
              <w:jc w:val="left"/>
            </w:pPr>
            <w:r>
              <w:rPr>
                <w:i/>
              </w:rPr>
              <w:t xml:space="preserve">определять по графикам и использовать для решения прикладных задач свойства реальных процессов и зависимостей (наибольшие и </w:t>
            </w:r>
            <w:r>
              <w:rPr>
                <w:i/>
              </w:rPr>
              <w:lastRenderedPageBreak/>
              <w:t xml:space="preserve">наименьшие значения, промежутки возрастания и </w:t>
            </w:r>
          </w:p>
        </w:tc>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spacing w:after="46" w:line="259" w:lineRule="auto"/>
              <w:ind w:left="365" w:right="0" w:firstLine="0"/>
              <w:jc w:val="left"/>
            </w:pPr>
            <w:r>
              <w:lastRenderedPageBreak/>
              <w:t xml:space="preserve">задач; </w:t>
            </w:r>
          </w:p>
          <w:p w:rsidR="00B4591E" w:rsidRDefault="00FF1C8F">
            <w:pPr>
              <w:numPr>
                <w:ilvl w:val="0"/>
                <w:numId w:val="43"/>
              </w:numPr>
              <w:spacing w:after="57" w:line="246" w:lineRule="auto"/>
              <w:ind w:right="0" w:hanging="360"/>
              <w:jc w:val="left"/>
            </w:pPr>
            <w:r>
              <w:t xml:space="preserve">владеть понятием логарифмическая функция; строить ее график и уметь применять свойства логарифмической функции при решении задач; </w:t>
            </w:r>
          </w:p>
          <w:p w:rsidR="00B4591E" w:rsidRDefault="00FF1C8F">
            <w:pPr>
              <w:numPr>
                <w:ilvl w:val="0"/>
                <w:numId w:val="43"/>
              </w:numPr>
              <w:spacing w:after="3" w:line="238" w:lineRule="auto"/>
              <w:ind w:right="0" w:hanging="360"/>
              <w:jc w:val="left"/>
            </w:pPr>
            <w:r>
              <w:t xml:space="preserve">владеть понятиями тригонометрические функции; строить их графики и уметь применять свойства тригонометрических </w:t>
            </w:r>
          </w:p>
          <w:p w:rsidR="00B4591E" w:rsidRDefault="00FF1C8F">
            <w:pPr>
              <w:spacing w:after="17" w:line="259" w:lineRule="auto"/>
              <w:ind w:left="365" w:right="0" w:firstLine="0"/>
              <w:jc w:val="left"/>
            </w:pPr>
            <w:r>
              <w:t xml:space="preserve">функций при решении </w:t>
            </w:r>
          </w:p>
          <w:p w:rsidR="00B4591E" w:rsidRDefault="00FF1C8F">
            <w:pPr>
              <w:spacing w:after="47" w:line="259" w:lineRule="auto"/>
              <w:ind w:left="365" w:right="0" w:firstLine="0"/>
              <w:jc w:val="left"/>
            </w:pPr>
            <w:r>
              <w:t xml:space="preserve">задач; </w:t>
            </w:r>
          </w:p>
          <w:p w:rsidR="00B4591E" w:rsidRDefault="00FF1C8F">
            <w:pPr>
              <w:numPr>
                <w:ilvl w:val="0"/>
                <w:numId w:val="43"/>
              </w:numPr>
              <w:spacing w:after="43" w:line="259" w:lineRule="auto"/>
              <w:ind w:right="0" w:hanging="360"/>
              <w:jc w:val="left"/>
            </w:pPr>
            <w:r>
              <w:t xml:space="preserve">владеть понятием обратная функция; применять это понятие при решении задач; </w:t>
            </w:r>
          </w:p>
          <w:p w:rsidR="00B4591E" w:rsidRDefault="00FF1C8F">
            <w:pPr>
              <w:numPr>
                <w:ilvl w:val="0"/>
                <w:numId w:val="43"/>
              </w:numPr>
              <w:spacing w:after="56" w:line="251" w:lineRule="auto"/>
              <w:ind w:right="0" w:hanging="360"/>
              <w:jc w:val="left"/>
            </w:pPr>
            <w:r>
              <w:t xml:space="preserve">применять при решении задач свойства функций: четность, периодичность, ограниченность; </w:t>
            </w:r>
          </w:p>
          <w:p w:rsidR="00B4591E" w:rsidRDefault="00FF1C8F">
            <w:pPr>
              <w:numPr>
                <w:ilvl w:val="0"/>
                <w:numId w:val="43"/>
              </w:numPr>
              <w:spacing w:after="50" w:line="256" w:lineRule="auto"/>
              <w:ind w:right="0" w:hanging="360"/>
              <w:jc w:val="left"/>
            </w:pPr>
            <w:r>
              <w:t xml:space="preserve">применять при решении задач преобразования графиков функций; </w:t>
            </w:r>
          </w:p>
          <w:p w:rsidR="00B4591E" w:rsidRDefault="00FF1C8F">
            <w:pPr>
              <w:numPr>
                <w:ilvl w:val="0"/>
                <w:numId w:val="43"/>
              </w:numPr>
              <w:spacing w:after="51" w:line="251" w:lineRule="auto"/>
              <w:ind w:right="0" w:hanging="360"/>
              <w:jc w:val="left"/>
            </w:pPr>
            <w:r>
              <w:t xml:space="preserve">владеть понятиями числовая последовательность, арифметическая и геометрическая прогрессия; </w:t>
            </w:r>
          </w:p>
          <w:p w:rsidR="00B4591E" w:rsidRDefault="00FF1C8F">
            <w:pPr>
              <w:numPr>
                <w:ilvl w:val="0"/>
                <w:numId w:val="43"/>
              </w:numPr>
              <w:spacing w:after="0" w:line="259" w:lineRule="auto"/>
              <w:ind w:right="0" w:hanging="360"/>
              <w:jc w:val="left"/>
            </w:pPr>
            <w:r>
              <w:lastRenderedPageBreak/>
              <w:t xml:space="preserve">применять при решении задач свойства и признаки арифметической и геометрической прогрессий.  </w:t>
            </w:r>
          </w:p>
        </w:tc>
        <w:tc>
          <w:tcPr>
            <w:tcW w:w="3620" w:type="dxa"/>
            <w:tcBorders>
              <w:top w:val="single" w:sz="4" w:space="0" w:color="000000"/>
              <w:left w:val="single" w:sz="4" w:space="0" w:color="000000"/>
              <w:bottom w:val="single" w:sz="4" w:space="0" w:color="000000"/>
              <w:right w:val="single" w:sz="4" w:space="0" w:color="000000"/>
            </w:tcBorders>
          </w:tcPr>
          <w:p w:rsidR="00B4591E" w:rsidRDefault="00B4591E">
            <w:pPr>
              <w:spacing w:after="160" w:line="259" w:lineRule="auto"/>
              <w:ind w:left="0" w:right="0" w:firstLine="0"/>
              <w:jc w:val="left"/>
            </w:pPr>
          </w:p>
        </w:tc>
      </w:tr>
    </w:tbl>
    <w:tbl>
      <w:tblPr>
        <w:tblStyle w:val="TableGrid"/>
        <w:tblpPr w:vertAnchor="text" w:tblpX="-106" w:tblpY="-9009"/>
        <w:tblOverlap w:val="never"/>
        <w:tblW w:w="14289" w:type="dxa"/>
        <w:tblInd w:w="0" w:type="dxa"/>
        <w:tblCellMar>
          <w:top w:w="7" w:type="dxa"/>
          <w:left w:w="106" w:type="dxa"/>
          <w:right w:w="98" w:type="dxa"/>
        </w:tblCellMar>
        <w:tblLook w:val="04A0" w:firstRow="1" w:lastRow="0" w:firstColumn="1" w:lastColumn="0" w:noHBand="0" w:noVBand="1"/>
      </w:tblPr>
      <w:tblGrid>
        <w:gridCol w:w="3539"/>
        <w:gridCol w:w="3572"/>
        <w:gridCol w:w="3558"/>
        <w:gridCol w:w="3620"/>
      </w:tblGrid>
      <w:tr w:rsidR="00B4591E">
        <w:trPr>
          <w:trHeight w:val="6708"/>
        </w:trPr>
        <w:tc>
          <w:tcPr>
            <w:tcW w:w="3539"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rPr>
                <w:i/>
              </w:rPr>
              <w:lastRenderedPageBreak/>
              <w:t xml:space="preserve"> </w:t>
            </w:r>
          </w:p>
          <w:p w:rsidR="00B4591E" w:rsidRDefault="00FF1C8F">
            <w:pPr>
              <w:spacing w:after="28" w:line="276" w:lineRule="auto"/>
              <w:ind w:left="355" w:right="0" w:hanging="355"/>
              <w:jc w:val="left"/>
            </w:pPr>
            <w:r>
              <w:rPr>
                <w:i/>
              </w:rPr>
              <w:t xml:space="preserve">В повседневной жизни и при изучении других предметов: </w:t>
            </w:r>
          </w:p>
          <w:p w:rsidR="00B4591E" w:rsidRDefault="00FF1C8F">
            <w:pPr>
              <w:numPr>
                <w:ilvl w:val="0"/>
                <w:numId w:val="44"/>
              </w:numPr>
              <w:spacing w:after="49" w:line="238" w:lineRule="auto"/>
              <w:ind w:right="0" w:hanging="355"/>
              <w:jc w:val="left"/>
            </w:pPr>
            <w: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w:t>
            </w:r>
          </w:p>
          <w:p w:rsidR="00B4591E" w:rsidRDefault="00FF1C8F">
            <w:pPr>
              <w:spacing w:after="42" w:line="259" w:lineRule="auto"/>
              <w:ind w:left="0" w:right="59" w:firstLine="0"/>
              <w:jc w:val="center"/>
            </w:pPr>
            <w:r>
              <w:t xml:space="preserve">знакопостоянства и т.п.);  </w:t>
            </w:r>
          </w:p>
          <w:p w:rsidR="00B4591E" w:rsidRDefault="00FF1C8F">
            <w:pPr>
              <w:numPr>
                <w:ilvl w:val="0"/>
                <w:numId w:val="44"/>
              </w:numPr>
              <w:spacing w:after="0" w:line="259" w:lineRule="auto"/>
              <w:ind w:right="0" w:hanging="355"/>
              <w:jc w:val="left"/>
            </w:pPr>
            <w:r>
              <w:t xml:space="preserve">интерпретировать свойства в контексте конкретной практической ситуации </w:t>
            </w:r>
          </w:p>
        </w:tc>
        <w:tc>
          <w:tcPr>
            <w:tcW w:w="3572" w:type="dxa"/>
            <w:tcBorders>
              <w:top w:val="single" w:sz="4" w:space="0" w:color="000000"/>
              <w:left w:val="single" w:sz="4" w:space="0" w:color="000000"/>
              <w:bottom w:val="single" w:sz="4" w:space="0" w:color="000000"/>
              <w:right w:val="single" w:sz="4" w:space="0" w:color="000000"/>
            </w:tcBorders>
          </w:tcPr>
          <w:p w:rsidR="00B4591E" w:rsidRDefault="00FF1C8F">
            <w:pPr>
              <w:spacing w:after="49" w:line="252" w:lineRule="auto"/>
              <w:ind w:left="360" w:right="0" w:firstLine="0"/>
              <w:jc w:val="left"/>
            </w:pPr>
            <w:r>
              <w:rPr>
                <w:i/>
              </w:rPr>
              <w:t xml:space="preserve">убывания функции, промежутки знакопостоянства, асимптоты, период и т.п.);  </w:t>
            </w:r>
          </w:p>
          <w:p w:rsidR="00B4591E" w:rsidRDefault="00FF1C8F">
            <w:pPr>
              <w:numPr>
                <w:ilvl w:val="0"/>
                <w:numId w:val="45"/>
              </w:numPr>
              <w:spacing w:after="58" w:line="250" w:lineRule="auto"/>
              <w:ind w:right="287" w:hanging="355"/>
              <w:jc w:val="left"/>
            </w:pPr>
            <w:r>
              <w:rPr>
                <w:i/>
              </w:rPr>
              <w:t xml:space="preserve">интерпретировать свойства в контексте конкретной практической ситуации;  </w:t>
            </w:r>
          </w:p>
          <w:p w:rsidR="00B4591E" w:rsidRDefault="00FF1C8F">
            <w:pPr>
              <w:numPr>
                <w:ilvl w:val="0"/>
                <w:numId w:val="45"/>
              </w:numPr>
              <w:spacing w:after="0" w:line="259" w:lineRule="auto"/>
              <w:ind w:right="287" w:hanging="355"/>
              <w:jc w:val="left"/>
            </w:pPr>
            <w:r>
              <w:rPr>
                <w:i/>
              </w:rPr>
              <w:t xml:space="preserve">определять по графикам простейшие характеристики периодических процессов в биологии, экономике, музыке, радиосвязи и др. (амплитуда, период и т.п.) </w:t>
            </w:r>
          </w:p>
        </w:tc>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numPr>
                <w:ilvl w:val="0"/>
                <w:numId w:val="46"/>
              </w:numPr>
              <w:spacing w:after="44" w:line="258" w:lineRule="auto"/>
              <w:ind w:right="10" w:hanging="360"/>
              <w:jc w:val="left"/>
            </w:pPr>
            <w:r>
              <w:rPr>
                <w:i/>
              </w:rPr>
              <w:t xml:space="preserve">В повседневной жизни и при изучении других учебных предметов: </w:t>
            </w:r>
          </w:p>
          <w:p w:rsidR="00B4591E" w:rsidRDefault="00FF1C8F">
            <w:pPr>
              <w:numPr>
                <w:ilvl w:val="0"/>
                <w:numId w:val="46"/>
              </w:numPr>
              <w:spacing w:after="67" w:line="242" w:lineRule="auto"/>
              <w:ind w:right="10" w:hanging="360"/>
              <w:jc w:val="left"/>
            </w:pPr>
            <w: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точки перегиба, период и т.п.); </w:t>
            </w:r>
            <w:r>
              <w:rPr>
                <w:i/>
                <w:color w:val="404040"/>
              </w:rPr>
              <w:t xml:space="preserve"> </w:t>
            </w:r>
          </w:p>
          <w:p w:rsidR="00B4591E" w:rsidRDefault="00FF1C8F">
            <w:pPr>
              <w:numPr>
                <w:ilvl w:val="0"/>
                <w:numId w:val="46"/>
              </w:numPr>
              <w:spacing w:after="43" w:line="258" w:lineRule="auto"/>
              <w:ind w:right="10" w:hanging="360"/>
              <w:jc w:val="left"/>
            </w:pPr>
            <w:r>
              <w:t xml:space="preserve">интерпретировать свойства в контексте конкретной практической ситуации;. </w:t>
            </w:r>
            <w:r>
              <w:rPr>
                <w:i/>
                <w:color w:val="404040"/>
              </w:rPr>
              <w:t xml:space="preserve"> </w:t>
            </w:r>
          </w:p>
          <w:p w:rsidR="00B4591E" w:rsidRDefault="00FF1C8F">
            <w:pPr>
              <w:numPr>
                <w:ilvl w:val="0"/>
                <w:numId w:val="46"/>
              </w:numPr>
              <w:spacing w:after="0" w:line="259" w:lineRule="auto"/>
              <w:ind w:right="10" w:hanging="360"/>
              <w:jc w:val="left"/>
            </w:pPr>
            <w:r>
              <w:t>определять по графикам простейшие характеристики периодических процессов в биологии, экономике, музыке, радиосвязи и др. (амплитуда, период и т.п.)</w:t>
            </w:r>
            <w:r>
              <w:rPr>
                <w:i/>
              </w:rPr>
              <w:t xml:space="preserve"> </w:t>
            </w:r>
          </w:p>
        </w:tc>
        <w:tc>
          <w:tcPr>
            <w:tcW w:w="3620" w:type="dxa"/>
            <w:tcBorders>
              <w:top w:val="single" w:sz="4" w:space="0" w:color="000000"/>
              <w:left w:val="single" w:sz="4" w:space="0" w:color="000000"/>
              <w:bottom w:val="single" w:sz="4" w:space="0" w:color="000000"/>
              <w:right w:val="single" w:sz="4" w:space="0" w:color="000000"/>
            </w:tcBorders>
          </w:tcPr>
          <w:p w:rsidR="00B4591E" w:rsidRDefault="00B4591E">
            <w:pPr>
              <w:spacing w:after="160" w:line="259" w:lineRule="auto"/>
              <w:ind w:left="0" w:right="0" w:firstLine="0"/>
              <w:jc w:val="left"/>
            </w:pPr>
          </w:p>
        </w:tc>
      </w:tr>
      <w:tr w:rsidR="00B4591E">
        <w:trPr>
          <w:trHeight w:val="283"/>
        </w:trPr>
        <w:tc>
          <w:tcPr>
            <w:tcW w:w="14289" w:type="dxa"/>
            <w:gridSpan w:val="4"/>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339" w:right="0" w:firstLine="0"/>
              <w:jc w:val="center"/>
            </w:pPr>
            <w:r>
              <w:rPr>
                <w:b/>
                <w:i/>
              </w:rPr>
              <w:t>Элементы математического анализа</w:t>
            </w:r>
            <w:r>
              <w:rPr>
                <w:i/>
              </w:rPr>
              <w:t xml:space="preserve"> </w:t>
            </w:r>
          </w:p>
        </w:tc>
      </w:tr>
      <w:tr w:rsidR="00B4591E">
        <w:trPr>
          <w:trHeight w:val="2267"/>
        </w:trPr>
        <w:tc>
          <w:tcPr>
            <w:tcW w:w="3539" w:type="dxa"/>
            <w:tcBorders>
              <w:top w:val="single" w:sz="4" w:space="0" w:color="000000"/>
              <w:left w:val="single" w:sz="4" w:space="0" w:color="000000"/>
              <w:bottom w:val="single" w:sz="4" w:space="0" w:color="000000"/>
              <w:right w:val="single" w:sz="4" w:space="0" w:color="000000"/>
            </w:tcBorders>
          </w:tcPr>
          <w:p w:rsidR="00B4591E" w:rsidRDefault="00FF1C8F">
            <w:pPr>
              <w:numPr>
                <w:ilvl w:val="0"/>
                <w:numId w:val="47"/>
              </w:numPr>
              <w:spacing w:after="62" w:line="246" w:lineRule="auto"/>
              <w:ind w:right="463" w:hanging="355"/>
              <w:jc w:val="left"/>
            </w:pPr>
            <w:r>
              <w:t xml:space="preserve">Оперировать на базовом уровне понятиями: производная функции в точке, касательная к графику функции, производная функции;  </w:t>
            </w:r>
          </w:p>
          <w:p w:rsidR="00B4591E" w:rsidRDefault="00FF1C8F">
            <w:pPr>
              <w:numPr>
                <w:ilvl w:val="0"/>
                <w:numId w:val="47"/>
              </w:numPr>
              <w:spacing w:after="0" w:line="259" w:lineRule="auto"/>
              <w:ind w:right="463" w:hanging="355"/>
              <w:jc w:val="left"/>
            </w:pPr>
            <w:r>
              <w:t xml:space="preserve">определять значение производной функции в </w:t>
            </w:r>
          </w:p>
        </w:tc>
        <w:tc>
          <w:tcPr>
            <w:tcW w:w="3572" w:type="dxa"/>
            <w:tcBorders>
              <w:top w:val="single" w:sz="4" w:space="0" w:color="000000"/>
              <w:left w:val="single" w:sz="4" w:space="0" w:color="000000"/>
              <w:bottom w:val="single" w:sz="4" w:space="0" w:color="000000"/>
              <w:right w:val="single" w:sz="4" w:space="0" w:color="000000"/>
            </w:tcBorders>
          </w:tcPr>
          <w:p w:rsidR="00B4591E" w:rsidRDefault="00FF1C8F">
            <w:pPr>
              <w:numPr>
                <w:ilvl w:val="0"/>
                <w:numId w:val="48"/>
              </w:numPr>
              <w:spacing w:after="55" w:line="248" w:lineRule="auto"/>
              <w:ind w:right="0" w:hanging="355"/>
              <w:jc w:val="left"/>
            </w:pPr>
            <w:r>
              <w:rPr>
                <w:i/>
              </w:rPr>
              <w:t xml:space="preserve">Оперировать понятиями: производная функции в точке, касательная к графику функции, производная функции; </w:t>
            </w:r>
          </w:p>
          <w:p w:rsidR="00B4591E" w:rsidRDefault="00FF1C8F">
            <w:pPr>
              <w:numPr>
                <w:ilvl w:val="0"/>
                <w:numId w:val="48"/>
              </w:numPr>
              <w:spacing w:after="0" w:line="259" w:lineRule="auto"/>
              <w:ind w:right="0" w:hanging="355"/>
              <w:jc w:val="left"/>
            </w:pPr>
            <w:r>
              <w:rPr>
                <w:i/>
              </w:rPr>
              <w:t xml:space="preserve">вычислять производную одночлена, многочлена, квадратного корня, </w:t>
            </w:r>
          </w:p>
        </w:tc>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spacing w:after="32" w:line="267" w:lineRule="auto"/>
              <w:ind w:left="38" w:right="0" w:firstLine="0"/>
              <w:jc w:val="left"/>
            </w:pPr>
            <w:r>
              <w:rPr>
                <w:rFonts w:ascii="Viner Hand ITC" w:eastAsia="Viner Hand ITC" w:hAnsi="Viner Hand ITC" w:cs="Viner Hand ITC"/>
              </w:rPr>
              <w:t>−</w:t>
            </w:r>
            <w:r>
              <w:rPr>
                <w:rFonts w:ascii="Arial" w:eastAsia="Arial" w:hAnsi="Arial" w:cs="Arial"/>
              </w:rPr>
              <w:t xml:space="preserve"> </w:t>
            </w:r>
            <w:r>
              <w:rPr>
                <w:rFonts w:ascii="Arial" w:eastAsia="Arial" w:hAnsi="Arial" w:cs="Arial"/>
              </w:rPr>
              <w:tab/>
            </w:r>
            <w:r>
              <w:t xml:space="preserve">Владеть понятием бесконечно убывающая геометрическая прогрессия и уметь применять его при решении задач; </w:t>
            </w:r>
          </w:p>
          <w:p w:rsidR="00B4591E" w:rsidRDefault="00FF1C8F">
            <w:pPr>
              <w:spacing w:after="0" w:line="259" w:lineRule="auto"/>
              <w:ind w:left="38" w:right="41" w:firstLine="0"/>
              <w:jc w:val="left"/>
            </w:pPr>
            <w:r>
              <w:rPr>
                <w:rFonts w:ascii="Viner Hand ITC" w:eastAsia="Viner Hand ITC" w:hAnsi="Viner Hand ITC" w:cs="Viner Hand ITC"/>
              </w:rPr>
              <w:lastRenderedPageBreak/>
              <w:t>−</w:t>
            </w:r>
            <w:r>
              <w:rPr>
                <w:rFonts w:ascii="Arial" w:eastAsia="Arial" w:hAnsi="Arial" w:cs="Arial"/>
              </w:rPr>
              <w:t xml:space="preserve"> </w:t>
            </w:r>
            <w:r>
              <w:rPr>
                <w:rFonts w:ascii="Arial" w:eastAsia="Arial" w:hAnsi="Arial" w:cs="Arial"/>
              </w:rPr>
              <w:tab/>
            </w:r>
            <w:r>
              <w:t xml:space="preserve">применять для решения задач теорию пределов; </w:t>
            </w:r>
            <w:r>
              <w:rPr>
                <w:rFonts w:ascii="Arial" w:eastAsia="Arial" w:hAnsi="Arial" w:cs="Arial"/>
              </w:rPr>
              <w:t xml:space="preserve"> </w:t>
            </w:r>
            <w:r>
              <w:rPr>
                <w:rFonts w:ascii="Arial" w:eastAsia="Arial" w:hAnsi="Arial" w:cs="Arial"/>
              </w:rPr>
              <w:tab/>
            </w:r>
            <w:r>
              <w:t xml:space="preserve">владеть понятиями </w:t>
            </w:r>
          </w:p>
        </w:tc>
        <w:tc>
          <w:tcPr>
            <w:tcW w:w="3620" w:type="dxa"/>
            <w:tcBorders>
              <w:top w:val="single" w:sz="4" w:space="0" w:color="000000"/>
              <w:left w:val="single" w:sz="4" w:space="0" w:color="000000"/>
              <w:bottom w:val="single" w:sz="4" w:space="0" w:color="000000"/>
              <w:right w:val="single" w:sz="4" w:space="0" w:color="000000"/>
            </w:tcBorders>
          </w:tcPr>
          <w:p w:rsidR="00B4591E" w:rsidRDefault="00FF1C8F">
            <w:pPr>
              <w:tabs>
                <w:tab w:val="center" w:pos="1380"/>
              </w:tabs>
              <w:spacing w:after="0" w:line="259" w:lineRule="auto"/>
              <w:ind w:left="0" w:right="0" w:firstLine="0"/>
              <w:jc w:val="left"/>
            </w:pPr>
            <w:r>
              <w:rPr>
                <w:rFonts w:ascii="Viner Hand ITC" w:eastAsia="Viner Hand ITC" w:hAnsi="Viner Hand ITC" w:cs="Viner Hand ITC"/>
                <w:color w:val="404040"/>
              </w:rPr>
              <w:lastRenderedPageBreak/>
              <w:t>−</w:t>
            </w:r>
            <w:r>
              <w:rPr>
                <w:rFonts w:ascii="Arial" w:eastAsia="Arial" w:hAnsi="Arial" w:cs="Arial"/>
                <w:color w:val="404040"/>
              </w:rPr>
              <w:t xml:space="preserve"> </w:t>
            </w:r>
            <w:r>
              <w:rPr>
                <w:rFonts w:ascii="Arial" w:eastAsia="Arial" w:hAnsi="Arial" w:cs="Arial"/>
                <w:color w:val="404040"/>
              </w:rPr>
              <w:tab/>
            </w:r>
            <w:r>
              <w:rPr>
                <w:i/>
              </w:rPr>
              <w:t xml:space="preserve">Достижение </w:t>
            </w:r>
          </w:p>
          <w:p w:rsidR="00B4591E" w:rsidRDefault="00FF1C8F">
            <w:pPr>
              <w:spacing w:after="0" w:line="259" w:lineRule="auto"/>
              <w:ind w:left="24" w:right="235" w:firstLine="10"/>
              <w:jc w:val="left"/>
            </w:pPr>
            <w:r>
              <w:rPr>
                <w:i/>
              </w:rPr>
              <w:t>результатов раздела I;</w:t>
            </w:r>
            <w:r>
              <w:rPr>
                <w:i/>
                <w:color w:val="404040"/>
              </w:rPr>
              <w:t xml:space="preserve"> </w:t>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rPr>
                <w:i/>
              </w:rPr>
              <w:t>свободно владеть стандартным аппаратом математического анализа для вычисления производных функции одной переменной;</w:t>
            </w:r>
            <w:r>
              <w:rPr>
                <w:i/>
                <w:color w:val="404040"/>
              </w:rPr>
              <w:t xml:space="preserve"> </w:t>
            </w:r>
            <w:r>
              <w:rPr>
                <w:rFonts w:ascii="Arial" w:eastAsia="Arial" w:hAnsi="Arial" w:cs="Arial"/>
                <w:color w:val="404040"/>
              </w:rPr>
              <w:t xml:space="preserve"> </w:t>
            </w:r>
            <w:r>
              <w:rPr>
                <w:rFonts w:ascii="Arial" w:eastAsia="Arial" w:hAnsi="Arial" w:cs="Arial"/>
                <w:color w:val="404040"/>
              </w:rPr>
              <w:tab/>
            </w:r>
            <w:r>
              <w:rPr>
                <w:i/>
              </w:rPr>
              <w:t xml:space="preserve">свободно применять </w:t>
            </w:r>
          </w:p>
        </w:tc>
      </w:tr>
    </w:tbl>
    <w:tbl>
      <w:tblPr>
        <w:tblStyle w:val="TableGrid"/>
        <w:tblpPr w:vertAnchor="text" w:tblpX="-106"/>
        <w:tblOverlap w:val="never"/>
        <w:tblW w:w="14289" w:type="dxa"/>
        <w:tblInd w:w="0" w:type="dxa"/>
        <w:tblCellMar>
          <w:top w:w="54" w:type="dxa"/>
          <w:left w:w="106" w:type="dxa"/>
          <w:right w:w="81" w:type="dxa"/>
        </w:tblCellMar>
        <w:tblLook w:val="04A0" w:firstRow="1" w:lastRow="0" w:firstColumn="1" w:lastColumn="0" w:noHBand="0" w:noVBand="1"/>
      </w:tblPr>
      <w:tblGrid>
        <w:gridCol w:w="3539"/>
        <w:gridCol w:w="3572"/>
        <w:gridCol w:w="3558"/>
        <w:gridCol w:w="3620"/>
      </w:tblGrid>
      <w:tr w:rsidR="00B4591E">
        <w:trPr>
          <w:trHeight w:val="9263"/>
        </w:trPr>
        <w:tc>
          <w:tcPr>
            <w:tcW w:w="3539" w:type="dxa"/>
            <w:tcBorders>
              <w:top w:val="single" w:sz="4" w:space="0" w:color="000000"/>
              <w:left w:val="single" w:sz="4" w:space="0" w:color="000000"/>
              <w:bottom w:val="single" w:sz="4" w:space="0" w:color="000000"/>
              <w:right w:val="single" w:sz="4" w:space="0" w:color="000000"/>
            </w:tcBorders>
          </w:tcPr>
          <w:p w:rsidR="00B4591E" w:rsidRDefault="00FF1C8F">
            <w:pPr>
              <w:spacing w:after="49" w:line="258" w:lineRule="auto"/>
              <w:ind w:left="355" w:right="0" w:firstLine="0"/>
              <w:jc w:val="left"/>
            </w:pPr>
            <w:r>
              <w:t xml:space="preserve">точке по изображению касательной к графику, проведенной в этой точке; </w:t>
            </w:r>
          </w:p>
          <w:p w:rsidR="00B4591E" w:rsidRDefault="00FF1C8F">
            <w:pPr>
              <w:numPr>
                <w:ilvl w:val="0"/>
                <w:numId w:val="49"/>
              </w:numPr>
              <w:spacing w:after="3" w:line="238" w:lineRule="auto"/>
              <w:ind w:right="0" w:hanging="355"/>
              <w:jc w:val="left"/>
            </w:pPr>
            <w:r>
              <w:t xml:space="preserve">решать несложные задачи на применение связи между промежутками монотонности и точками экстремума функции, с одной стороны, и промежутками </w:t>
            </w:r>
          </w:p>
          <w:p w:rsidR="00B4591E" w:rsidRDefault="00FF1C8F">
            <w:pPr>
              <w:spacing w:after="48" w:line="236" w:lineRule="auto"/>
              <w:ind w:left="355" w:right="0" w:firstLine="0"/>
              <w:jc w:val="left"/>
            </w:pPr>
            <w:r>
              <w:t xml:space="preserve">знакопостоянства и нулями производной этой функции </w:t>
            </w:r>
          </w:p>
          <w:p w:rsidR="00B4591E" w:rsidRDefault="00FF1C8F">
            <w:pPr>
              <w:spacing w:after="0" w:line="259" w:lineRule="auto"/>
              <w:ind w:left="355" w:right="0" w:firstLine="0"/>
              <w:jc w:val="left"/>
            </w:pPr>
            <w:r>
              <w:t xml:space="preserve">– с другой. </w:t>
            </w:r>
          </w:p>
          <w:p w:rsidR="00B4591E" w:rsidRDefault="00FF1C8F">
            <w:pPr>
              <w:spacing w:after="0" w:line="259" w:lineRule="auto"/>
              <w:ind w:left="0" w:right="0" w:firstLine="0"/>
              <w:jc w:val="left"/>
            </w:pPr>
            <w:r>
              <w:rPr>
                <w:i/>
              </w:rPr>
              <w:t xml:space="preserve"> </w:t>
            </w:r>
          </w:p>
          <w:p w:rsidR="00B4591E" w:rsidRDefault="00FF1C8F">
            <w:pPr>
              <w:spacing w:after="27" w:line="276" w:lineRule="auto"/>
              <w:ind w:left="355" w:right="0" w:hanging="355"/>
              <w:jc w:val="left"/>
            </w:pPr>
            <w:r>
              <w:rPr>
                <w:i/>
              </w:rPr>
              <w:t xml:space="preserve">В повседневной жизни и при изучении других предметов: </w:t>
            </w:r>
          </w:p>
          <w:p w:rsidR="00B4591E" w:rsidRDefault="00FF1C8F">
            <w:pPr>
              <w:numPr>
                <w:ilvl w:val="0"/>
                <w:numId w:val="49"/>
              </w:numPr>
              <w:spacing w:after="0" w:line="238" w:lineRule="auto"/>
              <w:ind w:right="0" w:hanging="355"/>
              <w:jc w:val="left"/>
            </w:pPr>
            <w:r>
              <w:t xml:space="preserve">пользуясь графиками, сравнивать скорости возрастания (роста, повышения, увеличения и </w:t>
            </w:r>
          </w:p>
          <w:p w:rsidR="00B4591E" w:rsidRDefault="00FF1C8F">
            <w:pPr>
              <w:spacing w:after="50" w:line="252" w:lineRule="auto"/>
              <w:ind w:left="355" w:right="96" w:firstLine="0"/>
            </w:pPr>
            <w:r>
              <w:t xml:space="preserve">т.п.) или скорости убывания (падения, снижения, уменьшения и т.п.) величин в реальных процессах; </w:t>
            </w:r>
          </w:p>
          <w:p w:rsidR="00B4591E" w:rsidRDefault="00FF1C8F">
            <w:pPr>
              <w:numPr>
                <w:ilvl w:val="0"/>
                <w:numId w:val="49"/>
              </w:numPr>
              <w:spacing w:after="51" w:line="252" w:lineRule="auto"/>
              <w:ind w:right="0" w:hanging="355"/>
              <w:jc w:val="left"/>
            </w:pPr>
            <w:r>
              <w:t xml:space="preserve">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 </w:t>
            </w:r>
          </w:p>
          <w:p w:rsidR="00B4591E" w:rsidRDefault="00FF1C8F">
            <w:pPr>
              <w:numPr>
                <w:ilvl w:val="0"/>
                <w:numId w:val="49"/>
              </w:numPr>
              <w:spacing w:after="0" w:line="259" w:lineRule="auto"/>
              <w:ind w:right="0" w:hanging="355"/>
              <w:jc w:val="left"/>
            </w:pPr>
            <w:r>
              <w:lastRenderedPageBreak/>
              <w:t xml:space="preserve">использовать графики реальных процессов для </w:t>
            </w:r>
          </w:p>
        </w:tc>
        <w:tc>
          <w:tcPr>
            <w:tcW w:w="3572" w:type="dxa"/>
            <w:tcBorders>
              <w:top w:val="single" w:sz="4" w:space="0" w:color="000000"/>
              <w:left w:val="single" w:sz="4" w:space="0" w:color="000000"/>
              <w:bottom w:val="single" w:sz="4" w:space="0" w:color="000000"/>
              <w:right w:val="single" w:sz="4" w:space="0" w:color="000000"/>
            </w:tcBorders>
          </w:tcPr>
          <w:p w:rsidR="00B4591E" w:rsidRDefault="00FF1C8F">
            <w:pPr>
              <w:spacing w:after="19" w:line="279" w:lineRule="auto"/>
              <w:ind w:left="360" w:right="0" w:firstLine="0"/>
              <w:jc w:val="left"/>
            </w:pPr>
            <w:r>
              <w:rPr>
                <w:i/>
              </w:rPr>
              <w:lastRenderedPageBreak/>
              <w:t xml:space="preserve">производную суммы функций; </w:t>
            </w:r>
          </w:p>
          <w:p w:rsidR="00B4591E" w:rsidRDefault="00FF1C8F">
            <w:pPr>
              <w:numPr>
                <w:ilvl w:val="0"/>
                <w:numId w:val="50"/>
              </w:numPr>
              <w:spacing w:after="56" w:line="251" w:lineRule="auto"/>
              <w:ind w:right="0" w:hanging="355"/>
              <w:jc w:val="left"/>
            </w:pPr>
            <w:r>
              <w:rPr>
                <w:i/>
              </w:rPr>
              <w:t xml:space="preserve">вычислять производные элементарных функций и их комбинаций, используя справочные материалы;  </w:t>
            </w:r>
          </w:p>
          <w:p w:rsidR="00B4591E" w:rsidRDefault="00FF1C8F">
            <w:pPr>
              <w:numPr>
                <w:ilvl w:val="0"/>
                <w:numId w:val="50"/>
              </w:numPr>
              <w:spacing w:after="0" w:line="242" w:lineRule="auto"/>
              <w:ind w:right="0" w:hanging="355"/>
              <w:jc w:val="left"/>
            </w:pPr>
            <w:r>
              <w:rPr>
                <w:i/>
              </w:rPr>
              <w:t xml:space="preserve">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 </w:t>
            </w:r>
          </w:p>
          <w:p w:rsidR="00B4591E" w:rsidRDefault="00FF1C8F">
            <w:pPr>
              <w:spacing w:after="0" w:line="259" w:lineRule="auto"/>
              <w:ind w:left="5" w:right="0" w:firstLine="0"/>
              <w:jc w:val="left"/>
            </w:pPr>
            <w:r>
              <w:rPr>
                <w:i/>
              </w:rPr>
              <w:t xml:space="preserve"> </w:t>
            </w:r>
          </w:p>
          <w:p w:rsidR="00B4591E" w:rsidRDefault="00FF1C8F">
            <w:pPr>
              <w:spacing w:after="44" w:line="258" w:lineRule="auto"/>
              <w:ind w:left="360" w:right="0" w:hanging="355"/>
              <w:jc w:val="left"/>
            </w:pPr>
            <w:r>
              <w:rPr>
                <w:i/>
              </w:rPr>
              <w:t xml:space="preserve">В повседневной жизни и при изучении других учебных предметов: </w:t>
            </w:r>
          </w:p>
          <w:p w:rsidR="00B4591E" w:rsidRDefault="00FF1C8F">
            <w:pPr>
              <w:numPr>
                <w:ilvl w:val="0"/>
                <w:numId w:val="50"/>
              </w:numPr>
              <w:spacing w:after="48" w:line="238" w:lineRule="auto"/>
              <w:ind w:right="0" w:hanging="355"/>
              <w:jc w:val="left"/>
            </w:pPr>
            <w:r>
              <w:rPr>
                <w:i/>
              </w:rPr>
              <w:t xml:space="preserve">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w:t>
            </w:r>
          </w:p>
          <w:p w:rsidR="00B4591E" w:rsidRDefault="00FF1C8F">
            <w:pPr>
              <w:spacing w:after="41" w:line="259" w:lineRule="auto"/>
              <w:ind w:left="360" w:right="0" w:firstLine="0"/>
              <w:jc w:val="left"/>
            </w:pPr>
            <w:r>
              <w:rPr>
                <w:i/>
              </w:rPr>
              <w:t xml:space="preserve">ускорения и т.п.; </w:t>
            </w:r>
          </w:p>
          <w:p w:rsidR="00B4591E" w:rsidRDefault="00FF1C8F">
            <w:pPr>
              <w:numPr>
                <w:ilvl w:val="0"/>
                <w:numId w:val="50"/>
              </w:numPr>
              <w:spacing w:after="0" w:line="259" w:lineRule="auto"/>
              <w:ind w:right="0" w:hanging="355"/>
              <w:jc w:val="left"/>
            </w:pPr>
            <w:r>
              <w:rPr>
                <w:i/>
              </w:rPr>
              <w:lastRenderedPageBreak/>
              <w:t xml:space="preserve">интерпретировать полученные результаты </w:t>
            </w:r>
          </w:p>
        </w:tc>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spacing w:after="55" w:line="247" w:lineRule="auto"/>
              <w:ind w:left="38" w:firstLine="0"/>
              <w:jc w:val="left"/>
            </w:pPr>
            <w:r>
              <w:lastRenderedPageBreak/>
              <w:t xml:space="preserve">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B4591E" w:rsidRDefault="00FF1C8F">
            <w:pPr>
              <w:spacing w:after="24" w:line="278" w:lineRule="auto"/>
              <w:ind w:left="38" w:right="179" w:firstLine="0"/>
              <w:jc w:val="left"/>
            </w:pPr>
            <w:r>
              <w:rPr>
                <w:rFonts w:ascii="Viner Hand ITC" w:eastAsia="Viner Hand ITC" w:hAnsi="Viner Hand ITC" w:cs="Viner Hand ITC"/>
              </w:rPr>
              <w:t>−</w:t>
            </w:r>
            <w:r>
              <w:rPr>
                <w:rFonts w:ascii="Arial" w:eastAsia="Arial" w:hAnsi="Arial" w:cs="Arial"/>
              </w:rPr>
              <w:t xml:space="preserve"> </w:t>
            </w:r>
            <w:r>
              <w:rPr>
                <w:rFonts w:ascii="Arial" w:eastAsia="Arial" w:hAnsi="Arial" w:cs="Arial"/>
              </w:rPr>
              <w:tab/>
            </w:r>
            <w:r>
              <w:t xml:space="preserve">владеть понятиями: производная функции в точке, производная функции; </w:t>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 xml:space="preserve">вычислять производные элементарных функций и их комбинаций; </w:t>
            </w:r>
            <w:r>
              <w:rPr>
                <w:i/>
                <w:color w:val="404040"/>
              </w:rPr>
              <w:t xml:space="preserve"> </w:t>
            </w:r>
          </w:p>
          <w:p w:rsidR="00B4591E" w:rsidRDefault="00FF1C8F">
            <w:pPr>
              <w:spacing w:after="0" w:line="272" w:lineRule="auto"/>
              <w:ind w:left="38" w:right="157"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исследовать функции на монотонность и экстремумы;</w:t>
            </w:r>
            <w:r>
              <w:rPr>
                <w:i/>
                <w:color w:val="404040"/>
              </w:rPr>
              <w:t xml:space="preserve"> </w:t>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строить графики и применять к решению задач, в том числе с параметром;</w:t>
            </w:r>
            <w:r>
              <w:rPr>
                <w:i/>
                <w:color w:val="404040"/>
              </w:rPr>
              <w:t xml:space="preserve"> </w:t>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 xml:space="preserve">владеть понятием </w:t>
            </w:r>
          </w:p>
          <w:p w:rsidR="00B4591E" w:rsidRDefault="00FF1C8F">
            <w:pPr>
              <w:spacing w:after="42" w:line="258" w:lineRule="auto"/>
              <w:ind w:left="38" w:right="68" w:firstLine="0"/>
            </w:pPr>
            <w:r>
              <w:t>касательная к графику функции и уметь применять его при решении задач;</w:t>
            </w:r>
            <w:r>
              <w:rPr>
                <w:i/>
                <w:color w:val="404040"/>
              </w:rPr>
              <w:t xml:space="preserve"> </w:t>
            </w:r>
          </w:p>
          <w:p w:rsidR="00B4591E" w:rsidRDefault="00FF1C8F">
            <w:pPr>
              <w:spacing w:after="0" w:line="278" w:lineRule="auto"/>
              <w:ind w:left="38" w:right="289"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 xml:space="preserve">владеть понятиями первообразная функция, определенный интеграл; </w:t>
            </w:r>
            <w:r>
              <w:rPr>
                <w:i/>
                <w:color w:val="404040"/>
              </w:rPr>
              <w:t xml:space="preserve"> </w:t>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 xml:space="preserve">применять теорему Ньютона–Лейбница и ее </w:t>
            </w:r>
            <w:r>
              <w:lastRenderedPageBreak/>
              <w:t>следствия для решения задач.</w:t>
            </w:r>
            <w:r>
              <w:rPr>
                <w:i/>
                <w:color w:val="404040"/>
              </w:rPr>
              <w:t xml:space="preserve"> </w:t>
            </w:r>
          </w:p>
          <w:p w:rsidR="00B4591E" w:rsidRDefault="00FF1C8F">
            <w:pPr>
              <w:spacing w:after="40" w:line="259" w:lineRule="auto"/>
              <w:ind w:left="38" w:right="0" w:firstLine="0"/>
              <w:jc w:val="left"/>
            </w:pPr>
            <w:r>
              <w:rPr>
                <w:i/>
              </w:rPr>
              <w:t xml:space="preserve"> </w:t>
            </w:r>
          </w:p>
          <w:p w:rsidR="00B4591E" w:rsidRDefault="00FF1C8F">
            <w:pPr>
              <w:spacing w:after="4" w:line="294" w:lineRule="auto"/>
              <w:ind w:left="38" w:right="0" w:firstLine="0"/>
              <w:jc w:val="left"/>
            </w:pPr>
            <w:r>
              <w:rPr>
                <w:rFonts w:ascii="Viner Hand ITC" w:eastAsia="Viner Hand ITC" w:hAnsi="Viner Hand ITC" w:cs="Viner Hand ITC"/>
              </w:rPr>
              <w:t>−</w:t>
            </w:r>
            <w:r>
              <w:rPr>
                <w:rFonts w:ascii="Arial" w:eastAsia="Arial" w:hAnsi="Arial" w:cs="Arial"/>
              </w:rPr>
              <w:t xml:space="preserve"> </w:t>
            </w:r>
            <w:r>
              <w:rPr>
                <w:rFonts w:ascii="Arial" w:eastAsia="Arial" w:hAnsi="Arial" w:cs="Arial"/>
              </w:rPr>
              <w:tab/>
            </w:r>
            <w:r>
              <w:rPr>
                <w:i/>
              </w:rPr>
              <w:t xml:space="preserve">В повседневной жизни и при изучении других учебных предметов: </w:t>
            </w:r>
          </w:p>
          <w:p w:rsidR="00B4591E" w:rsidRDefault="00FF1C8F">
            <w:pPr>
              <w:tabs>
                <w:tab w:val="center" w:pos="1728"/>
              </w:tabs>
              <w:spacing w:after="0" w:line="259" w:lineRule="auto"/>
              <w:ind w:left="0" w:right="0"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 xml:space="preserve">решать прикладные </w:t>
            </w:r>
          </w:p>
          <w:p w:rsidR="00B4591E" w:rsidRDefault="00FF1C8F">
            <w:pPr>
              <w:spacing w:after="0" w:line="259" w:lineRule="auto"/>
              <w:ind w:left="38" w:right="0" w:firstLine="0"/>
              <w:jc w:val="left"/>
            </w:pPr>
            <w:r>
              <w:t xml:space="preserve">задачи из биологии, физики, </w:t>
            </w:r>
          </w:p>
        </w:tc>
        <w:tc>
          <w:tcPr>
            <w:tcW w:w="3620" w:type="dxa"/>
            <w:tcBorders>
              <w:top w:val="single" w:sz="4" w:space="0" w:color="000000"/>
              <w:left w:val="single" w:sz="4" w:space="0" w:color="000000"/>
              <w:bottom w:val="single" w:sz="4" w:space="0" w:color="000000"/>
              <w:right w:val="single" w:sz="4" w:space="0" w:color="000000"/>
            </w:tcBorders>
          </w:tcPr>
          <w:p w:rsidR="00B4591E" w:rsidRDefault="00FF1C8F">
            <w:pPr>
              <w:spacing w:after="44" w:line="256" w:lineRule="auto"/>
              <w:ind w:left="24" w:right="120" w:firstLine="10"/>
              <w:jc w:val="left"/>
            </w:pPr>
            <w:r>
              <w:rPr>
                <w:i/>
              </w:rPr>
              <w:lastRenderedPageBreak/>
              <w:t>аппарат математического анализа для исследования функций и построения графиков, в том числе исследования на выпуклость;</w:t>
            </w:r>
            <w:r>
              <w:rPr>
                <w:i/>
                <w:color w:val="404040"/>
              </w:rPr>
              <w:t xml:space="preserve"> </w:t>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rPr>
                <w:i/>
              </w:rPr>
              <w:t>оперировать понятием первообразной функции для решения задач;</w:t>
            </w:r>
            <w:r>
              <w:rPr>
                <w:i/>
                <w:color w:val="404040"/>
              </w:rPr>
              <w:t xml:space="preserve"> </w:t>
            </w:r>
          </w:p>
          <w:p w:rsidR="00B4591E" w:rsidRDefault="00FF1C8F">
            <w:pPr>
              <w:spacing w:after="17" w:line="264" w:lineRule="auto"/>
              <w:ind w:left="24" w:right="422"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rPr>
                <w:i/>
              </w:rPr>
              <w:t>овладеть основными сведениями об интеграле Ньютона–Лейбница и его простейших применениях;</w:t>
            </w:r>
            <w:r>
              <w:rPr>
                <w:i/>
                <w:color w:val="404040"/>
              </w:rPr>
              <w:t xml:space="preserve"> </w:t>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rPr>
                <w:i/>
              </w:rPr>
              <w:t xml:space="preserve">оперировать в стандартных ситуациях производными высших </w:t>
            </w:r>
          </w:p>
          <w:p w:rsidR="00B4591E" w:rsidRDefault="00FF1C8F">
            <w:pPr>
              <w:spacing w:after="40" w:line="259" w:lineRule="auto"/>
              <w:ind w:left="34" w:right="0" w:firstLine="0"/>
              <w:jc w:val="left"/>
            </w:pPr>
            <w:r>
              <w:rPr>
                <w:i/>
              </w:rPr>
              <w:t>порядков;</w:t>
            </w:r>
            <w:r>
              <w:rPr>
                <w:i/>
                <w:color w:val="404040"/>
              </w:rPr>
              <w:t xml:space="preserve"> </w:t>
            </w:r>
          </w:p>
          <w:p w:rsidR="00B4591E" w:rsidRDefault="00FF1C8F">
            <w:pPr>
              <w:spacing w:after="18" w:line="278" w:lineRule="auto"/>
              <w:ind w:left="24" w:right="463"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rPr>
                <w:i/>
              </w:rPr>
              <w:t>уметь применять при решении задач свойства непрерывных функций;</w:t>
            </w:r>
            <w:r>
              <w:rPr>
                <w:i/>
                <w:color w:val="404040"/>
              </w:rPr>
              <w:t xml:space="preserve"> </w:t>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rPr>
                <w:i/>
              </w:rPr>
              <w:t xml:space="preserve">уметь применять при решении задач теоремы Вейерштрасса; </w:t>
            </w:r>
            <w:r>
              <w:rPr>
                <w:i/>
                <w:color w:val="404040"/>
              </w:rPr>
              <w:t xml:space="preserve"> </w:t>
            </w:r>
          </w:p>
          <w:p w:rsidR="00B4591E" w:rsidRDefault="00FF1C8F">
            <w:pPr>
              <w:tabs>
                <w:tab w:val="center" w:pos="1624"/>
              </w:tabs>
              <w:spacing w:after="0" w:line="259" w:lineRule="auto"/>
              <w:ind w:left="0" w:right="0"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rPr>
                <w:i/>
              </w:rPr>
              <w:t xml:space="preserve">уметь выполнять </w:t>
            </w:r>
          </w:p>
          <w:p w:rsidR="00B4591E" w:rsidRDefault="00FF1C8F">
            <w:pPr>
              <w:spacing w:after="48" w:line="252" w:lineRule="auto"/>
              <w:ind w:left="34" w:right="403" w:firstLine="0"/>
            </w:pPr>
            <w:r>
              <w:rPr>
                <w:i/>
              </w:rPr>
              <w:t>приближенные вычисления (методы решения уравнений, вычисления определенного интеграла);</w:t>
            </w:r>
            <w:r>
              <w:rPr>
                <w:i/>
                <w:color w:val="404040"/>
              </w:rPr>
              <w:t xml:space="preserve"> </w:t>
            </w:r>
          </w:p>
          <w:p w:rsidR="00B4591E" w:rsidRDefault="00FF1C8F">
            <w:pPr>
              <w:tabs>
                <w:tab w:val="center" w:pos="1626"/>
              </w:tabs>
              <w:spacing w:after="0" w:line="259" w:lineRule="auto"/>
              <w:ind w:left="0" w:right="0" w:firstLine="0"/>
              <w:jc w:val="left"/>
            </w:pPr>
            <w:r>
              <w:rPr>
                <w:rFonts w:ascii="Viner Hand ITC" w:eastAsia="Viner Hand ITC" w:hAnsi="Viner Hand ITC" w:cs="Viner Hand ITC"/>
                <w:color w:val="404040"/>
              </w:rPr>
              <w:lastRenderedPageBreak/>
              <w:t>−</w:t>
            </w:r>
            <w:r>
              <w:rPr>
                <w:rFonts w:ascii="Arial" w:eastAsia="Arial" w:hAnsi="Arial" w:cs="Arial"/>
                <w:color w:val="404040"/>
              </w:rPr>
              <w:t xml:space="preserve"> </w:t>
            </w:r>
            <w:r>
              <w:rPr>
                <w:rFonts w:ascii="Arial" w:eastAsia="Arial" w:hAnsi="Arial" w:cs="Arial"/>
                <w:color w:val="404040"/>
              </w:rPr>
              <w:tab/>
            </w:r>
            <w:r>
              <w:rPr>
                <w:i/>
              </w:rPr>
              <w:t xml:space="preserve">уметь применять </w:t>
            </w:r>
          </w:p>
          <w:p w:rsidR="00B4591E" w:rsidRDefault="00FF1C8F">
            <w:pPr>
              <w:spacing w:after="50" w:line="252" w:lineRule="auto"/>
              <w:ind w:left="34" w:right="27" w:firstLine="0"/>
              <w:jc w:val="left"/>
            </w:pPr>
            <w:r>
              <w:rPr>
                <w:i/>
              </w:rPr>
              <w:t>приложение производной и определенного интеграла к решению задач естествознания;</w:t>
            </w:r>
            <w:r>
              <w:rPr>
                <w:i/>
                <w:color w:val="404040"/>
              </w:rPr>
              <w:t xml:space="preserve"> </w:t>
            </w:r>
          </w:p>
          <w:p w:rsidR="00B4591E" w:rsidRDefault="00FF1C8F">
            <w:pPr>
              <w:tabs>
                <w:tab w:val="center" w:pos="1730"/>
              </w:tabs>
              <w:spacing w:after="0" w:line="259" w:lineRule="auto"/>
              <w:ind w:left="0" w:right="0" w:firstLine="0"/>
              <w:jc w:val="left"/>
            </w:pPr>
            <w:r>
              <w:rPr>
                <w:rFonts w:ascii="Arial" w:eastAsia="Arial" w:hAnsi="Arial" w:cs="Arial"/>
                <w:color w:val="404040"/>
              </w:rPr>
              <w:t xml:space="preserve"> </w:t>
            </w:r>
            <w:r>
              <w:rPr>
                <w:rFonts w:ascii="Arial" w:eastAsia="Arial" w:hAnsi="Arial" w:cs="Arial"/>
                <w:color w:val="404040"/>
              </w:rPr>
              <w:tab/>
            </w:r>
            <w:r>
              <w:rPr>
                <w:i/>
              </w:rPr>
              <w:t xml:space="preserve">владеть понятиями </w:t>
            </w:r>
          </w:p>
        </w:tc>
      </w:tr>
    </w:tbl>
    <w:p w:rsidR="00B4591E" w:rsidRDefault="00FF1C8F">
      <w:pPr>
        <w:spacing w:after="80" w:line="259" w:lineRule="auto"/>
        <w:ind w:left="7144" w:right="0"/>
        <w:jc w:val="left"/>
      </w:pPr>
      <w:r>
        <w:rPr>
          <w:rFonts w:ascii="Viner Hand ITC" w:eastAsia="Viner Hand ITC" w:hAnsi="Viner Hand ITC" w:cs="Viner Hand ITC"/>
        </w:rPr>
        <w:lastRenderedPageBreak/>
        <w:t>−</w:t>
      </w:r>
      <w:r>
        <w:rPr>
          <w:rFonts w:ascii="Viner Hand ITC" w:eastAsia="Viner Hand ITC" w:hAnsi="Viner Hand ITC" w:cs="Viner Hand ITC"/>
        </w:rPr>
        <w:tab/>
      </w:r>
      <w:r>
        <w:rPr>
          <w:rFonts w:ascii="Viner Hand ITC" w:eastAsia="Viner Hand ITC" w:hAnsi="Viner Hand ITC" w:cs="Viner Hand ITC"/>
          <w:color w:val="404040"/>
        </w:rPr>
        <w:t>− −</w:t>
      </w:r>
    </w:p>
    <w:p w:rsidR="00B4591E" w:rsidRDefault="00B4591E">
      <w:pPr>
        <w:spacing w:after="0" w:line="259" w:lineRule="auto"/>
        <w:ind w:left="-1133" w:right="395" w:firstLine="0"/>
        <w:jc w:val="left"/>
      </w:pPr>
    </w:p>
    <w:tbl>
      <w:tblPr>
        <w:tblStyle w:val="TableGrid"/>
        <w:tblW w:w="14289" w:type="dxa"/>
        <w:tblInd w:w="-106" w:type="dxa"/>
        <w:tblCellMar>
          <w:top w:w="54" w:type="dxa"/>
          <w:left w:w="139" w:type="dxa"/>
          <w:right w:w="125" w:type="dxa"/>
        </w:tblCellMar>
        <w:tblLook w:val="04A0" w:firstRow="1" w:lastRow="0" w:firstColumn="1" w:lastColumn="0" w:noHBand="0" w:noVBand="1"/>
      </w:tblPr>
      <w:tblGrid>
        <w:gridCol w:w="3539"/>
        <w:gridCol w:w="3572"/>
        <w:gridCol w:w="3558"/>
        <w:gridCol w:w="3620"/>
      </w:tblGrid>
      <w:tr w:rsidR="00B4591E">
        <w:trPr>
          <w:trHeight w:val="1685"/>
        </w:trPr>
        <w:tc>
          <w:tcPr>
            <w:tcW w:w="3539"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322" w:right="0" w:firstLine="0"/>
              <w:jc w:val="left"/>
            </w:pPr>
            <w:r>
              <w:t xml:space="preserve">решения несложных прикладных задач, в том числе определяя по графику скорость хода процесса </w:t>
            </w:r>
          </w:p>
        </w:tc>
        <w:tc>
          <w:tcPr>
            <w:tcW w:w="3572" w:type="dxa"/>
            <w:tcBorders>
              <w:top w:val="single" w:sz="4" w:space="0" w:color="000000"/>
              <w:left w:val="single" w:sz="4" w:space="0" w:color="000000"/>
              <w:bottom w:val="single" w:sz="4" w:space="0" w:color="000000"/>
              <w:right w:val="single" w:sz="4" w:space="0" w:color="000000"/>
            </w:tcBorders>
            <w:vAlign w:val="bottom"/>
          </w:tcPr>
          <w:p w:rsidR="00B4591E" w:rsidRDefault="00B4591E">
            <w:pPr>
              <w:spacing w:after="160" w:line="259" w:lineRule="auto"/>
              <w:ind w:left="0" w:right="0" w:firstLine="0"/>
              <w:jc w:val="left"/>
            </w:pPr>
          </w:p>
        </w:tc>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spacing w:after="48" w:line="252" w:lineRule="auto"/>
              <w:ind w:left="5" w:right="203" w:firstLine="0"/>
            </w:pPr>
            <w:r>
              <w:t>химии, экономики и других предметов, связанные с исследованием характеристик процессов;</w:t>
            </w:r>
            <w:r>
              <w:rPr>
                <w:i/>
                <w:color w:val="404040"/>
              </w:rPr>
              <w:t xml:space="preserve"> </w:t>
            </w:r>
          </w:p>
          <w:p w:rsidR="00B4591E" w:rsidRDefault="00FF1C8F">
            <w:pPr>
              <w:spacing w:after="0" w:line="259" w:lineRule="auto"/>
              <w:ind w:left="5" w:right="0"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интерпретировать полученные результаты</w:t>
            </w:r>
            <w:r>
              <w:rPr>
                <w:i/>
                <w:color w:val="404040"/>
              </w:rPr>
              <w:t xml:space="preserve"> </w:t>
            </w:r>
          </w:p>
        </w:tc>
        <w:tc>
          <w:tcPr>
            <w:tcW w:w="3620"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rPr>
                <w:i/>
              </w:rPr>
              <w:t>вторая производная, выпуклость графика функции и уметь исследовать функцию на выпуклость</w:t>
            </w:r>
            <w:r>
              <w:rPr>
                <w:i/>
                <w:color w:val="404040"/>
              </w:rPr>
              <w:t xml:space="preserve"> </w:t>
            </w:r>
          </w:p>
        </w:tc>
      </w:tr>
      <w:tr w:rsidR="00B4591E">
        <w:trPr>
          <w:trHeight w:val="283"/>
        </w:trPr>
        <w:tc>
          <w:tcPr>
            <w:tcW w:w="3539" w:type="dxa"/>
            <w:tcBorders>
              <w:top w:val="single" w:sz="4" w:space="0" w:color="000000"/>
              <w:left w:val="single" w:sz="4" w:space="0" w:color="000000"/>
              <w:bottom w:val="single" w:sz="4" w:space="0" w:color="000000"/>
              <w:right w:val="nil"/>
            </w:tcBorders>
            <w:vAlign w:val="center"/>
          </w:tcPr>
          <w:p w:rsidR="00B4591E" w:rsidRDefault="00B4591E">
            <w:pPr>
              <w:spacing w:after="160" w:line="259" w:lineRule="auto"/>
              <w:ind w:left="0" w:right="0" w:firstLine="0"/>
              <w:jc w:val="left"/>
            </w:pPr>
          </w:p>
        </w:tc>
        <w:tc>
          <w:tcPr>
            <w:tcW w:w="10750" w:type="dxa"/>
            <w:gridSpan w:val="3"/>
            <w:tcBorders>
              <w:top w:val="single" w:sz="4" w:space="0" w:color="000000"/>
              <w:left w:val="nil"/>
              <w:bottom w:val="single" w:sz="4" w:space="0" w:color="000000"/>
              <w:right w:val="single" w:sz="4" w:space="0" w:color="000000"/>
            </w:tcBorders>
          </w:tcPr>
          <w:p w:rsidR="00B4591E" w:rsidRDefault="00FF1C8F">
            <w:pPr>
              <w:spacing w:after="0" w:line="259" w:lineRule="auto"/>
              <w:ind w:left="187" w:right="0" w:firstLine="0"/>
              <w:jc w:val="left"/>
            </w:pPr>
            <w:r>
              <w:rPr>
                <w:b/>
                <w:i/>
              </w:rPr>
              <w:t>Статистика и теория вероятностей, логика и комбинаторика</w:t>
            </w:r>
            <w:r>
              <w:rPr>
                <w:i/>
              </w:rPr>
              <w:t xml:space="preserve"> </w:t>
            </w:r>
          </w:p>
        </w:tc>
      </w:tr>
    </w:tbl>
    <w:p w:rsidR="00B4591E" w:rsidRDefault="00FF1C8F">
      <w:r>
        <w:br w:type="page"/>
      </w:r>
    </w:p>
    <w:p w:rsidR="00B4591E" w:rsidRDefault="00B4591E">
      <w:pPr>
        <w:spacing w:after="0" w:line="259" w:lineRule="auto"/>
        <w:ind w:left="-1133" w:right="395" w:firstLine="0"/>
        <w:jc w:val="left"/>
      </w:pPr>
    </w:p>
    <w:tbl>
      <w:tblPr>
        <w:tblStyle w:val="TableGrid"/>
        <w:tblW w:w="14289" w:type="dxa"/>
        <w:tblInd w:w="-106" w:type="dxa"/>
        <w:tblCellMar>
          <w:top w:w="69" w:type="dxa"/>
          <w:left w:w="106" w:type="dxa"/>
          <w:right w:w="51" w:type="dxa"/>
        </w:tblCellMar>
        <w:tblLook w:val="04A0" w:firstRow="1" w:lastRow="0" w:firstColumn="1" w:lastColumn="0" w:noHBand="0" w:noVBand="1"/>
      </w:tblPr>
      <w:tblGrid>
        <w:gridCol w:w="3539"/>
        <w:gridCol w:w="3572"/>
        <w:gridCol w:w="3558"/>
        <w:gridCol w:w="3620"/>
      </w:tblGrid>
      <w:tr w:rsidR="00B4591E">
        <w:trPr>
          <w:trHeight w:val="9248"/>
        </w:trPr>
        <w:tc>
          <w:tcPr>
            <w:tcW w:w="3539" w:type="dxa"/>
            <w:tcBorders>
              <w:top w:val="single" w:sz="4" w:space="0" w:color="000000"/>
              <w:left w:val="single" w:sz="4" w:space="0" w:color="000000"/>
              <w:bottom w:val="single" w:sz="4" w:space="0" w:color="000000"/>
              <w:right w:val="single" w:sz="4" w:space="0" w:color="000000"/>
            </w:tcBorders>
          </w:tcPr>
          <w:p w:rsidR="00B4591E" w:rsidRDefault="00FF1C8F">
            <w:pPr>
              <w:numPr>
                <w:ilvl w:val="0"/>
                <w:numId w:val="51"/>
              </w:numPr>
              <w:spacing w:after="65" w:line="244" w:lineRule="auto"/>
              <w:ind w:right="50" w:hanging="355"/>
              <w:jc w:val="left"/>
            </w:pPr>
            <w:r>
              <w:lastRenderedPageBreak/>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r>
              <w:rPr>
                <w:b/>
              </w:rPr>
              <w:t xml:space="preserve"> </w:t>
            </w:r>
          </w:p>
          <w:p w:rsidR="00B4591E" w:rsidRDefault="00FF1C8F">
            <w:pPr>
              <w:numPr>
                <w:ilvl w:val="0"/>
                <w:numId w:val="51"/>
              </w:numPr>
              <w:spacing w:after="57" w:line="246" w:lineRule="auto"/>
              <w:ind w:right="50" w:hanging="355"/>
              <w:jc w:val="left"/>
            </w:pPr>
            <w:r>
              <w:t>оперировать на базовом уровне понятиями: частота и вероятность события, случайный выбор, опыты с равновозможными элементарными событиями;</w:t>
            </w:r>
            <w:r>
              <w:rPr>
                <w:b/>
              </w:rPr>
              <w:t xml:space="preserve"> </w:t>
            </w:r>
          </w:p>
          <w:p w:rsidR="00B4591E" w:rsidRDefault="00FF1C8F">
            <w:pPr>
              <w:numPr>
                <w:ilvl w:val="0"/>
                <w:numId w:val="51"/>
              </w:numPr>
              <w:spacing w:after="0" w:line="258" w:lineRule="auto"/>
              <w:ind w:right="50" w:hanging="355"/>
              <w:jc w:val="left"/>
            </w:pPr>
            <w:r>
              <w:t xml:space="preserve">вычислять вероятности событий на основе подсчета числа исходов. </w:t>
            </w:r>
            <w:r>
              <w:rPr>
                <w:i/>
              </w:rPr>
              <w:t xml:space="preserve"> </w:t>
            </w:r>
          </w:p>
          <w:p w:rsidR="00B4591E" w:rsidRDefault="00FF1C8F">
            <w:pPr>
              <w:spacing w:after="0" w:line="259" w:lineRule="auto"/>
              <w:ind w:left="0" w:right="0" w:firstLine="0"/>
              <w:jc w:val="left"/>
            </w:pPr>
            <w:r>
              <w:rPr>
                <w:i/>
              </w:rPr>
              <w:t xml:space="preserve"> </w:t>
            </w:r>
          </w:p>
          <w:p w:rsidR="00B4591E" w:rsidRDefault="00FF1C8F">
            <w:pPr>
              <w:spacing w:after="18" w:line="280" w:lineRule="auto"/>
              <w:ind w:left="355" w:right="0" w:hanging="355"/>
              <w:jc w:val="left"/>
            </w:pPr>
            <w:r>
              <w:rPr>
                <w:i/>
              </w:rPr>
              <w:t xml:space="preserve">В повседневной жизни и при изучении других предметов: </w:t>
            </w:r>
          </w:p>
          <w:p w:rsidR="00B4591E" w:rsidRDefault="00FF1C8F">
            <w:pPr>
              <w:numPr>
                <w:ilvl w:val="0"/>
                <w:numId w:val="51"/>
              </w:numPr>
              <w:spacing w:after="41" w:line="264" w:lineRule="auto"/>
              <w:ind w:right="50" w:hanging="355"/>
              <w:jc w:val="left"/>
            </w:pPr>
            <w:r>
              <w:t xml:space="preserve">оценивать и сравнивать в простых случаях вероятности событий в реальной жизни; </w:t>
            </w:r>
          </w:p>
          <w:p w:rsidR="00B4591E" w:rsidRDefault="00FF1C8F">
            <w:pPr>
              <w:numPr>
                <w:ilvl w:val="0"/>
                <w:numId w:val="51"/>
              </w:numPr>
              <w:spacing w:after="0" w:line="259" w:lineRule="auto"/>
              <w:ind w:right="50" w:hanging="355"/>
              <w:jc w:val="left"/>
            </w:pPr>
            <w:r>
              <w:t xml:space="preserve">читать, сопоставлять, сравнивать, интерпретировать в простых случаях реальные данные, представленные в виде таблиц, диаграмм, графиков </w:t>
            </w:r>
          </w:p>
        </w:tc>
        <w:tc>
          <w:tcPr>
            <w:tcW w:w="3572" w:type="dxa"/>
            <w:tcBorders>
              <w:top w:val="single" w:sz="4" w:space="0" w:color="000000"/>
              <w:left w:val="single" w:sz="4" w:space="0" w:color="000000"/>
              <w:bottom w:val="single" w:sz="4" w:space="0" w:color="000000"/>
              <w:right w:val="single" w:sz="4" w:space="0" w:color="000000"/>
            </w:tcBorders>
          </w:tcPr>
          <w:p w:rsidR="00B4591E" w:rsidRDefault="00FF1C8F">
            <w:pPr>
              <w:numPr>
                <w:ilvl w:val="0"/>
                <w:numId w:val="52"/>
              </w:numPr>
              <w:spacing w:after="62" w:line="246" w:lineRule="auto"/>
              <w:ind w:right="0" w:hanging="360"/>
              <w:jc w:val="left"/>
            </w:pPr>
            <w:r>
              <w:rPr>
                <w:i/>
              </w:rPr>
              <w:t xml:space="preserve">Иметь представление о дискретных и непрерывных случайных величинах и распределениях, о независимости случайных величин;  </w:t>
            </w:r>
          </w:p>
          <w:p w:rsidR="00B4591E" w:rsidRDefault="00FF1C8F">
            <w:pPr>
              <w:numPr>
                <w:ilvl w:val="0"/>
                <w:numId w:val="52"/>
              </w:numPr>
              <w:spacing w:after="57" w:line="251" w:lineRule="auto"/>
              <w:ind w:right="0" w:hanging="360"/>
              <w:jc w:val="left"/>
            </w:pPr>
            <w:r>
              <w:rPr>
                <w:i/>
              </w:rPr>
              <w:t xml:space="preserve">иметь представление о математическом ожидании и дисперсии случайных величин; </w:t>
            </w:r>
          </w:p>
          <w:p w:rsidR="00B4591E" w:rsidRDefault="00FF1C8F">
            <w:pPr>
              <w:numPr>
                <w:ilvl w:val="0"/>
                <w:numId w:val="52"/>
              </w:numPr>
              <w:spacing w:after="61" w:line="247" w:lineRule="auto"/>
              <w:ind w:right="0" w:hanging="360"/>
              <w:jc w:val="left"/>
            </w:pPr>
            <w:r>
              <w:rPr>
                <w:i/>
              </w:rPr>
              <w:t xml:space="preserve">иметь представление о нормальном распределении и примерах нормально распределенных случайных величин; </w:t>
            </w:r>
          </w:p>
          <w:p w:rsidR="00B4591E" w:rsidRDefault="00FF1C8F">
            <w:pPr>
              <w:numPr>
                <w:ilvl w:val="0"/>
                <w:numId w:val="52"/>
              </w:numPr>
              <w:spacing w:after="51" w:line="251" w:lineRule="auto"/>
              <w:ind w:right="0" w:hanging="360"/>
              <w:jc w:val="left"/>
            </w:pPr>
            <w:r>
              <w:rPr>
                <w:i/>
              </w:rPr>
              <w:t>понимать суть закона больших чисел и выборочного метода измерения вероятностей;</w:t>
            </w:r>
            <w:r>
              <w:rPr>
                <w:b/>
                <w:i/>
              </w:rPr>
              <w:t xml:space="preserve"> </w:t>
            </w:r>
          </w:p>
          <w:p w:rsidR="00B4591E" w:rsidRDefault="00FF1C8F">
            <w:pPr>
              <w:numPr>
                <w:ilvl w:val="0"/>
                <w:numId w:val="52"/>
              </w:numPr>
              <w:spacing w:after="55" w:line="248" w:lineRule="auto"/>
              <w:ind w:right="0" w:hanging="360"/>
              <w:jc w:val="left"/>
            </w:pPr>
            <w:r>
              <w:rPr>
                <w:i/>
              </w:rPr>
              <w:t>иметь представление об условной вероятности и о полной вероятности, применять их в решении задач;</w:t>
            </w:r>
            <w:r>
              <w:rPr>
                <w:b/>
                <w:i/>
              </w:rPr>
              <w:t xml:space="preserve"> </w:t>
            </w:r>
          </w:p>
          <w:p w:rsidR="00B4591E" w:rsidRDefault="00FF1C8F">
            <w:pPr>
              <w:numPr>
                <w:ilvl w:val="0"/>
                <w:numId w:val="52"/>
              </w:numPr>
              <w:spacing w:after="56" w:line="251" w:lineRule="auto"/>
              <w:ind w:right="0" w:hanging="360"/>
              <w:jc w:val="left"/>
            </w:pPr>
            <w:r>
              <w:rPr>
                <w:i/>
              </w:rPr>
              <w:t xml:space="preserve">иметь представление о важных частных видах распределений и применять их в решении задач; </w:t>
            </w:r>
            <w:r>
              <w:rPr>
                <w:b/>
                <w:i/>
              </w:rPr>
              <w:t xml:space="preserve"> </w:t>
            </w:r>
          </w:p>
          <w:p w:rsidR="00B4591E" w:rsidRDefault="00FF1C8F">
            <w:pPr>
              <w:numPr>
                <w:ilvl w:val="0"/>
                <w:numId w:val="52"/>
              </w:numPr>
              <w:spacing w:after="0" w:line="251" w:lineRule="auto"/>
              <w:ind w:right="0" w:hanging="360"/>
              <w:jc w:val="left"/>
            </w:pPr>
            <w:r>
              <w:rPr>
                <w:i/>
              </w:rPr>
              <w:t xml:space="preserve">иметь представление о корреляции случайных </w:t>
            </w:r>
            <w:r>
              <w:rPr>
                <w:i/>
              </w:rPr>
              <w:lastRenderedPageBreak/>
              <w:t xml:space="preserve">величин, о линейной регрессии. </w:t>
            </w:r>
          </w:p>
          <w:p w:rsidR="00B4591E" w:rsidRDefault="00FF1C8F">
            <w:pPr>
              <w:spacing w:after="0" w:line="259" w:lineRule="auto"/>
              <w:ind w:left="5" w:right="0" w:firstLine="0"/>
              <w:jc w:val="left"/>
            </w:pPr>
            <w:r>
              <w:rPr>
                <w:i/>
              </w:rPr>
              <w:t xml:space="preserve"> </w:t>
            </w:r>
          </w:p>
        </w:tc>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spacing w:after="0" w:line="313" w:lineRule="auto"/>
              <w:ind w:left="38" w:right="0" w:firstLine="0"/>
              <w:jc w:val="left"/>
            </w:pPr>
            <w:r>
              <w:rPr>
                <w:rFonts w:ascii="Viner Hand ITC" w:eastAsia="Viner Hand ITC" w:hAnsi="Viner Hand ITC" w:cs="Viner Hand ITC"/>
              </w:rPr>
              <w:lastRenderedPageBreak/>
              <w:t>−</w:t>
            </w:r>
            <w:r>
              <w:rPr>
                <w:rFonts w:ascii="Arial" w:eastAsia="Arial" w:hAnsi="Arial" w:cs="Arial"/>
              </w:rPr>
              <w:t xml:space="preserve"> </w:t>
            </w:r>
            <w:r>
              <w:rPr>
                <w:rFonts w:ascii="Arial" w:eastAsia="Arial" w:hAnsi="Arial" w:cs="Arial"/>
              </w:rPr>
              <w:tab/>
            </w:r>
            <w:r>
              <w:t xml:space="preserve">Оперировать основными описательными </w:t>
            </w:r>
          </w:p>
          <w:p w:rsidR="00B4591E" w:rsidRDefault="00FF1C8F">
            <w:pPr>
              <w:spacing w:after="52" w:line="250" w:lineRule="auto"/>
              <w:ind w:left="38" w:right="0" w:firstLine="0"/>
              <w:jc w:val="left"/>
            </w:pPr>
            <w:r>
              <w:t>характеристиками числового набора, понятием генеральная совокупность и выборкой из нее;</w:t>
            </w:r>
            <w:r>
              <w:rPr>
                <w:b/>
              </w:rPr>
              <w:t xml:space="preserve"> </w:t>
            </w:r>
          </w:p>
          <w:p w:rsidR="00B4591E" w:rsidRDefault="00FF1C8F">
            <w:pPr>
              <w:tabs>
                <w:tab w:val="center" w:pos="138"/>
                <w:tab w:val="center" w:pos="1969"/>
              </w:tabs>
              <w:spacing w:after="0" w:line="259" w:lineRule="auto"/>
              <w:ind w:left="0" w:right="0" w:firstLine="0"/>
              <w:jc w:val="left"/>
            </w:pPr>
            <w:r>
              <w:rPr>
                <w:rFonts w:ascii="Calibri" w:eastAsia="Calibri" w:hAnsi="Calibri" w:cs="Calibri"/>
                <w:sz w:val="22"/>
              </w:rPr>
              <w:tab/>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 xml:space="preserve">оперировать понятиями: </w:t>
            </w:r>
          </w:p>
          <w:p w:rsidR="00B4591E" w:rsidRDefault="00FF1C8F">
            <w:pPr>
              <w:spacing w:after="46" w:line="254" w:lineRule="auto"/>
              <w:ind w:left="38" w:right="115" w:firstLine="0"/>
              <w:jc w:val="left"/>
            </w:pPr>
            <w:r>
              <w:t xml:space="preserve">частота и вероятность события, сумма и произведение вероятностей, вычислять вероятности событий на основе подсчета числа исходов; </w:t>
            </w:r>
            <w:r>
              <w:rPr>
                <w:i/>
                <w:color w:val="404040"/>
              </w:rPr>
              <w:t xml:space="preserve"> </w:t>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владеть основными понятиями комбинаторики и уметь их применять при решении задач;</w:t>
            </w:r>
            <w:r>
              <w:rPr>
                <w:i/>
                <w:color w:val="404040"/>
              </w:rPr>
              <w:t xml:space="preserve"> </w:t>
            </w:r>
          </w:p>
          <w:p w:rsidR="00B4591E" w:rsidRDefault="00FF1C8F">
            <w:pPr>
              <w:spacing w:after="32" w:line="267" w:lineRule="auto"/>
              <w:ind w:left="38" w:right="20"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иметь представление об основах теории вероятностей;</w:t>
            </w:r>
            <w:r>
              <w:rPr>
                <w:i/>
                <w:color w:val="404040"/>
              </w:rPr>
              <w:t xml:space="preserve"> </w:t>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иметь представление о дискретных и непрерывных случайных величинах и распределениях, о независимости случайных величин;</w:t>
            </w:r>
            <w:r>
              <w:rPr>
                <w:i/>
                <w:color w:val="404040"/>
              </w:rPr>
              <w:t xml:space="preserve"> </w:t>
            </w:r>
          </w:p>
          <w:p w:rsidR="00B4591E" w:rsidRDefault="00FF1C8F">
            <w:pPr>
              <w:spacing w:after="0" w:line="259" w:lineRule="auto"/>
              <w:ind w:left="38" w:right="146"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 xml:space="preserve">иметь представление о математическом ожидании и дисперсии случайных </w:t>
            </w:r>
            <w:r>
              <w:lastRenderedPageBreak/>
              <w:t>величин;</w:t>
            </w:r>
            <w:r>
              <w:rPr>
                <w:i/>
                <w:color w:val="404040"/>
              </w:rPr>
              <w:t xml:space="preserve"> </w:t>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иметь представление о совместных распределениях случайных величин;</w:t>
            </w:r>
            <w:r>
              <w:rPr>
                <w:i/>
                <w:color w:val="404040"/>
              </w:rPr>
              <w:t xml:space="preserve"> </w:t>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 xml:space="preserve">понимать суть закона больших чисел и выборочного метода измерения </w:t>
            </w:r>
          </w:p>
        </w:tc>
        <w:tc>
          <w:tcPr>
            <w:tcW w:w="3620" w:type="dxa"/>
            <w:tcBorders>
              <w:top w:val="single" w:sz="4" w:space="0" w:color="000000"/>
              <w:left w:val="single" w:sz="4" w:space="0" w:color="000000"/>
              <w:bottom w:val="single" w:sz="4" w:space="0" w:color="000000"/>
              <w:right w:val="single" w:sz="4" w:space="0" w:color="000000"/>
            </w:tcBorders>
          </w:tcPr>
          <w:p w:rsidR="00B4591E" w:rsidRDefault="00FF1C8F">
            <w:pPr>
              <w:tabs>
                <w:tab w:val="center" w:pos="124"/>
                <w:tab w:val="center" w:pos="1380"/>
              </w:tabs>
              <w:spacing w:after="0" w:line="259" w:lineRule="auto"/>
              <w:ind w:left="0" w:right="0" w:firstLine="0"/>
              <w:jc w:val="left"/>
            </w:pPr>
            <w:r>
              <w:rPr>
                <w:rFonts w:ascii="Calibri" w:eastAsia="Calibri" w:hAnsi="Calibri" w:cs="Calibri"/>
                <w:sz w:val="22"/>
              </w:rPr>
              <w:lastRenderedPageBreak/>
              <w:tab/>
            </w:r>
            <w:r>
              <w:rPr>
                <w:rFonts w:ascii="Viner Hand ITC" w:eastAsia="Viner Hand ITC" w:hAnsi="Viner Hand ITC" w:cs="Viner Hand ITC"/>
              </w:rPr>
              <w:t>−</w:t>
            </w:r>
            <w:r>
              <w:rPr>
                <w:rFonts w:ascii="Arial" w:eastAsia="Arial" w:hAnsi="Arial" w:cs="Arial"/>
              </w:rPr>
              <w:t xml:space="preserve"> </w:t>
            </w:r>
            <w:r>
              <w:rPr>
                <w:rFonts w:ascii="Arial" w:eastAsia="Arial" w:hAnsi="Arial" w:cs="Arial"/>
              </w:rPr>
              <w:tab/>
            </w:r>
            <w:r>
              <w:rPr>
                <w:i/>
              </w:rPr>
              <w:t xml:space="preserve">Достижение </w:t>
            </w:r>
          </w:p>
          <w:p w:rsidR="00B4591E" w:rsidRDefault="00FF1C8F">
            <w:pPr>
              <w:spacing w:after="40" w:line="259" w:lineRule="auto"/>
              <w:ind w:left="34" w:right="0" w:firstLine="0"/>
              <w:jc w:val="left"/>
            </w:pPr>
            <w:r>
              <w:rPr>
                <w:i/>
              </w:rPr>
              <w:t xml:space="preserve">результатов раздела I; </w:t>
            </w:r>
          </w:p>
          <w:p w:rsidR="00B4591E" w:rsidRDefault="00FF1C8F">
            <w:pPr>
              <w:spacing w:after="34"/>
              <w:ind w:left="34" w:right="0"/>
              <w:jc w:val="left"/>
            </w:pPr>
            <w:r>
              <w:rPr>
                <w:rFonts w:ascii="Viner Hand ITC" w:eastAsia="Viner Hand ITC" w:hAnsi="Viner Hand ITC" w:cs="Viner Hand ITC"/>
              </w:rPr>
              <w:t>−</w:t>
            </w:r>
            <w:r>
              <w:rPr>
                <w:rFonts w:ascii="Arial" w:eastAsia="Arial" w:hAnsi="Arial" w:cs="Arial"/>
              </w:rPr>
              <w:t xml:space="preserve"> </w:t>
            </w:r>
            <w:r>
              <w:rPr>
                <w:rFonts w:ascii="Arial" w:eastAsia="Arial" w:hAnsi="Arial" w:cs="Arial"/>
              </w:rPr>
              <w:tab/>
            </w:r>
            <w:r>
              <w:rPr>
                <w:i/>
              </w:rPr>
              <w:t>иметь представление о статистических гипотезах и проверке статистической гипотезы, о статистике критерия и ее уровне</w:t>
            </w:r>
            <w:r>
              <w:rPr>
                <w:i/>
                <w:color w:val="FF0000"/>
              </w:rPr>
              <w:t xml:space="preserve"> </w:t>
            </w:r>
            <w:r>
              <w:rPr>
                <w:i/>
              </w:rPr>
              <w:t xml:space="preserve">значимости; </w:t>
            </w:r>
          </w:p>
          <w:p w:rsidR="00B4591E" w:rsidRDefault="00FF1C8F">
            <w:pPr>
              <w:spacing w:after="0" w:line="313" w:lineRule="auto"/>
              <w:ind w:left="34" w:right="0"/>
              <w:jc w:val="left"/>
            </w:pPr>
            <w:r>
              <w:rPr>
                <w:rFonts w:ascii="Viner Hand ITC" w:eastAsia="Viner Hand ITC" w:hAnsi="Viner Hand ITC" w:cs="Viner Hand ITC"/>
              </w:rPr>
              <w:t>−</w:t>
            </w:r>
            <w:r>
              <w:rPr>
                <w:rFonts w:ascii="Arial" w:eastAsia="Arial" w:hAnsi="Arial" w:cs="Arial"/>
              </w:rPr>
              <w:t xml:space="preserve"> </w:t>
            </w:r>
            <w:r>
              <w:rPr>
                <w:rFonts w:ascii="Arial" w:eastAsia="Arial" w:hAnsi="Arial" w:cs="Arial"/>
              </w:rPr>
              <w:tab/>
            </w:r>
            <w:r>
              <w:rPr>
                <w:i/>
              </w:rPr>
              <w:t xml:space="preserve">иметь представление о связи эмпирических и </w:t>
            </w:r>
          </w:p>
          <w:p w:rsidR="00B4591E" w:rsidRDefault="00FF1C8F">
            <w:pPr>
              <w:spacing w:after="0" w:line="259" w:lineRule="auto"/>
              <w:ind w:left="34" w:right="0" w:firstLine="0"/>
              <w:jc w:val="left"/>
            </w:pPr>
            <w:r>
              <w:rPr>
                <w:i/>
              </w:rPr>
              <w:t xml:space="preserve">теоретических распределений </w:t>
            </w:r>
          </w:p>
          <w:p w:rsidR="00B4591E" w:rsidRDefault="00FF1C8F">
            <w:pPr>
              <w:spacing w:after="0" w:line="259" w:lineRule="auto"/>
              <w:ind w:left="24" w:right="0" w:firstLine="0"/>
              <w:jc w:val="left"/>
            </w:pPr>
            <w:r>
              <w:rPr>
                <w:i/>
                <w:color w:val="404040"/>
              </w:rPr>
              <w:t xml:space="preserve"> </w:t>
            </w:r>
          </w:p>
        </w:tc>
      </w:tr>
    </w:tbl>
    <w:p w:rsidR="00B4591E" w:rsidRDefault="00B4591E">
      <w:pPr>
        <w:spacing w:after="0" w:line="259" w:lineRule="auto"/>
        <w:ind w:left="-1133" w:right="395" w:firstLine="0"/>
        <w:jc w:val="left"/>
      </w:pPr>
    </w:p>
    <w:tbl>
      <w:tblPr>
        <w:tblStyle w:val="TableGrid"/>
        <w:tblW w:w="14289" w:type="dxa"/>
        <w:tblInd w:w="-106" w:type="dxa"/>
        <w:tblCellMar>
          <w:top w:w="52" w:type="dxa"/>
          <w:left w:w="106" w:type="dxa"/>
          <w:right w:w="62" w:type="dxa"/>
        </w:tblCellMar>
        <w:tblLook w:val="04A0" w:firstRow="1" w:lastRow="0" w:firstColumn="1" w:lastColumn="0" w:noHBand="0" w:noVBand="1"/>
      </w:tblPr>
      <w:tblGrid>
        <w:gridCol w:w="3539"/>
        <w:gridCol w:w="3572"/>
        <w:gridCol w:w="3558"/>
        <w:gridCol w:w="3620"/>
      </w:tblGrid>
      <w:tr w:rsidR="00B4591E">
        <w:trPr>
          <w:trHeight w:val="5335"/>
        </w:trPr>
        <w:tc>
          <w:tcPr>
            <w:tcW w:w="3539" w:type="dxa"/>
            <w:tcBorders>
              <w:top w:val="single" w:sz="4" w:space="0" w:color="000000"/>
              <w:left w:val="single" w:sz="4" w:space="0" w:color="000000"/>
              <w:bottom w:val="single" w:sz="4" w:space="0" w:color="000000"/>
              <w:right w:val="single" w:sz="4" w:space="0" w:color="000000"/>
            </w:tcBorders>
          </w:tcPr>
          <w:p w:rsidR="00B4591E" w:rsidRDefault="00B4591E">
            <w:pPr>
              <w:spacing w:after="160" w:line="259" w:lineRule="auto"/>
              <w:ind w:left="0" w:right="0" w:firstLine="0"/>
              <w:jc w:val="left"/>
            </w:pPr>
          </w:p>
        </w:tc>
        <w:tc>
          <w:tcPr>
            <w:tcW w:w="3572" w:type="dxa"/>
            <w:tcBorders>
              <w:top w:val="single" w:sz="4" w:space="0" w:color="000000"/>
              <w:left w:val="single" w:sz="4" w:space="0" w:color="000000"/>
              <w:bottom w:val="single" w:sz="4" w:space="0" w:color="000000"/>
              <w:right w:val="single" w:sz="4" w:space="0" w:color="000000"/>
            </w:tcBorders>
          </w:tcPr>
          <w:p w:rsidR="00B4591E" w:rsidRDefault="00FF1C8F">
            <w:pPr>
              <w:spacing w:after="18" w:line="280" w:lineRule="auto"/>
              <w:ind w:left="360" w:right="0" w:hanging="355"/>
              <w:jc w:val="left"/>
            </w:pPr>
            <w:r>
              <w:rPr>
                <w:i/>
              </w:rPr>
              <w:t xml:space="preserve">В повседневной жизни и при изучении других предметов: </w:t>
            </w:r>
          </w:p>
          <w:p w:rsidR="00B4591E" w:rsidRDefault="00FF1C8F">
            <w:pPr>
              <w:numPr>
                <w:ilvl w:val="0"/>
                <w:numId w:val="53"/>
              </w:numPr>
              <w:spacing w:after="43" w:line="259" w:lineRule="auto"/>
              <w:ind w:right="0" w:hanging="355"/>
              <w:jc w:val="left"/>
            </w:pPr>
            <w:r>
              <w:rPr>
                <w:i/>
              </w:rPr>
              <w:t xml:space="preserve">вычислять или оценивать вероятности событий в реальной жизни; </w:t>
            </w:r>
          </w:p>
          <w:p w:rsidR="00B4591E" w:rsidRDefault="00FF1C8F">
            <w:pPr>
              <w:numPr>
                <w:ilvl w:val="0"/>
                <w:numId w:val="53"/>
              </w:numPr>
              <w:spacing w:after="48" w:line="258" w:lineRule="auto"/>
              <w:ind w:right="0" w:hanging="355"/>
              <w:jc w:val="left"/>
            </w:pPr>
            <w:r>
              <w:rPr>
                <w:i/>
              </w:rPr>
              <w:t xml:space="preserve">выбирать подходящие методы представления и обработки данных; </w:t>
            </w:r>
          </w:p>
          <w:p w:rsidR="00B4591E" w:rsidRDefault="00FF1C8F">
            <w:pPr>
              <w:numPr>
                <w:ilvl w:val="0"/>
                <w:numId w:val="53"/>
              </w:numPr>
              <w:spacing w:after="0" w:line="259" w:lineRule="auto"/>
              <w:ind w:right="0" w:hanging="355"/>
              <w:jc w:val="left"/>
            </w:pPr>
            <w:r>
              <w:rPr>
                <w:i/>
              </w:rPr>
              <w:t xml:space="preserve">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 </w:t>
            </w:r>
          </w:p>
        </w:tc>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spacing w:after="45" w:line="259" w:lineRule="auto"/>
              <w:ind w:left="38" w:right="0" w:firstLine="0"/>
              <w:jc w:val="left"/>
            </w:pPr>
            <w:r>
              <w:t>вероятностей;</w:t>
            </w:r>
            <w:r>
              <w:rPr>
                <w:i/>
                <w:color w:val="404040"/>
              </w:rPr>
              <w:t xml:space="preserve"> </w:t>
            </w:r>
          </w:p>
          <w:p w:rsidR="00B4591E" w:rsidRDefault="00FF1C8F">
            <w:pPr>
              <w:spacing w:after="33" w:line="266" w:lineRule="auto"/>
              <w:ind w:left="38" w:right="317" w:firstLine="0"/>
            </w:pPr>
            <w:r>
              <w:rPr>
                <w:rFonts w:ascii="Viner Hand ITC" w:eastAsia="Viner Hand ITC" w:hAnsi="Viner Hand ITC" w:cs="Viner Hand ITC"/>
                <w:color w:val="404040"/>
              </w:rPr>
              <w:t>−</w:t>
            </w:r>
            <w:r>
              <w:rPr>
                <w:rFonts w:ascii="Arial" w:eastAsia="Arial" w:hAnsi="Arial" w:cs="Arial"/>
                <w:color w:val="404040"/>
              </w:rPr>
              <w:t xml:space="preserve"> </w:t>
            </w:r>
            <w:r>
              <w:t>иметь представление о нормальном распределении и примерах нормально распределенных случайных величин;</w:t>
            </w:r>
            <w:r>
              <w:rPr>
                <w:i/>
                <w:color w:val="404040"/>
              </w:rPr>
              <w:t xml:space="preserve"> </w:t>
            </w:r>
          </w:p>
          <w:p w:rsidR="00B4591E" w:rsidRDefault="00FF1C8F">
            <w:pPr>
              <w:spacing w:after="0" w:line="296" w:lineRule="auto"/>
              <w:ind w:left="38" w:right="18"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 xml:space="preserve">иметь представление о корреляции случайных величин. </w:t>
            </w:r>
            <w:r>
              <w:rPr>
                <w:i/>
                <w:color w:val="404040"/>
              </w:rPr>
              <w:t xml:space="preserve"> </w:t>
            </w:r>
          </w:p>
          <w:p w:rsidR="00B4591E" w:rsidRDefault="00FF1C8F">
            <w:pPr>
              <w:spacing w:after="45" w:line="259" w:lineRule="auto"/>
              <w:ind w:left="38" w:right="0" w:firstLine="0"/>
              <w:jc w:val="left"/>
            </w:pPr>
            <w:r>
              <w:rPr>
                <w:i/>
              </w:rPr>
              <w:t xml:space="preserve"> </w:t>
            </w:r>
          </w:p>
          <w:p w:rsidR="00B4591E" w:rsidRDefault="00FF1C8F">
            <w:pPr>
              <w:tabs>
                <w:tab w:val="center" w:pos="138"/>
                <w:tab w:val="center" w:pos="1957"/>
              </w:tabs>
              <w:spacing w:after="0" w:line="259" w:lineRule="auto"/>
              <w:ind w:left="0" w:right="0" w:firstLine="0"/>
              <w:jc w:val="left"/>
            </w:pPr>
            <w:r>
              <w:rPr>
                <w:rFonts w:ascii="Calibri" w:eastAsia="Calibri" w:hAnsi="Calibri" w:cs="Calibri"/>
                <w:sz w:val="22"/>
              </w:rPr>
              <w:tab/>
            </w:r>
            <w:r>
              <w:rPr>
                <w:rFonts w:ascii="Viner Hand ITC" w:eastAsia="Viner Hand ITC" w:hAnsi="Viner Hand ITC" w:cs="Viner Hand ITC"/>
              </w:rPr>
              <w:t>−</w:t>
            </w:r>
            <w:r>
              <w:rPr>
                <w:rFonts w:ascii="Arial" w:eastAsia="Arial" w:hAnsi="Arial" w:cs="Arial"/>
              </w:rPr>
              <w:t xml:space="preserve"> </w:t>
            </w:r>
            <w:r>
              <w:rPr>
                <w:rFonts w:ascii="Arial" w:eastAsia="Arial" w:hAnsi="Arial" w:cs="Arial"/>
              </w:rPr>
              <w:tab/>
            </w:r>
            <w:r>
              <w:rPr>
                <w:i/>
              </w:rPr>
              <w:t xml:space="preserve">В повседневной жизни и </w:t>
            </w:r>
          </w:p>
          <w:p w:rsidR="00B4591E" w:rsidRDefault="00FF1C8F">
            <w:pPr>
              <w:spacing w:after="22" w:line="275" w:lineRule="auto"/>
              <w:ind w:left="38" w:right="41" w:firstLine="0"/>
              <w:jc w:val="left"/>
            </w:pPr>
            <w:r>
              <w:rPr>
                <w:i/>
              </w:rPr>
              <w:t xml:space="preserve">при изучении других предметов: </w:t>
            </w:r>
          </w:p>
          <w:p w:rsidR="00B4591E" w:rsidRDefault="00FF1C8F">
            <w:pPr>
              <w:spacing w:after="0" w:line="297" w:lineRule="auto"/>
              <w:ind w:left="38" w:right="63" w:firstLine="0"/>
            </w:pPr>
            <w:r>
              <w:rPr>
                <w:rFonts w:ascii="Viner Hand ITC" w:eastAsia="Viner Hand ITC" w:hAnsi="Viner Hand ITC" w:cs="Viner Hand ITC"/>
                <w:color w:val="404040"/>
              </w:rPr>
              <w:t>−</w:t>
            </w:r>
            <w:r>
              <w:rPr>
                <w:rFonts w:ascii="Arial" w:eastAsia="Arial" w:hAnsi="Arial" w:cs="Arial"/>
                <w:color w:val="404040"/>
              </w:rPr>
              <w:t xml:space="preserve"> </w:t>
            </w:r>
            <w:r>
              <w:t>вычислять или оценивать вероятности событий в реальной жизни;</w:t>
            </w:r>
            <w:r>
              <w:rPr>
                <w:i/>
                <w:color w:val="404040"/>
              </w:rPr>
              <w:t xml:space="preserve"> </w:t>
            </w:r>
          </w:p>
          <w:p w:rsidR="00B4591E" w:rsidRDefault="00FF1C8F">
            <w:pPr>
              <w:tabs>
                <w:tab w:val="center" w:pos="138"/>
                <w:tab w:val="center" w:pos="1606"/>
              </w:tabs>
              <w:spacing w:after="0" w:line="259" w:lineRule="auto"/>
              <w:ind w:left="0" w:right="0" w:firstLine="0"/>
              <w:jc w:val="left"/>
            </w:pPr>
            <w:r>
              <w:rPr>
                <w:rFonts w:ascii="Calibri" w:eastAsia="Calibri" w:hAnsi="Calibri" w:cs="Calibri"/>
                <w:sz w:val="22"/>
              </w:rPr>
              <w:tab/>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 xml:space="preserve">выбирать методы </w:t>
            </w:r>
          </w:p>
          <w:p w:rsidR="00B4591E" w:rsidRDefault="00FF1C8F">
            <w:pPr>
              <w:spacing w:after="0" w:line="259" w:lineRule="auto"/>
              <w:ind w:left="38" w:right="0" w:firstLine="0"/>
            </w:pPr>
            <w:r>
              <w:t>подходящего представления и обработки данных</w:t>
            </w:r>
            <w:r>
              <w:rPr>
                <w:i/>
                <w:color w:val="404040"/>
              </w:rPr>
              <w:t xml:space="preserve"> </w:t>
            </w:r>
          </w:p>
        </w:tc>
        <w:tc>
          <w:tcPr>
            <w:tcW w:w="3620" w:type="dxa"/>
            <w:tcBorders>
              <w:top w:val="single" w:sz="4" w:space="0" w:color="000000"/>
              <w:left w:val="single" w:sz="4" w:space="0" w:color="000000"/>
              <w:bottom w:val="single" w:sz="4" w:space="0" w:color="000000"/>
              <w:right w:val="single" w:sz="4" w:space="0" w:color="000000"/>
            </w:tcBorders>
            <w:vAlign w:val="center"/>
          </w:tcPr>
          <w:p w:rsidR="00B4591E" w:rsidRDefault="00B4591E">
            <w:pPr>
              <w:spacing w:after="160" w:line="259" w:lineRule="auto"/>
              <w:ind w:left="0" w:right="0" w:firstLine="0"/>
              <w:jc w:val="left"/>
            </w:pPr>
          </w:p>
        </w:tc>
      </w:tr>
      <w:tr w:rsidR="00B4591E">
        <w:trPr>
          <w:trHeight w:val="288"/>
        </w:trPr>
        <w:tc>
          <w:tcPr>
            <w:tcW w:w="14289" w:type="dxa"/>
            <w:gridSpan w:val="4"/>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304" w:right="0" w:firstLine="0"/>
              <w:jc w:val="center"/>
            </w:pPr>
            <w:r>
              <w:rPr>
                <w:b/>
                <w:i/>
              </w:rPr>
              <w:t>Текстовые задачи</w:t>
            </w:r>
            <w:r>
              <w:rPr>
                <w:i/>
              </w:rPr>
              <w:t xml:space="preserve"> </w:t>
            </w:r>
          </w:p>
        </w:tc>
      </w:tr>
      <w:tr w:rsidR="00B4591E">
        <w:trPr>
          <w:trHeight w:val="3669"/>
        </w:trPr>
        <w:tc>
          <w:tcPr>
            <w:tcW w:w="3539" w:type="dxa"/>
            <w:tcBorders>
              <w:top w:val="single" w:sz="4" w:space="0" w:color="000000"/>
              <w:left w:val="single" w:sz="4" w:space="0" w:color="000000"/>
              <w:bottom w:val="single" w:sz="4" w:space="0" w:color="000000"/>
              <w:right w:val="single" w:sz="4" w:space="0" w:color="000000"/>
            </w:tcBorders>
          </w:tcPr>
          <w:p w:rsidR="00B4591E" w:rsidRDefault="00FF1C8F">
            <w:pPr>
              <w:numPr>
                <w:ilvl w:val="0"/>
                <w:numId w:val="54"/>
              </w:numPr>
              <w:spacing w:after="51" w:line="255" w:lineRule="auto"/>
              <w:ind w:right="202" w:hanging="355"/>
            </w:pPr>
            <w:r>
              <w:lastRenderedPageBreak/>
              <w:t xml:space="preserve">Решать несложные текстовые задачи разных типов; </w:t>
            </w:r>
          </w:p>
          <w:p w:rsidR="00B4591E" w:rsidRDefault="00FF1C8F">
            <w:pPr>
              <w:numPr>
                <w:ilvl w:val="0"/>
                <w:numId w:val="54"/>
              </w:numPr>
              <w:spacing w:after="51" w:line="251" w:lineRule="auto"/>
              <w:ind w:right="202" w:hanging="355"/>
            </w:pPr>
            <w:r>
              <w:t xml:space="preserve">анализировать условие задачи, при необходимости строить для ее решения математическую модель; </w:t>
            </w:r>
            <w:r>
              <w:rPr>
                <w:i/>
              </w:rPr>
              <w:t xml:space="preserve"> </w:t>
            </w:r>
          </w:p>
          <w:p w:rsidR="00B4591E" w:rsidRDefault="00FF1C8F">
            <w:pPr>
              <w:numPr>
                <w:ilvl w:val="0"/>
                <w:numId w:val="54"/>
              </w:numPr>
              <w:spacing w:after="0" w:line="259" w:lineRule="auto"/>
              <w:ind w:right="202" w:hanging="355"/>
            </w:pPr>
            <w:r>
              <w:t xml:space="preserve">понимать и использовать для решения задачи информацию, представленную в виде текстовой и символьной записи, схем, таблиц, </w:t>
            </w:r>
          </w:p>
        </w:tc>
        <w:tc>
          <w:tcPr>
            <w:tcW w:w="3572" w:type="dxa"/>
            <w:tcBorders>
              <w:top w:val="single" w:sz="4" w:space="0" w:color="000000"/>
              <w:left w:val="single" w:sz="4" w:space="0" w:color="000000"/>
              <w:bottom w:val="single" w:sz="4" w:space="0" w:color="000000"/>
              <w:right w:val="single" w:sz="4" w:space="0" w:color="000000"/>
            </w:tcBorders>
          </w:tcPr>
          <w:p w:rsidR="00B4591E" w:rsidRDefault="00FF1C8F">
            <w:pPr>
              <w:numPr>
                <w:ilvl w:val="0"/>
                <w:numId w:val="55"/>
              </w:numPr>
              <w:spacing w:after="50" w:line="257" w:lineRule="auto"/>
              <w:ind w:right="0" w:hanging="355"/>
              <w:jc w:val="left"/>
            </w:pPr>
            <w:r>
              <w:rPr>
                <w:i/>
              </w:rPr>
              <w:t xml:space="preserve">Решать задачи разных типов, в том числе задачи повышенной трудности; </w:t>
            </w:r>
          </w:p>
          <w:p w:rsidR="00B4591E" w:rsidRDefault="00FF1C8F">
            <w:pPr>
              <w:numPr>
                <w:ilvl w:val="0"/>
                <w:numId w:val="55"/>
              </w:numPr>
              <w:spacing w:after="52" w:line="251" w:lineRule="auto"/>
              <w:ind w:right="0" w:hanging="355"/>
              <w:jc w:val="left"/>
            </w:pPr>
            <w:r>
              <w:rPr>
                <w:i/>
              </w:rPr>
              <w:t xml:space="preserve">выбирать оптимальный метод решения задачи, рассматривая различные методы; </w:t>
            </w:r>
          </w:p>
          <w:p w:rsidR="00B4591E" w:rsidRDefault="00FF1C8F">
            <w:pPr>
              <w:numPr>
                <w:ilvl w:val="0"/>
                <w:numId w:val="55"/>
              </w:numPr>
              <w:spacing w:after="50" w:line="252" w:lineRule="auto"/>
              <w:ind w:right="0" w:hanging="355"/>
              <w:jc w:val="left"/>
            </w:pPr>
            <w:r>
              <w:rPr>
                <w:i/>
              </w:rPr>
              <w:t xml:space="preserve">строить модель решения задачи, проводить доказательные рассуждения; </w:t>
            </w:r>
          </w:p>
          <w:p w:rsidR="00B4591E" w:rsidRDefault="00FF1C8F">
            <w:pPr>
              <w:numPr>
                <w:ilvl w:val="0"/>
                <w:numId w:val="55"/>
              </w:numPr>
              <w:spacing w:after="0" w:line="259" w:lineRule="auto"/>
              <w:ind w:right="0" w:hanging="355"/>
              <w:jc w:val="left"/>
            </w:pPr>
            <w:r>
              <w:rPr>
                <w:i/>
              </w:rPr>
              <w:t xml:space="preserve">решать задачи, требующие перебора вариантов, </w:t>
            </w:r>
          </w:p>
        </w:tc>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spacing w:after="0" w:line="353" w:lineRule="auto"/>
              <w:ind w:left="38" w:right="0" w:firstLine="0"/>
            </w:pPr>
            <w:r>
              <w:rPr>
                <w:rFonts w:ascii="Viner Hand ITC" w:eastAsia="Viner Hand ITC" w:hAnsi="Viner Hand ITC" w:cs="Viner Hand ITC"/>
                <w:color w:val="404040"/>
              </w:rPr>
              <w:t>−</w:t>
            </w:r>
            <w:r>
              <w:rPr>
                <w:rFonts w:ascii="Arial" w:eastAsia="Arial" w:hAnsi="Arial" w:cs="Arial"/>
                <w:color w:val="404040"/>
              </w:rPr>
              <w:t xml:space="preserve"> </w:t>
            </w:r>
            <w:r>
              <w:t>Решать разные задачи повышенной трудности;</w:t>
            </w:r>
            <w:r>
              <w:rPr>
                <w:i/>
                <w:color w:val="404040"/>
              </w:rPr>
              <w:t xml:space="preserve"> </w:t>
            </w:r>
          </w:p>
          <w:p w:rsidR="00B4591E" w:rsidRDefault="00FF1C8F">
            <w:pPr>
              <w:spacing w:after="38" w:line="266" w:lineRule="auto"/>
              <w:ind w:left="38" w:right="0"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анализировать условие задачи, выбирать оптимальный метод решения задачи, рассматривая различные методы;</w:t>
            </w:r>
            <w:r>
              <w:rPr>
                <w:i/>
                <w:color w:val="404040"/>
              </w:rPr>
              <w:t xml:space="preserve"> </w:t>
            </w:r>
          </w:p>
          <w:p w:rsidR="00B4591E" w:rsidRDefault="00FF1C8F">
            <w:pPr>
              <w:tabs>
                <w:tab w:val="center" w:pos="138"/>
                <w:tab w:val="center" w:pos="1977"/>
              </w:tabs>
              <w:spacing w:after="0" w:line="259" w:lineRule="auto"/>
              <w:ind w:left="0" w:right="0" w:firstLine="0"/>
              <w:jc w:val="left"/>
            </w:pPr>
            <w:r>
              <w:rPr>
                <w:rFonts w:ascii="Calibri" w:eastAsia="Calibri" w:hAnsi="Calibri" w:cs="Calibri"/>
                <w:sz w:val="22"/>
              </w:rPr>
              <w:tab/>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 xml:space="preserve">строить модель решения </w:t>
            </w:r>
          </w:p>
          <w:p w:rsidR="00B4591E" w:rsidRDefault="00FF1C8F">
            <w:pPr>
              <w:spacing w:after="0" w:line="259" w:lineRule="auto"/>
              <w:ind w:left="38" w:right="474" w:firstLine="0"/>
              <w:jc w:val="left"/>
            </w:pPr>
            <w:r>
              <w:t>задачи, проводить доказательные рассуждения при решении задачи;</w:t>
            </w:r>
            <w:r>
              <w:rPr>
                <w:i/>
                <w:color w:val="404040"/>
              </w:rPr>
              <w:t xml:space="preserve"> </w:t>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 xml:space="preserve">решать задачи, требующие перебора </w:t>
            </w:r>
          </w:p>
        </w:tc>
        <w:tc>
          <w:tcPr>
            <w:tcW w:w="3620" w:type="dxa"/>
            <w:tcBorders>
              <w:top w:val="single" w:sz="4" w:space="0" w:color="000000"/>
              <w:left w:val="single" w:sz="4" w:space="0" w:color="000000"/>
              <w:bottom w:val="single" w:sz="4" w:space="0" w:color="000000"/>
              <w:right w:val="single" w:sz="4" w:space="0" w:color="000000"/>
            </w:tcBorders>
          </w:tcPr>
          <w:p w:rsidR="00B4591E" w:rsidRDefault="00FF1C8F">
            <w:pPr>
              <w:tabs>
                <w:tab w:val="center" w:pos="124"/>
                <w:tab w:val="center" w:pos="1380"/>
              </w:tabs>
              <w:spacing w:after="0" w:line="259" w:lineRule="auto"/>
              <w:ind w:left="0" w:right="0" w:firstLine="0"/>
              <w:jc w:val="left"/>
            </w:pPr>
            <w:r>
              <w:rPr>
                <w:rFonts w:ascii="Calibri" w:eastAsia="Calibri" w:hAnsi="Calibri" w:cs="Calibri"/>
                <w:sz w:val="22"/>
              </w:rPr>
              <w:tab/>
            </w:r>
            <w:r>
              <w:rPr>
                <w:rFonts w:ascii="Viner Hand ITC" w:eastAsia="Viner Hand ITC" w:hAnsi="Viner Hand ITC" w:cs="Viner Hand ITC"/>
              </w:rPr>
              <w:t>−</w:t>
            </w:r>
            <w:r>
              <w:rPr>
                <w:rFonts w:ascii="Arial" w:eastAsia="Arial" w:hAnsi="Arial" w:cs="Arial"/>
              </w:rPr>
              <w:t xml:space="preserve"> </w:t>
            </w:r>
            <w:r>
              <w:rPr>
                <w:rFonts w:ascii="Arial" w:eastAsia="Arial" w:hAnsi="Arial" w:cs="Arial"/>
              </w:rPr>
              <w:tab/>
            </w:r>
            <w:r>
              <w:rPr>
                <w:i/>
              </w:rPr>
              <w:t xml:space="preserve">Достижение </w:t>
            </w:r>
          </w:p>
          <w:p w:rsidR="00B4591E" w:rsidRDefault="00FF1C8F">
            <w:pPr>
              <w:spacing w:after="0" w:line="259" w:lineRule="auto"/>
              <w:ind w:left="34" w:right="0" w:firstLine="0"/>
              <w:jc w:val="left"/>
            </w:pPr>
            <w:r>
              <w:rPr>
                <w:i/>
              </w:rPr>
              <w:t xml:space="preserve">результатов раздела I </w:t>
            </w:r>
          </w:p>
          <w:p w:rsidR="00B4591E" w:rsidRDefault="00FF1C8F">
            <w:pPr>
              <w:spacing w:after="0" w:line="259" w:lineRule="auto"/>
              <w:ind w:left="24" w:right="0" w:firstLine="0"/>
              <w:jc w:val="left"/>
            </w:pPr>
            <w:r>
              <w:rPr>
                <w:i/>
              </w:rPr>
              <w:t xml:space="preserve"> </w:t>
            </w:r>
          </w:p>
        </w:tc>
      </w:tr>
    </w:tbl>
    <w:p w:rsidR="00B4591E" w:rsidRDefault="00B4591E">
      <w:pPr>
        <w:spacing w:after="0" w:line="259" w:lineRule="auto"/>
        <w:ind w:left="-1133" w:right="395" w:firstLine="0"/>
        <w:jc w:val="left"/>
      </w:pPr>
    </w:p>
    <w:tbl>
      <w:tblPr>
        <w:tblStyle w:val="TableGrid"/>
        <w:tblW w:w="14289" w:type="dxa"/>
        <w:tblInd w:w="-106" w:type="dxa"/>
        <w:tblCellMar>
          <w:top w:w="54" w:type="dxa"/>
          <w:left w:w="106" w:type="dxa"/>
          <w:right w:w="121" w:type="dxa"/>
        </w:tblCellMar>
        <w:tblLook w:val="04A0" w:firstRow="1" w:lastRow="0" w:firstColumn="1" w:lastColumn="0" w:noHBand="0" w:noVBand="1"/>
      </w:tblPr>
      <w:tblGrid>
        <w:gridCol w:w="3539"/>
        <w:gridCol w:w="3572"/>
        <w:gridCol w:w="3558"/>
        <w:gridCol w:w="3620"/>
      </w:tblGrid>
      <w:tr w:rsidR="00B4591E">
        <w:trPr>
          <w:trHeight w:val="9243"/>
        </w:trPr>
        <w:tc>
          <w:tcPr>
            <w:tcW w:w="3539" w:type="dxa"/>
            <w:tcBorders>
              <w:top w:val="single" w:sz="4" w:space="0" w:color="000000"/>
              <w:left w:val="single" w:sz="4" w:space="0" w:color="000000"/>
              <w:bottom w:val="single" w:sz="4" w:space="0" w:color="000000"/>
              <w:right w:val="single" w:sz="4" w:space="0" w:color="000000"/>
            </w:tcBorders>
          </w:tcPr>
          <w:p w:rsidR="00B4591E" w:rsidRDefault="00FF1C8F">
            <w:pPr>
              <w:spacing w:after="19" w:line="279" w:lineRule="auto"/>
              <w:ind w:left="355" w:right="0" w:firstLine="0"/>
              <w:jc w:val="left"/>
            </w:pPr>
            <w:r>
              <w:lastRenderedPageBreak/>
              <w:t>диаграмм, графиков, рисунков;</w:t>
            </w:r>
            <w:r>
              <w:rPr>
                <w:i/>
              </w:rPr>
              <w:t xml:space="preserve"> </w:t>
            </w:r>
          </w:p>
          <w:p w:rsidR="00B4591E" w:rsidRDefault="00FF1C8F">
            <w:pPr>
              <w:numPr>
                <w:ilvl w:val="0"/>
                <w:numId w:val="56"/>
              </w:numPr>
              <w:spacing w:after="44" w:line="258" w:lineRule="auto"/>
              <w:ind w:right="115" w:hanging="355"/>
            </w:pPr>
            <w:r>
              <w:t>действовать по алгоритму, содержащемуся в условии задачи;</w:t>
            </w:r>
            <w:r>
              <w:rPr>
                <w:i/>
              </w:rPr>
              <w:t xml:space="preserve"> </w:t>
            </w:r>
          </w:p>
          <w:p w:rsidR="00B4591E" w:rsidRDefault="00FF1C8F">
            <w:pPr>
              <w:numPr>
                <w:ilvl w:val="0"/>
                <w:numId w:val="56"/>
              </w:numPr>
              <w:spacing w:after="49" w:line="258" w:lineRule="auto"/>
              <w:ind w:right="115" w:hanging="355"/>
            </w:pPr>
            <w:r>
              <w:t>использовать логические рассуждения при решении задачи;</w:t>
            </w:r>
            <w:r>
              <w:rPr>
                <w:i/>
              </w:rPr>
              <w:t xml:space="preserve"> </w:t>
            </w:r>
          </w:p>
          <w:p w:rsidR="00B4591E" w:rsidRDefault="00FF1C8F">
            <w:pPr>
              <w:numPr>
                <w:ilvl w:val="0"/>
                <w:numId w:val="56"/>
              </w:numPr>
              <w:spacing w:after="61" w:line="247" w:lineRule="auto"/>
              <w:ind w:right="115" w:hanging="355"/>
            </w:pPr>
            <w:r>
              <w:t>работать с избыточными условиями, выбирая из всей информации, данные, необходимые для решения задачи;</w:t>
            </w:r>
            <w:r>
              <w:rPr>
                <w:i/>
              </w:rPr>
              <w:t xml:space="preserve"> </w:t>
            </w:r>
          </w:p>
          <w:p w:rsidR="00B4591E" w:rsidRDefault="00FF1C8F">
            <w:pPr>
              <w:numPr>
                <w:ilvl w:val="0"/>
                <w:numId w:val="56"/>
              </w:numPr>
              <w:spacing w:after="48" w:line="254" w:lineRule="auto"/>
              <w:ind w:right="115" w:hanging="355"/>
            </w:pPr>
            <w:r>
              <w:t>осуществлять несложный перебор возможных решений, выбирая из них оптимальное по критериям, сформулированным в условии;</w:t>
            </w:r>
            <w:r>
              <w:rPr>
                <w:i/>
              </w:rPr>
              <w:t xml:space="preserve"> </w:t>
            </w:r>
          </w:p>
          <w:p w:rsidR="00B4591E" w:rsidRDefault="00FF1C8F">
            <w:pPr>
              <w:numPr>
                <w:ilvl w:val="0"/>
                <w:numId w:val="56"/>
              </w:numPr>
              <w:spacing w:after="62" w:line="246" w:lineRule="auto"/>
              <w:ind w:right="115" w:hanging="355"/>
            </w:pPr>
            <w:r>
              <w:t>анализировать и интерпретировать полученные решения в контексте условия задачи, выбирать решения, не противоречащие контексту;</w:t>
            </w:r>
            <w:r>
              <w:rPr>
                <w:i/>
              </w:rPr>
              <w:t xml:space="preserve"> </w:t>
            </w:r>
          </w:p>
          <w:p w:rsidR="00B4591E" w:rsidRDefault="00FF1C8F">
            <w:pPr>
              <w:numPr>
                <w:ilvl w:val="0"/>
                <w:numId w:val="56"/>
              </w:numPr>
              <w:spacing w:after="50" w:line="256" w:lineRule="auto"/>
              <w:ind w:right="115" w:hanging="355"/>
            </w:pPr>
            <w:r>
              <w:t xml:space="preserve">решать задачи на расчет стоимости покупок, услуг, поездок и т.п.; </w:t>
            </w:r>
          </w:p>
          <w:p w:rsidR="00B4591E" w:rsidRDefault="00FF1C8F">
            <w:pPr>
              <w:numPr>
                <w:ilvl w:val="0"/>
                <w:numId w:val="56"/>
              </w:numPr>
              <w:spacing w:after="0" w:line="259" w:lineRule="auto"/>
              <w:ind w:right="115" w:hanging="355"/>
            </w:pPr>
            <w:r>
              <w:lastRenderedPageBreak/>
              <w:t xml:space="preserve">решать несложные задачи, связанные с долевым участием во владении фирмой, предприятием, недвижимостью; </w:t>
            </w:r>
          </w:p>
        </w:tc>
        <w:tc>
          <w:tcPr>
            <w:tcW w:w="3572" w:type="dxa"/>
            <w:tcBorders>
              <w:top w:val="single" w:sz="4" w:space="0" w:color="000000"/>
              <w:left w:val="single" w:sz="4" w:space="0" w:color="000000"/>
              <w:bottom w:val="single" w:sz="4" w:space="0" w:color="000000"/>
              <w:right w:val="single" w:sz="4" w:space="0" w:color="000000"/>
            </w:tcBorders>
          </w:tcPr>
          <w:p w:rsidR="00B4591E" w:rsidRDefault="00FF1C8F">
            <w:pPr>
              <w:spacing w:after="17" w:line="280" w:lineRule="auto"/>
              <w:ind w:left="360" w:right="0" w:firstLine="0"/>
            </w:pPr>
            <w:r>
              <w:rPr>
                <w:i/>
              </w:rPr>
              <w:lastRenderedPageBreak/>
              <w:t xml:space="preserve">проверки условий, выбора оптимального результата; </w:t>
            </w:r>
          </w:p>
          <w:p w:rsidR="00B4591E" w:rsidRDefault="00FF1C8F">
            <w:pPr>
              <w:numPr>
                <w:ilvl w:val="0"/>
                <w:numId w:val="57"/>
              </w:numPr>
              <w:spacing w:after="58" w:line="245" w:lineRule="auto"/>
              <w:ind w:right="310" w:hanging="355"/>
            </w:pPr>
            <w:r>
              <w:rPr>
                <w:i/>
              </w:rPr>
              <w:t xml:space="preserve">анализировать и интерпретировать результаты в контексте условия задачи, выбирать решения, не противоречащие контексту;   </w:t>
            </w:r>
          </w:p>
          <w:p w:rsidR="00B4591E" w:rsidRDefault="00FF1C8F">
            <w:pPr>
              <w:numPr>
                <w:ilvl w:val="0"/>
                <w:numId w:val="57"/>
              </w:numPr>
              <w:spacing w:after="38" w:line="246" w:lineRule="auto"/>
              <w:ind w:right="310" w:hanging="355"/>
            </w:pPr>
            <w:r>
              <w:rPr>
                <w:i/>
              </w:rPr>
              <w:t xml:space="preserve">переводить при решении задачи информацию из одной формы в другую, используя при необходимости схемы, таблицы, графики, </w:t>
            </w:r>
          </w:p>
          <w:p w:rsidR="00B4591E" w:rsidRDefault="00FF1C8F">
            <w:pPr>
              <w:spacing w:after="0" w:line="259" w:lineRule="auto"/>
              <w:ind w:left="360" w:right="0" w:firstLine="0"/>
              <w:jc w:val="left"/>
            </w:pPr>
            <w:r>
              <w:rPr>
                <w:i/>
              </w:rPr>
              <w:t xml:space="preserve">диаграммы; </w:t>
            </w:r>
          </w:p>
          <w:p w:rsidR="00B4591E" w:rsidRDefault="00FF1C8F">
            <w:pPr>
              <w:spacing w:after="0" w:line="259" w:lineRule="auto"/>
              <w:ind w:left="5" w:right="0" w:firstLine="0"/>
              <w:jc w:val="left"/>
            </w:pPr>
            <w:r>
              <w:rPr>
                <w:i/>
              </w:rPr>
              <w:t xml:space="preserve"> </w:t>
            </w:r>
          </w:p>
          <w:p w:rsidR="00B4591E" w:rsidRDefault="00FF1C8F">
            <w:pPr>
              <w:spacing w:after="27" w:line="276" w:lineRule="auto"/>
              <w:ind w:left="360" w:right="0" w:hanging="355"/>
              <w:jc w:val="left"/>
            </w:pPr>
            <w:r>
              <w:rPr>
                <w:i/>
              </w:rPr>
              <w:t xml:space="preserve">В повседневной жизни и при изучении других предметов: </w:t>
            </w:r>
          </w:p>
          <w:p w:rsidR="00B4591E" w:rsidRDefault="00FF1C8F">
            <w:pPr>
              <w:numPr>
                <w:ilvl w:val="0"/>
                <w:numId w:val="57"/>
              </w:numPr>
              <w:spacing w:after="0" w:line="259" w:lineRule="auto"/>
              <w:ind w:right="310" w:hanging="355"/>
            </w:pPr>
            <w:r>
              <w:rPr>
                <w:i/>
              </w:rPr>
              <w:t xml:space="preserve">решать практические задачи и задачи из других предметов </w:t>
            </w:r>
          </w:p>
        </w:tc>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spacing w:after="47" w:line="258" w:lineRule="auto"/>
              <w:ind w:left="38" w:right="222" w:firstLine="0"/>
            </w:pPr>
            <w:r>
              <w:t>вариантов, проверки условий, выбора оптимального результата;</w:t>
            </w:r>
            <w:r>
              <w:rPr>
                <w:i/>
                <w:color w:val="404040"/>
              </w:rPr>
              <w:t xml:space="preserve"> </w:t>
            </w:r>
          </w:p>
          <w:p w:rsidR="00B4591E" w:rsidRDefault="00FF1C8F">
            <w:pPr>
              <w:spacing w:after="0" w:line="258" w:lineRule="auto"/>
              <w:ind w:left="38" w:right="51"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 xml:space="preserve">анализировать и интерпретировать полученные решения в контексте условия задачи, выбирать решения, не противоречащие контексту;  </w:t>
            </w:r>
            <w:r>
              <w:rPr>
                <w:i/>
                <w:color w:val="404040"/>
              </w:rPr>
              <w:t xml:space="preserve"> </w:t>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переводить при решении задачи информацию из одной формы записи в другую, используя при необходимости схемы, таблицы, графики, диаграммы.</w:t>
            </w:r>
            <w:r>
              <w:rPr>
                <w:i/>
                <w:color w:val="404040"/>
              </w:rPr>
              <w:t xml:space="preserve"> </w:t>
            </w:r>
          </w:p>
          <w:p w:rsidR="00B4591E" w:rsidRDefault="00FF1C8F">
            <w:pPr>
              <w:spacing w:after="40" w:line="259" w:lineRule="auto"/>
              <w:ind w:left="38" w:right="0" w:firstLine="0"/>
              <w:jc w:val="left"/>
            </w:pPr>
            <w:r>
              <w:rPr>
                <w:i/>
              </w:rPr>
              <w:t xml:space="preserve"> </w:t>
            </w:r>
          </w:p>
          <w:p w:rsidR="00B4591E" w:rsidRDefault="00FF1C8F">
            <w:pPr>
              <w:tabs>
                <w:tab w:val="center" w:pos="138"/>
                <w:tab w:val="center" w:pos="1957"/>
              </w:tabs>
              <w:spacing w:after="0" w:line="259" w:lineRule="auto"/>
              <w:ind w:left="0" w:right="0" w:firstLine="0"/>
              <w:jc w:val="left"/>
            </w:pPr>
            <w:r>
              <w:rPr>
                <w:rFonts w:ascii="Calibri" w:eastAsia="Calibri" w:hAnsi="Calibri" w:cs="Calibri"/>
                <w:sz w:val="22"/>
              </w:rPr>
              <w:tab/>
            </w:r>
            <w:r>
              <w:rPr>
                <w:rFonts w:ascii="Viner Hand ITC" w:eastAsia="Viner Hand ITC" w:hAnsi="Viner Hand ITC" w:cs="Viner Hand ITC"/>
              </w:rPr>
              <w:t>−</w:t>
            </w:r>
            <w:r>
              <w:rPr>
                <w:rFonts w:ascii="Arial" w:eastAsia="Arial" w:hAnsi="Arial" w:cs="Arial"/>
              </w:rPr>
              <w:t xml:space="preserve"> </w:t>
            </w:r>
            <w:r>
              <w:rPr>
                <w:rFonts w:ascii="Arial" w:eastAsia="Arial" w:hAnsi="Arial" w:cs="Arial"/>
              </w:rPr>
              <w:tab/>
            </w:r>
            <w:r>
              <w:rPr>
                <w:i/>
              </w:rPr>
              <w:t xml:space="preserve">В повседневной жизни и </w:t>
            </w:r>
          </w:p>
          <w:p w:rsidR="00B4591E" w:rsidRDefault="00FF1C8F">
            <w:pPr>
              <w:spacing w:after="17" w:line="279" w:lineRule="auto"/>
              <w:ind w:left="38" w:right="0" w:firstLine="0"/>
              <w:jc w:val="left"/>
            </w:pPr>
            <w:r>
              <w:rPr>
                <w:i/>
              </w:rPr>
              <w:t xml:space="preserve">при изучении других предметов: </w:t>
            </w:r>
          </w:p>
          <w:p w:rsidR="00B4591E" w:rsidRDefault="00FF1C8F">
            <w:pPr>
              <w:tabs>
                <w:tab w:val="center" w:pos="138"/>
                <w:tab w:val="center" w:pos="1802"/>
              </w:tabs>
              <w:spacing w:after="0" w:line="259" w:lineRule="auto"/>
              <w:ind w:left="0" w:right="0" w:firstLine="0"/>
              <w:jc w:val="left"/>
            </w:pPr>
            <w:r>
              <w:rPr>
                <w:rFonts w:ascii="Calibri" w:eastAsia="Calibri" w:hAnsi="Calibri" w:cs="Calibri"/>
                <w:sz w:val="22"/>
              </w:rPr>
              <w:tab/>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 xml:space="preserve">решать практические </w:t>
            </w:r>
          </w:p>
          <w:p w:rsidR="00B4591E" w:rsidRDefault="00FF1C8F">
            <w:pPr>
              <w:spacing w:after="0" w:line="259" w:lineRule="auto"/>
              <w:ind w:left="38" w:right="0" w:firstLine="0"/>
              <w:jc w:val="left"/>
            </w:pPr>
            <w:r>
              <w:t>задачи и задачи из других предметов</w:t>
            </w:r>
            <w:r>
              <w:rPr>
                <w:i/>
                <w:color w:val="404040"/>
              </w:rPr>
              <w:t xml:space="preserve"> </w:t>
            </w:r>
          </w:p>
        </w:tc>
        <w:tc>
          <w:tcPr>
            <w:tcW w:w="3620" w:type="dxa"/>
            <w:tcBorders>
              <w:top w:val="single" w:sz="4" w:space="0" w:color="000000"/>
              <w:left w:val="single" w:sz="4" w:space="0" w:color="000000"/>
              <w:bottom w:val="single" w:sz="4" w:space="0" w:color="000000"/>
              <w:right w:val="single" w:sz="4" w:space="0" w:color="000000"/>
            </w:tcBorders>
          </w:tcPr>
          <w:p w:rsidR="00B4591E" w:rsidRDefault="00B4591E">
            <w:pPr>
              <w:spacing w:after="160" w:line="259" w:lineRule="auto"/>
              <w:ind w:left="0" w:right="0" w:firstLine="0"/>
              <w:jc w:val="left"/>
            </w:pPr>
          </w:p>
        </w:tc>
      </w:tr>
    </w:tbl>
    <w:tbl>
      <w:tblPr>
        <w:tblStyle w:val="TableGrid"/>
        <w:tblpPr w:vertAnchor="text" w:tblpX="-106" w:tblpY="-8980"/>
        <w:tblOverlap w:val="never"/>
        <w:tblW w:w="14289" w:type="dxa"/>
        <w:tblInd w:w="0" w:type="dxa"/>
        <w:tblCellMar>
          <w:top w:w="23" w:type="dxa"/>
          <w:right w:w="107" w:type="dxa"/>
        </w:tblCellMar>
        <w:tblLook w:val="04A0" w:firstRow="1" w:lastRow="0" w:firstColumn="1" w:lastColumn="0" w:noHBand="0" w:noVBand="1"/>
      </w:tblPr>
      <w:tblGrid>
        <w:gridCol w:w="3539"/>
        <w:gridCol w:w="3572"/>
        <w:gridCol w:w="3558"/>
        <w:gridCol w:w="811"/>
        <w:gridCol w:w="2809"/>
      </w:tblGrid>
      <w:tr w:rsidR="00B4591E">
        <w:trPr>
          <w:trHeight w:val="8639"/>
        </w:trPr>
        <w:tc>
          <w:tcPr>
            <w:tcW w:w="3539" w:type="dxa"/>
            <w:tcBorders>
              <w:top w:val="single" w:sz="4" w:space="0" w:color="000000"/>
              <w:left w:val="single" w:sz="4" w:space="0" w:color="000000"/>
              <w:bottom w:val="single" w:sz="4" w:space="0" w:color="000000"/>
              <w:right w:val="single" w:sz="4" w:space="0" w:color="000000"/>
            </w:tcBorders>
          </w:tcPr>
          <w:p w:rsidR="00B4591E" w:rsidRDefault="00FF1C8F">
            <w:pPr>
              <w:numPr>
                <w:ilvl w:val="0"/>
                <w:numId w:val="58"/>
              </w:numPr>
              <w:spacing w:after="62" w:line="246" w:lineRule="auto"/>
              <w:ind w:right="0" w:hanging="355"/>
              <w:jc w:val="left"/>
            </w:pPr>
            <w:r>
              <w:lastRenderedPageBreak/>
              <w:t xml:space="preserve">решать задачи на простые проценты (системы скидок, комиссии) и на вычисление сложных процентов в различных схемах вкладов, кредитов и ипотек; </w:t>
            </w:r>
          </w:p>
          <w:p w:rsidR="00B4591E" w:rsidRDefault="00FF1C8F">
            <w:pPr>
              <w:numPr>
                <w:ilvl w:val="0"/>
                <w:numId w:val="58"/>
              </w:numPr>
              <w:spacing w:after="62" w:line="242" w:lineRule="auto"/>
              <w:ind w:right="0" w:hanging="355"/>
              <w:jc w:val="left"/>
            </w:pPr>
            <w:r>
              <w:t xml:space="preserve">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 </w:t>
            </w:r>
          </w:p>
          <w:p w:rsidR="00B4591E" w:rsidRDefault="00FF1C8F">
            <w:pPr>
              <w:numPr>
                <w:ilvl w:val="0"/>
                <w:numId w:val="58"/>
              </w:numPr>
              <w:spacing w:after="0" w:line="245" w:lineRule="auto"/>
              <w:ind w:right="0" w:hanging="355"/>
              <w:jc w:val="left"/>
            </w:pPr>
            <w: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B4591E" w:rsidRDefault="00FF1C8F">
            <w:pPr>
              <w:spacing w:after="26" w:line="277" w:lineRule="auto"/>
              <w:ind w:left="461" w:right="0" w:hanging="355"/>
              <w:jc w:val="left"/>
            </w:pPr>
            <w:r>
              <w:rPr>
                <w:i/>
              </w:rPr>
              <w:t xml:space="preserve">В повседневной жизни и при изучении других предметов: </w:t>
            </w:r>
          </w:p>
          <w:p w:rsidR="00B4591E" w:rsidRDefault="00FF1C8F">
            <w:pPr>
              <w:numPr>
                <w:ilvl w:val="0"/>
                <w:numId w:val="58"/>
              </w:numPr>
              <w:spacing w:after="0" w:line="259" w:lineRule="auto"/>
              <w:ind w:right="0" w:hanging="355"/>
              <w:jc w:val="left"/>
            </w:pPr>
            <w:r>
              <w:t>решать несложные практические задачи, возникающие в ситуациях повседневной жизни</w:t>
            </w:r>
            <w:r>
              <w:rPr>
                <w:i/>
              </w:rPr>
              <w:t xml:space="preserve"> </w:t>
            </w:r>
          </w:p>
        </w:tc>
        <w:tc>
          <w:tcPr>
            <w:tcW w:w="3572" w:type="dxa"/>
            <w:tcBorders>
              <w:top w:val="single" w:sz="4" w:space="0" w:color="000000"/>
              <w:left w:val="single" w:sz="4" w:space="0" w:color="000000"/>
              <w:bottom w:val="single" w:sz="4" w:space="0" w:color="000000"/>
              <w:right w:val="single" w:sz="4" w:space="0" w:color="000000"/>
            </w:tcBorders>
          </w:tcPr>
          <w:p w:rsidR="00B4591E" w:rsidRDefault="00B4591E">
            <w:pPr>
              <w:spacing w:after="160" w:line="259" w:lineRule="auto"/>
              <w:ind w:left="0" w:right="0" w:firstLine="0"/>
              <w:jc w:val="left"/>
            </w:pPr>
          </w:p>
        </w:tc>
        <w:tc>
          <w:tcPr>
            <w:tcW w:w="3558" w:type="dxa"/>
            <w:tcBorders>
              <w:top w:val="single" w:sz="4" w:space="0" w:color="000000"/>
              <w:left w:val="single" w:sz="4" w:space="0" w:color="000000"/>
              <w:bottom w:val="single" w:sz="4" w:space="0" w:color="000000"/>
              <w:right w:val="single" w:sz="4" w:space="0" w:color="000000"/>
            </w:tcBorders>
            <w:vAlign w:val="center"/>
          </w:tcPr>
          <w:p w:rsidR="00B4591E" w:rsidRDefault="00B4591E">
            <w:pPr>
              <w:spacing w:after="160" w:line="259" w:lineRule="auto"/>
              <w:ind w:left="0" w:right="0" w:firstLine="0"/>
              <w:jc w:val="left"/>
            </w:pPr>
          </w:p>
        </w:tc>
        <w:tc>
          <w:tcPr>
            <w:tcW w:w="811" w:type="dxa"/>
            <w:tcBorders>
              <w:top w:val="single" w:sz="4" w:space="0" w:color="000000"/>
              <w:left w:val="single" w:sz="4" w:space="0" w:color="000000"/>
              <w:bottom w:val="single" w:sz="4" w:space="0" w:color="000000"/>
              <w:right w:val="nil"/>
            </w:tcBorders>
            <w:vAlign w:val="center"/>
          </w:tcPr>
          <w:p w:rsidR="00B4591E" w:rsidRDefault="00B4591E">
            <w:pPr>
              <w:spacing w:after="160" w:line="259" w:lineRule="auto"/>
              <w:ind w:left="0" w:right="0" w:firstLine="0"/>
              <w:jc w:val="left"/>
            </w:pPr>
          </w:p>
        </w:tc>
        <w:tc>
          <w:tcPr>
            <w:tcW w:w="2809" w:type="dxa"/>
            <w:tcBorders>
              <w:top w:val="single" w:sz="4" w:space="0" w:color="000000"/>
              <w:left w:val="nil"/>
              <w:bottom w:val="single" w:sz="4" w:space="0" w:color="000000"/>
              <w:right w:val="single" w:sz="4" w:space="0" w:color="000000"/>
            </w:tcBorders>
            <w:vAlign w:val="bottom"/>
          </w:tcPr>
          <w:p w:rsidR="00B4591E" w:rsidRDefault="00B4591E">
            <w:pPr>
              <w:spacing w:after="160" w:line="259" w:lineRule="auto"/>
              <w:ind w:left="0" w:right="0" w:firstLine="0"/>
              <w:jc w:val="left"/>
            </w:pPr>
          </w:p>
        </w:tc>
      </w:tr>
      <w:tr w:rsidR="00B4591E">
        <w:trPr>
          <w:trHeight w:val="288"/>
        </w:trPr>
        <w:tc>
          <w:tcPr>
            <w:tcW w:w="11480" w:type="dxa"/>
            <w:gridSpan w:val="4"/>
            <w:tcBorders>
              <w:top w:val="single" w:sz="4" w:space="0" w:color="000000"/>
              <w:left w:val="single" w:sz="4" w:space="0" w:color="000000"/>
              <w:bottom w:val="single" w:sz="4" w:space="0" w:color="000000"/>
              <w:right w:val="nil"/>
            </w:tcBorders>
          </w:tcPr>
          <w:p w:rsidR="00B4591E" w:rsidRDefault="00FF1C8F">
            <w:pPr>
              <w:spacing w:after="0" w:line="259" w:lineRule="auto"/>
              <w:ind w:left="3270" w:right="0" w:firstLine="0"/>
              <w:jc w:val="center"/>
            </w:pPr>
            <w:r>
              <w:rPr>
                <w:b/>
                <w:i/>
              </w:rPr>
              <w:t>Геометрия</w:t>
            </w:r>
            <w:r>
              <w:rPr>
                <w:i/>
              </w:rPr>
              <w:t xml:space="preserve"> </w:t>
            </w:r>
          </w:p>
        </w:tc>
        <w:tc>
          <w:tcPr>
            <w:tcW w:w="2809" w:type="dxa"/>
            <w:tcBorders>
              <w:top w:val="single" w:sz="4" w:space="0" w:color="000000"/>
              <w:left w:val="nil"/>
              <w:bottom w:val="single" w:sz="4" w:space="0" w:color="000000"/>
              <w:right w:val="single" w:sz="4" w:space="0" w:color="000000"/>
            </w:tcBorders>
            <w:vAlign w:val="bottom"/>
          </w:tcPr>
          <w:p w:rsidR="00B4591E" w:rsidRDefault="00B4591E">
            <w:pPr>
              <w:spacing w:after="160" w:line="259" w:lineRule="auto"/>
              <w:ind w:left="0" w:right="0" w:firstLine="0"/>
              <w:jc w:val="left"/>
            </w:pPr>
          </w:p>
        </w:tc>
      </w:tr>
      <w:tr w:rsidR="00B4591E">
        <w:trPr>
          <w:trHeight w:val="302"/>
        </w:trPr>
        <w:tc>
          <w:tcPr>
            <w:tcW w:w="3539"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106" w:right="0" w:firstLine="0"/>
              <w:jc w:val="left"/>
            </w:pPr>
            <w:r>
              <w:rPr>
                <w:rFonts w:ascii="Segoe UI Symbol" w:eastAsia="Segoe UI Symbol" w:hAnsi="Segoe UI Symbol" w:cs="Segoe UI Symbol"/>
              </w:rPr>
              <w:t></w:t>
            </w:r>
            <w:r>
              <w:rPr>
                <w:rFonts w:ascii="Arial" w:eastAsia="Arial" w:hAnsi="Arial" w:cs="Arial"/>
              </w:rPr>
              <w:t xml:space="preserve"> </w:t>
            </w:r>
            <w:r>
              <w:t xml:space="preserve">Оперировать на базовом </w:t>
            </w:r>
          </w:p>
        </w:tc>
        <w:tc>
          <w:tcPr>
            <w:tcW w:w="3572"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110" w:right="0" w:firstLine="0"/>
              <w:jc w:val="left"/>
            </w:pPr>
            <w:r>
              <w:rPr>
                <w:rFonts w:ascii="Segoe UI Symbol" w:eastAsia="Segoe UI Symbol" w:hAnsi="Segoe UI Symbol" w:cs="Segoe UI Symbol"/>
              </w:rPr>
              <w:t></w:t>
            </w:r>
            <w:r>
              <w:rPr>
                <w:rFonts w:ascii="Arial" w:eastAsia="Arial" w:hAnsi="Arial" w:cs="Arial"/>
              </w:rPr>
              <w:t xml:space="preserve"> </w:t>
            </w:r>
            <w:r>
              <w:rPr>
                <w:i/>
              </w:rPr>
              <w:t xml:space="preserve">Оперировать понятиями: </w:t>
            </w:r>
          </w:p>
        </w:tc>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tabs>
                <w:tab w:val="center" w:pos="1228"/>
              </w:tabs>
              <w:spacing w:after="0" w:line="259" w:lineRule="auto"/>
              <w:ind w:left="0" w:right="0" w:firstLine="0"/>
              <w:jc w:val="left"/>
            </w:pPr>
            <w:r>
              <w:rPr>
                <w:rFonts w:ascii="Arial" w:eastAsia="Arial" w:hAnsi="Arial" w:cs="Arial"/>
                <w:color w:val="404040"/>
              </w:rPr>
              <w:t xml:space="preserve"> </w:t>
            </w:r>
            <w:r>
              <w:rPr>
                <w:rFonts w:ascii="Arial" w:eastAsia="Arial" w:hAnsi="Arial" w:cs="Arial"/>
                <w:color w:val="404040"/>
              </w:rPr>
              <w:tab/>
            </w:r>
            <w:r>
              <w:t xml:space="preserve">Владеть </w:t>
            </w:r>
          </w:p>
        </w:tc>
        <w:tc>
          <w:tcPr>
            <w:tcW w:w="811" w:type="dxa"/>
            <w:tcBorders>
              <w:top w:val="single" w:sz="4" w:space="0" w:color="000000"/>
              <w:left w:val="single" w:sz="4" w:space="0" w:color="000000"/>
              <w:bottom w:val="single" w:sz="4" w:space="0" w:color="000000"/>
              <w:right w:val="nil"/>
            </w:tcBorders>
          </w:tcPr>
          <w:p w:rsidR="00B4591E" w:rsidRDefault="00FF1C8F">
            <w:pPr>
              <w:spacing w:after="0" w:line="259" w:lineRule="auto"/>
              <w:ind w:left="45" w:right="0" w:firstLine="0"/>
              <w:jc w:val="center"/>
            </w:pPr>
            <w:r>
              <w:rPr>
                <w:rFonts w:ascii="Arial" w:eastAsia="Arial" w:hAnsi="Arial" w:cs="Arial"/>
                <w:color w:val="404040"/>
              </w:rPr>
              <w:t xml:space="preserve"> </w:t>
            </w:r>
          </w:p>
        </w:tc>
        <w:tc>
          <w:tcPr>
            <w:tcW w:w="2809" w:type="dxa"/>
            <w:tcBorders>
              <w:top w:val="single" w:sz="4" w:space="0" w:color="000000"/>
              <w:left w:val="nil"/>
              <w:bottom w:val="single" w:sz="4" w:space="0" w:color="000000"/>
              <w:right w:val="single" w:sz="4" w:space="0" w:color="000000"/>
            </w:tcBorders>
          </w:tcPr>
          <w:p w:rsidR="00B4591E" w:rsidRDefault="00FF1C8F">
            <w:pPr>
              <w:spacing w:after="0" w:line="259" w:lineRule="auto"/>
              <w:ind w:left="0" w:right="0" w:firstLine="0"/>
              <w:jc w:val="left"/>
            </w:pPr>
            <w:r>
              <w:rPr>
                <w:i/>
              </w:rPr>
              <w:t xml:space="preserve">Иметь представление об </w:t>
            </w:r>
          </w:p>
        </w:tc>
      </w:tr>
    </w:tbl>
    <w:tbl>
      <w:tblPr>
        <w:tblStyle w:val="TableGrid"/>
        <w:tblpPr w:vertAnchor="text" w:tblpX="-106"/>
        <w:tblOverlap w:val="never"/>
        <w:tblW w:w="14289" w:type="dxa"/>
        <w:tblInd w:w="0" w:type="dxa"/>
        <w:tblCellMar>
          <w:top w:w="53" w:type="dxa"/>
          <w:left w:w="106" w:type="dxa"/>
          <w:right w:w="63" w:type="dxa"/>
        </w:tblCellMar>
        <w:tblLook w:val="04A0" w:firstRow="1" w:lastRow="0" w:firstColumn="1" w:lastColumn="0" w:noHBand="0" w:noVBand="1"/>
      </w:tblPr>
      <w:tblGrid>
        <w:gridCol w:w="3539"/>
        <w:gridCol w:w="3572"/>
        <w:gridCol w:w="3558"/>
        <w:gridCol w:w="3620"/>
      </w:tblGrid>
      <w:tr w:rsidR="00B4591E">
        <w:trPr>
          <w:trHeight w:val="9263"/>
        </w:trPr>
        <w:tc>
          <w:tcPr>
            <w:tcW w:w="3539" w:type="dxa"/>
            <w:tcBorders>
              <w:top w:val="single" w:sz="4" w:space="0" w:color="000000"/>
              <w:left w:val="single" w:sz="4" w:space="0" w:color="000000"/>
              <w:bottom w:val="single" w:sz="4" w:space="0" w:color="000000"/>
              <w:right w:val="single" w:sz="4" w:space="0" w:color="000000"/>
            </w:tcBorders>
          </w:tcPr>
          <w:p w:rsidR="00B4591E" w:rsidRDefault="00FF1C8F">
            <w:pPr>
              <w:spacing w:after="56" w:line="247" w:lineRule="auto"/>
              <w:ind w:left="355" w:right="34" w:firstLine="0"/>
              <w:jc w:val="left"/>
            </w:pPr>
            <w:r>
              <w:t xml:space="preserve">уровне понятиями: точка, прямая, плоскость в пространстве, параллельность и перпендикулярность прямых и плоскостей; </w:t>
            </w:r>
          </w:p>
          <w:p w:rsidR="00B4591E" w:rsidRDefault="00FF1C8F">
            <w:pPr>
              <w:numPr>
                <w:ilvl w:val="0"/>
                <w:numId w:val="59"/>
              </w:numPr>
              <w:spacing w:after="54" w:line="248" w:lineRule="auto"/>
              <w:ind w:right="41" w:hanging="355"/>
              <w:jc w:val="left"/>
            </w:pPr>
            <w:r>
              <w:t xml:space="preserve">распознавать основные виды многогранников (призма, пирамида, прямоугольный параллелепипед, куб); </w:t>
            </w:r>
          </w:p>
          <w:p w:rsidR="00B4591E" w:rsidRDefault="00FF1C8F">
            <w:pPr>
              <w:numPr>
                <w:ilvl w:val="0"/>
                <w:numId w:val="59"/>
              </w:numPr>
              <w:spacing w:after="56" w:line="251" w:lineRule="auto"/>
              <w:ind w:right="41" w:hanging="355"/>
              <w:jc w:val="left"/>
            </w:pPr>
            <w:r>
              <w:t xml:space="preserve">изображать изучаемые фигуры от руки и с применением простых чертежных инструментов; </w:t>
            </w:r>
          </w:p>
          <w:p w:rsidR="00B4591E" w:rsidRDefault="00FF1C8F">
            <w:pPr>
              <w:numPr>
                <w:ilvl w:val="0"/>
                <w:numId w:val="59"/>
              </w:numPr>
              <w:spacing w:after="57" w:line="251" w:lineRule="auto"/>
              <w:ind w:right="41" w:hanging="355"/>
              <w:jc w:val="left"/>
            </w:pPr>
            <w:r>
              <w:t>делать (выносные) плоские чертежи из рисунков простых объемных фигур: вид сверху, сбоку, снизу</w:t>
            </w:r>
            <w:r>
              <w:rPr>
                <w:i/>
              </w:rPr>
              <w:t>;</w:t>
            </w:r>
            <w:r>
              <w:t xml:space="preserve"> </w:t>
            </w:r>
          </w:p>
          <w:p w:rsidR="00B4591E" w:rsidRDefault="00FF1C8F">
            <w:pPr>
              <w:numPr>
                <w:ilvl w:val="0"/>
                <w:numId w:val="59"/>
              </w:numPr>
              <w:spacing w:after="60" w:line="247" w:lineRule="auto"/>
              <w:ind w:right="41" w:hanging="355"/>
              <w:jc w:val="left"/>
            </w:pPr>
            <w:r>
              <w:t xml:space="preserve">извлекать информацию о пространственных геометрических фигурах, представленную на чертежах и рисунках; </w:t>
            </w:r>
          </w:p>
          <w:p w:rsidR="00B4591E" w:rsidRDefault="00FF1C8F">
            <w:pPr>
              <w:numPr>
                <w:ilvl w:val="0"/>
                <w:numId w:val="59"/>
              </w:numPr>
              <w:spacing w:after="36" w:line="265" w:lineRule="auto"/>
              <w:ind w:right="41" w:hanging="355"/>
              <w:jc w:val="left"/>
            </w:pPr>
            <w:r>
              <w:t xml:space="preserve">применять теорему Пифагора при вычислении элементов стереометрических фигур; </w:t>
            </w:r>
          </w:p>
          <w:p w:rsidR="00B4591E" w:rsidRDefault="00FF1C8F">
            <w:pPr>
              <w:numPr>
                <w:ilvl w:val="0"/>
                <w:numId w:val="59"/>
              </w:numPr>
              <w:spacing w:after="56" w:line="251" w:lineRule="auto"/>
              <w:ind w:right="41" w:hanging="355"/>
              <w:jc w:val="left"/>
            </w:pPr>
            <w:r>
              <w:t xml:space="preserve">находить объемы и площади поверхностей простейших </w:t>
            </w:r>
            <w:r>
              <w:lastRenderedPageBreak/>
              <w:t xml:space="preserve">многогранников с применением формул; </w:t>
            </w:r>
          </w:p>
          <w:p w:rsidR="00B4591E" w:rsidRDefault="00FF1C8F">
            <w:pPr>
              <w:numPr>
                <w:ilvl w:val="0"/>
                <w:numId w:val="59"/>
              </w:numPr>
              <w:spacing w:after="0" w:line="259" w:lineRule="auto"/>
              <w:ind w:right="41" w:hanging="355"/>
              <w:jc w:val="left"/>
            </w:pPr>
            <w:r>
              <w:t xml:space="preserve">распознавать основные </w:t>
            </w:r>
          </w:p>
        </w:tc>
        <w:tc>
          <w:tcPr>
            <w:tcW w:w="3572" w:type="dxa"/>
            <w:tcBorders>
              <w:top w:val="single" w:sz="4" w:space="0" w:color="000000"/>
              <w:left w:val="single" w:sz="4" w:space="0" w:color="000000"/>
              <w:bottom w:val="single" w:sz="4" w:space="0" w:color="000000"/>
              <w:right w:val="single" w:sz="4" w:space="0" w:color="000000"/>
            </w:tcBorders>
          </w:tcPr>
          <w:p w:rsidR="00B4591E" w:rsidRDefault="00FF1C8F">
            <w:pPr>
              <w:spacing w:after="59" w:line="248" w:lineRule="auto"/>
              <w:ind w:left="360" w:right="0" w:firstLine="0"/>
              <w:jc w:val="left"/>
            </w:pPr>
            <w:r>
              <w:rPr>
                <w:i/>
              </w:rPr>
              <w:lastRenderedPageBreak/>
              <w:t xml:space="preserve">точка, прямая, плоскость в пространстве, параллельность и перпендикулярность прямых и плоскостей; </w:t>
            </w:r>
          </w:p>
          <w:p w:rsidR="00B4591E" w:rsidRDefault="00FF1C8F">
            <w:pPr>
              <w:numPr>
                <w:ilvl w:val="0"/>
                <w:numId w:val="60"/>
              </w:numPr>
              <w:spacing w:after="61" w:line="247" w:lineRule="auto"/>
              <w:ind w:right="63" w:hanging="355"/>
              <w:jc w:val="left"/>
            </w:pPr>
            <w:r>
              <w:rPr>
                <w:i/>
              </w:rPr>
              <w:t xml:space="preserve">применять для решения задач геометрические факты, если условия применения заданы в явной форме; </w:t>
            </w:r>
          </w:p>
          <w:p w:rsidR="00B4591E" w:rsidRDefault="00FF1C8F">
            <w:pPr>
              <w:numPr>
                <w:ilvl w:val="0"/>
                <w:numId w:val="60"/>
              </w:numPr>
              <w:spacing w:after="52" w:line="251" w:lineRule="auto"/>
              <w:ind w:right="63" w:hanging="355"/>
              <w:jc w:val="left"/>
            </w:pPr>
            <w:r>
              <w:rPr>
                <w:i/>
              </w:rPr>
              <w:t xml:space="preserve">решать задачи на нахождение геометрических величин по образцам или алгоритмам; </w:t>
            </w:r>
          </w:p>
          <w:p w:rsidR="00B4591E" w:rsidRDefault="00FF1C8F">
            <w:pPr>
              <w:numPr>
                <w:ilvl w:val="0"/>
                <w:numId w:val="60"/>
              </w:numPr>
              <w:spacing w:after="55" w:line="247" w:lineRule="auto"/>
              <w:ind w:right="63" w:hanging="355"/>
              <w:jc w:val="left"/>
            </w:pPr>
            <w:r>
              <w:rPr>
                <w:i/>
              </w:rPr>
              <w:t xml:space="preserve">делать (выносные) плоские чертежи из рисунков объемных фигур, в том числе рисовать вид сверху, сбоку, строить сечения многогранников; </w:t>
            </w:r>
          </w:p>
          <w:p w:rsidR="00B4591E" w:rsidRDefault="00FF1C8F">
            <w:pPr>
              <w:numPr>
                <w:ilvl w:val="0"/>
                <w:numId w:val="60"/>
              </w:numPr>
              <w:spacing w:after="59" w:line="245" w:lineRule="auto"/>
              <w:ind w:right="63" w:hanging="355"/>
              <w:jc w:val="left"/>
            </w:pPr>
            <w:r>
              <w:rPr>
                <w:i/>
              </w:rPr>
              <w:t xml:space="preserve">извлекать, интерпретировать и преобразовывать информацию о геометрических фигурах, представленную на чертежах; </w:t>
            </w:r>
          </w:p>
          <w:p w:rsidR="00B4591E" w:rsidRDefault="00FF1C8F">
            <w:pPr>
              <w:numPr>
                <w:ilvl w:val="0"/>
                <w:numId w:val="60"/>
              </w:numPr>
              <w:spacing w:after="56" w:line="251" w:lineRule="auto"/>
              <w:ind w:right="63" w:hanging="355"/>
              <w:jc w:val="left"/>
            </w:pPr>
            <w:r>
              <w:rPr>
                <w:i/>
              </w:rPr>
              <w:t xml:space="preserve">применять геометрические факты для решения задач, в </w:t>
            </w:r>
            <w:r>
              <w:rPr>
                <w:i/>
              </w:rPr>
              <w:lastRenderedPageBreak/>
              <w:t xml:space="preserve">том числе предполагающих несколько шагов решения;  </w:t>
            </w:r>
          </w:p>
          <w:p w:rsidR="00B4591E" w:rsidRDefault="00FF1C8F">
            <w:pPr>
              <w:numPr>
                <w:ilvl w:val="0"/>
                <w:numId w:val="60"/>
              </w:numPr>
              <w:spacing w:after="0" w:line="259" w:lineRule="auto"/>
              <w:ind w:right="63" w:hanging="355"/>
              <w:jc w:val="left"/>
            </w:pPr>
            <w:r>
              <w:rPr>
                <w:i/>
              </w:rPr>
              <w:t xml:space="preserve">описывать взаимное расположение прямых и </w:t>
            </w:r>
          </w:p>
        </w:tc>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spacing w:after="48" w:line="252" w:lineRule="auto"/>
              <w:ind w:left="38" w:right="0" w:firstLine="0"/>
              <w:jc w:val="left"/>
            </w:pPr>
            <w:r>
              <w:lastRenderedPageBreak/>
              <w:t>геометрическими понятиями при решении задач и проведении математических рассуждений;</w:t>
            </w:r>
            <w:r>
              <w:rPr>
                <w:i/>
                <w:color w:val="404040"/>
              </w:rPr>
              <w:t xml:space="preserve"> </w:t>
            </w:r>
          </w:p>
          <w:p w:rsidR="00B4591E" w:rsidRDefault="00FF1C8F">
            <w:pPr>
              <w:spacing w:after="0" w:line="249" w:lineRule="auto"/>
              <w:ind w:left="38" w:right="0"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 xml:space="preserve">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w:t>
            </w:r>
          </w:p>
          <w:p w:rsidR="00B4591E" w:rsidRDefault="00FF1C8F">
            <w:pPr>
              <w:spacing w:after="0" w:line="248" w:lineRule="auto"/>
              <w:ind w:left="38" w:right="140" w:firstLine="0"/>
              <w:jc w:val="left"/>
            </w:pPr>
            <w:r>
              <w:t>конкретизировать результаты на новых классах фигур, проводить в несложных случаях классификацию фигур по различным основаниям;</w:t>
            </w:r>
            <w:r>
              <w:rPr>
                <w:i/>
                <w:color w:val="404040"/>
              </w:rPr>
              <w:t xml:space="preserve"> </w:t>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исследовать чертежи, включая комбинации фигур, извлекать, интерпретировать и преобразовывать информацию, представленную на чертежах;</w:t>
            </w:r>
            <w:r>
              <w:rPr>
                <w:i/>
                <w:color w:val="404040"/>
              </w:rPr>
              <w:t xml:space="preserve"> </w:t>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 xml:space="preserve">решать задачи </w:t>
            </w:r>
          </w:p>
          <w:p w:rsidR="00B4591E" w:rsidRDefault="00FF1C8F">
            <w:pPr>
              <w:spacing w:after="0" w:line="259" w:lineRule="auto"/>
              <w:ind w:left="38" w:right="0" w:firstLine="0"/>
              <w:jc w:val="left"/>
            </w:pPr>
            <w:r>
              <w:t xml:space="preserve">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w:t>
            </w:r>
            <w:r>
              <w:lastRenderedPageBreak/>
              <w:t>построения, исследовать возможность применения теорем и формул для решения задач;</w:t>
            </w:r>
            <w:r>
              <w:rPr>
                <w:i/>
                <w:color w:val="404040"/>
              </w:rPr>
              <w:t xml:space="preserve"> </w:t>
            </w:r>
          </w:p>
        </w:tc>
        <w:tc>
          <w:tcPr>
            <w:tcW w:w="3620" w:type="dxa"/>
            <w:tcBorders>
              <w:top w:val="single" w:sz="4" w:space="0" w:color="000000"/>
              <w:left w:val="single" w:sz="4" w:space="0" w:color="000000"/>
              <w:bottom w:val="single" w:sz="4" w:space="0" w:color="000000"/>
              <w:right w:val="single" w:sz="4" w:space="0" w:color="000000"/>
            </w:tcBorders>
          </w:tcPr>
          <w:p w:rsidR="00B4591E" w:rsidRDefault="00FF1C8F">
            <w:pPr>
              <w:spacing w:after="10" w:line="216" w:lineRule="auto"/>
              <w:ind w:left="34" w:right="377" w:firstLine="0"/>
              <w:jc w:val="left"/>
            </w:pPr>
            <w:r>
              <w:rPr>
                <w:i/>
              </w:rPr>
              <w:lastRenderedPageBreak/>
              <w:t>аксиоматическом методе;</w:t>
            </w:r>
            <w:r>
              <w:rPr>
                <w:i/>
                <w:color w:val="404040"/>
              </w:rPr>
              <w:t xml:space="preserve"> </w:t>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rPr>
                <w:i/>
              </w:rPr>
              <w:t xml:space="preserve">владеть понятием </w:t>
            </w:r>
          </w:p>
          <w:p w:rsidR="00B4591E" w:rsidRDefault="00FF1C8F">
            <w:pPr>
              <w:spacing w:after="51" w:line="250" w:lineRule="auto"/>
              <w:ind w:left="34" w:right="0" w:firstLine="0"/>
              <w:jc w:val="left"/>
            </w:pPr>
            <w:r>
              <w:rPr>
                <w:i/>
              </w:rPr>
              <w:t>геометрические места точек в пространстве и уметь применять их для решения задач;</w:t>
            </w:r>
            <w:r>
              <w:rPr>
                <w:i/>
                <w:color w:val="404040"/>
              </w:rPr>
              <w:t xml:space="preserve"> </w:t>
            </w:r>
          </w:p>
          <w:p w:rsidR="00B4591E" w:rsidRDefault="00FF1C8F">
            <w:pPr>
              <w:tabs>
                <w:tab w:val="center" w:pos="1826"/>
              </w:tabs>
              <w:spacing w:after="0" w:line="259" w:lineRule="auto"/>
              <w:ind w:left="0" w:right="0"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rPr>
                <w:i/>
              </w:rPr>
              <w:t xml:space="preserve">уметь применять для </w:t>
            </w:r>
          </w:p>
          <w:p w:rsidR="00B4591E" w:rsidRDefault="00FF1C8F">
            <w:pPr>
              <w:spacing w:after="46" w:line="258" w:lineRule="auto"/>
              <w:ind w:left="34" w:right="0" w:firstLine="0"/>
              <w:jc w:val="left"/>
            </w:pPr>
            <w:r>
              <w:rPr>
                <w:i/>
              </w:rPr>
              <w:t>решения задач свойства плоских и двугранных углов, трехгранного угла;</w:t>
            </w:r>
            <w:r>
              <w:rPr>
                <w:i/>
                <w:color w:val="404040"/>
              </w:rPr>
              <w:t xml:space="preserve"> </w:t>
            </w:r>
          </w:p>
          <w:p w:rsidR="00B4591E" w:rsidRDefault="00FF1C8F">
            <w:pPr>
              <w:tabs>
                <w:tab w:val="center" w:pos="1667"/>
              </w:tabs>
              <w:spacing w:after="0" w:line="259" w:lineRule="auto"/>
              <w:ind w:left="0" w:right="0"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rPr>
                <w:i/>
              </w:rPr>
              <w:t xml:space="preserve">владеть понятием </w:t>
            </w:r>
          </w:p>
          <w:p w:rsidR="00B4591E" w:rsidRDefault="00FF1C8F">
            <w:pPr>
              <w:spacing w:after="4" w:line="277" w:lineRule="auto"/>
              <w:ind w:left="34" w:right="0" w:firstLine="0"/>
              <w:jc w:val="left"/>
            </w:pPr>
            <w:r>
              <w:rPr>
                <w:i/>
              </w:rPr>
              <w:t xml:space="preserve">перпендикулярное сечение призмы и уметь применять его </w:t>
            </w:r>
          </w:p>
          <w:p w:rsidR="00B4591E" w:rsidRDefault="00FF1C8F">
            <w:pPr>
              <w:spacing w:after="40" w:line="259" w:lineRule="auto"/>
              <w:ind w:left="34" w:right="0" w:firstLine="0"/>
              <w:jc w:val="left"/>
            </w:pPr>
            <w:r>
              <w:rPr>
                <w:i/>
              </w:rPr>
              <w:t xml:space="preserve">при решении задач; </w:t>
            </w:r>
            <w:r>
              <w:rPr>
                <w:i/>
                <w:color w:val="404040"/>
              </w:rPr>
              <w:t xml:space="preserve"> </w:t>
            </w:r>
          </w:p>
          <w:p w:rsidR="00B4591E" w:rsidRDefault="00FF1C8F">
            <w:pPr>
              <w:tabs>
                <w:tab w:val="center" w:pos="1730"/>
              </w:tabs>
              <w:spacing w:after="0" w:line="259" w:lineRule="auto"/>
              <w:ind w:left="0" w:right="0" w:firstLine="0"/>
              <w:jc w:val="left"/>
            </w:pPr>
            <w:r>
              <w:rPr>
                <w:rFonts w:ascii="Viner Hand ITC" w:eastAsia="Viner Hand ITC" w:hAnsi="Viner Hand ITC" w:cs="Viner Hand ITC"/>
                <w:color w:val="BFBFBF"/>
              </w:rPr>
              <w:t>−</w:t>
            </w:r>
            <w:r>
              <w:rPr>
                <w:rFonts w:ascii="Arial" w:eastAsia="Arial" w:hAnsi="Arial" w:cs="Arial"/>
                <w:color w:val="BFBFBF"/>
              </w:rPr>
              <w:t xml:space="preserve"> </w:t>
            </w:r>
            <w:r>
              <w:rPr>
                <w:rFonts w:ascii="Arial" w:eastAsia="Arial" w:hAnsi="Arial" w:cs="Arial"/>
                <w:color w:val="BFBFBF"/>
              </w:rPr>
              <w:tab/>
            </w:r>
            <w:r>
              <w:rPr>
                <w:i/>
              </w:rPr>
              <w:t xml:space="preserve">владеть понятиями </w:t>
            </w:r>
          </w:p>
          <w:p w:rsidR="00B4591E" w:rsidRDefault="00FF1C8F">
            <w:pPr>
              <w:spacing w:after="48" w:line="238" w:lineRule="auto"/>
              <w:ind w:left="34" w:right="0" w:firstLine="0"/>
              <w:jc w:val="left"/>
            </w:pPr>
            <w:r>
              <w:rPr>
                <w:i/>
              </w:rPr>
              <w:t xml:space="preserve">центральное и параллельное проектирование и применять их при построении сечений многогранников методом </w:t>
            </w:r>
          </w:p>
          <w:p w:rsidR="00B4591E" w:rsidRDefault="00FF1C8F">
            <w:pPr>
              <w:spacing w:after="40" w:line="259" w:lineRule="auto"/>
              <w:ind w:left="34" w:right="0" w:firstLine="0"/>
              <w:jc w:val="left"/>
            </w:pPr>
            <w:r>
              <w:rPr>
                <w:i/>
              </w:rPr>
              <w:t>проекций;</w:t>
            </w:r>
            <w:r>
              <w:rPr>
                <w:i/>
                <w:color w:val="BFBFBF"/>
              </w:rPr>
              <w:t xml:space="preserve"> </w:t>
            </w:r>
          </w:p>
          <w:p w:rsidR="00B4591E" w:rsidRDefault="00FF1C8F">
            <w:pPr>
              <w:spacing w:after="0" w:line="305" w:lineRule="auto"/>
              <w:ind w:left="34" w:right="313"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rPr>
                <w:i/>
              </w:rPr>
              <w:t>иметь представление о развертке многогранника;</w:t>
            </w:r>
            <w:r>
              <w:rPr>
                <w:i/>
                <w:color w:val="404040"/>
              </w:rPr>
              <w:t xml:space="preserve"> </w:t>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rPr>
                <w:i/>
              </w:rPr>
              <w:t xml:space="preserve">иметь представление о конических сечениях; </w:t>
            </w:r>
            <w:r>
              <w:rPr>
                <w:i/>
                <w:color w:val="404040"/>
              </w:rPr>
              <w:t xml:space="preserve"> </w:t>
            </w:r>
          </w:p>
          <w:p w:rsidR="00B4591E" w:rsidRDefault="00FF1C8F">
            <w:pPr>
              <w:spacing w:after="32" w:line="266" w:lineRule="auto"/>
              <w:ind w:left="34" w:right="0"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rPr>
                <w:i/>
              </w:rPr>
              <w:t xml:space="preserve">иметь представление о касающихся сферах и комбинации тел вращения и </w:t>
            </w:r>
            <w:r>
              <w:rPr>
                <w:i/>
              </w:rPr>
              <w:lastRenderedPageBreak/>
              <w:t>уметь применять их при решении задач;</w:t>
            </w:r>
            <w:r>
              <w:rPr>
                <w:i/>
                <w:color w:val="404040"/>
              </w:rPr>
              <w:t xml:space="preserve"> </w:t>
            </w:r>
          </w:p>
          <w:p w:rsidR="00B4591E" w:rsidRDefault="00FF1C8F">
            <w:pPr>
              <w:spacing w:after="0" w:line="297" w:lineRule="auto"/>
              <w:ind w:left="34" w:right="0"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rPr>
                <w:i/>
              </w:rPr>
              <w:t>применять при решении задач формулу расстояния от точки до плоскости;</w:t>
            </w:r>
            <w:r>
              <w:rPr>
                <w:i/>
                <w:color w:val="404040"/>
              </w:rPr>
              <w:t xml:space="preserve"> </w:t>
            </w:r>
          </w:p>
          <w:p w:rsidR="00B4591E" w:rsidRDefault="00FF1C8F">
            <w:pPr>
              <w:tabs>
                <w:tab w:val="center" w:pos="1600"/>
              </w:tabs>
              <w:spacing w:after="0" w:line="259" w:lineRule="auto"/>
              <w:ind w:left="0" w:right="0" w:firstLine="0"/>
              <w:jc w:val="left"/>
            </w:pPr>
            <w:r>
              <w:rPr>
                <w:rFonts w:ascii="Arial" w:eastAsia="Arial" w:hAnsi="Arial" w:cs="Arial"/>
                <w:color w:val="404040"/>
              </w:rPr>
              <w:t xml:space="preserve"> </w:t>
            </w:r>
            <w:r>
              <w:rPr>
                <w:rFonts w:ascii="Arial" w:eastAsia="Arial" w:hAnsi="Arial" w:cs="Arial"/>
                <w:color w:val="404040"/>
              </w:rPr>
              <w:tab/>
            </w:r>
            <w:r>
              <w:rPr>
                <w:i/>
              </w:rPr>
              <w:t xml:space="preserve">владеть разными </w:t>
            </w:r>
          </w:p>
        </w:tc>
      </w:tr>
    </w:tbl>
    <w:p w:rsidR="00B4591E" w:rsidRDefault="00FF1C8F">
      <w:pPr>
        <w:spacing w:after="80" w:line="259" w:lineRule="auto"/>
        <w:ind w:left="7144" w:right="0"/>
        <w:jc w:val="left"/>
      </w:pPr>
      <w:r>
        <w:rPr>
          <w:rFonts w:ascii="Viner Hand ITC" w:eastAsia="Viner Hand ITC" w:hAnsi="Viner Hand ITC" w:cs="Viner Hand ITC"/>
          <w:color w:val="404040"/>
        </w:rPr>
        <w:lastRenderedPageBreak/>
        <w:t>−</w:t>
      </w:r>
      <w:r>
        <w:rPr>
          <w:rFonts w:ascii="Viner Hand ITC" w:eastAsia="Viner Hand ITC" w:hAnsi="Viner Hand ITC" w:cs="Viner Hand ITC"/>
          <w:color w:val="404040"/>
        </w:rPr>
        <w:tab/>
        <w:t>− −</w:t>
      </w:r>
    </w:p>
    <w:p w:rsidR="00B4591E" w:rsidRDefault="00B4591E">
      <w:pPr>
        <w:spacing w:after="0" w:line="259" w:lineRule="auto"/>
        <w:ind w:left="-1133" w:right="395" w:firstLine="0"/>
        <w:jc w:val="left"/>
      </w:pPr>
    </w:p>
    <w:tbl>
      <w:tblPr>
        <w:tblStyle w:val="TableGrid"/>
        <w:tblW w:w="14289" w:type="dxa"/>
        <w:tblInd w:w="-106" w:type="dxa"/>
        <w:tblCellMar>
          <w:top w:w="53" w:type="dxa"/>
          <w:left w:w="106" w:type="dxa"/>
          <w:right w:w="65" w:type="dxa"/>
        </w:tblCellMar>
        <w:tblLook w:val="04A0" w:firstRow="1" w:lastRow="0" w:firstColumn="1" w:lastColumn="0" w:noHBand="0" w:noVBand="1"/>
      </w:tblPr>
      <w:tblGrid>
        <w:gridCol w:w="3539"/>
        <w:gridCol w:w="3572"/>
        <w:gridCol w:w="3558"/>
        <w:gridCol w:w="3620"/>
      </w:tblGrid>
      <w:tr w:rsidR="00B4591E">
        <w:trPr>
          <w:trHeight w:val="9263"/>
        </w:trPr>
        <w:tc>
          <w:tcPr>
            <w:tcW w:w="3539" w:type="dxa"/>
            <w:tcBorders>
              <w:top w:val="single" w:sz="4" w:space="0" w:color="000000"/>
              <w:left w:val="single" w:sz="4" w:space="0" w:color="000000"/>
              <w:bottom w:val="single" w:sz="4" w:space="0" w:color="000000"/>
              <w:right w:val="single" w:sz="4" w:space="0" w:color="000000"/>
            </w:tcBorders>
          </w:tcPr>
          <w:p w:rsidR="00B4591E" w:rsidRDefault="00FF1C8F">
            <w:pPr>
              <w:spacing w:after="18" w:line="280" w:lineRule="auto"/>
              <w:ind w:left="355" w:right="0" w:firstLine="0"/>
            </w:pPr>
            <w:r>
              <w:lastRenderedPageBreak/>
              <w:t xml:space="preserve">виды тел вращения (конус, цилиндр, сфера и шар); </w:t>
            </w:r>
          </w:p>
          <w:p w:rsidR="00B4591E" w:rsidRDefault="00FF1C8F">
            <w:pPr>
              <w:numPr>
                <w:ilvl w:val="0"/>
                <w:numId w:val="61"/>
              </w:numPr>
              <w:spacing w:after="0" w:line="248" w:lineRule="auto"/>
              <w:ind w:right="106" w:hanging="355"/>
              <w:jc w:val="left"/>
            </w:pPr>
            <w:r>
              <w:t xml:space="preserve">находить объемы и площади поверхностей простейших многогранников и тел вращения с применением формул. </w:t>
            </w:r>
          </w:p>
          <w:p w:rsidR="00B4591E" w:rsidRDefault="00FF1C8F">
            <w:pPr>
              <w:spacing w:after="0" w:line="259" w:lineRule="auto"/>
              <w:ind w:left="0" w:right="0" w:firstLine="0"/>
              <w:jc w:val="left"/>
            </w:pPr>
            <w:r>
              <w:rPr>
                <w:i/>
              </w:rPr>
              <w:t xml:space="preserve"> </w:t>
            </w:r>
          </w:p>
          <w:p w:rsidR="00B4591E" w:rsidRDefault="00FF1C8F">
            <w:pPr>
              <w:spacing w:after="27" w:line="276" w:lineRule="auto"/>
              <w:ind w:left="355" w:right="0" w:hanging="355"/>
              <w:jc w:val="left"/>
            </w:pPr>
            <w:r>
              <w:rPr>
                <w:i/>
              </w:rPr>
              <w:t xml:space="preserve">В повседневной жизни и при изучении других предметов: </w:t>
            </w:r>
          </w:p>
          <w:p w:rsidR="00B4591E" w:rsidRDefault="00FF1C8F">
            <w:pPr>
              <w:numPr>
                <w:ilvl w:val="0"/>
                <w:numId w:val="61"/>
              </w:numPr>
              <w:spacing w:after="61" w:line="247" w:lineRule="auto"/>
              <w:ind w:right="106" w:hanging="355"/>
              <w:jc w:val="left"/>
            </w:pPr>
            <w:r>
              <w:t xml:space="preserve">соотносить абстрактные геометрические понятия и факты с реальными жизненными объектами и ситуациями; </w:t>
            </w:r>
          </w:p>
          <w:p w:rsidR="00B4591E" w:rsidRDefault="00FF1C8F">
            <w:pPr>
              <w:numPr>
                <w:ilvl w:val="0"/>
                <w:numId w:val="61"/>
              </w:numPr>
              <w:spacing w:after="54" w:line="248" w:lineRule="auto"/>
              <w:ind w:right="106" w:hanging="355"/>
              <w:jc w:val="left"/>
            </w:pPr>
            <w:r>
              <w:t xml:space="preserve">использовать свойства пространственных геометрических фигур для решения типовых задач практического содержания; </w:t>
            </w:r>
          </w:p>
          <w:p w:rsidR="00B4591E" w:rsidRDefault="00FF1C8F">
            <w:pPr>
              <w:numPr>
                <w:ilvl w:val="0"/>
                <w:numId w:val="61"/>
              </w:numPr>
              <w:spacing w:after="56" w:line="251" w:lineRule="auto"/>
              <w:ind w:right="106" w:hanging="355"/>
              <w:jc w:val="left"/>
            </w:pPr>
            <w:r>
              <w:t xml:space="preserve">соотносить площади поверхностей тел одинаковой формы различного размера; </w:t>
            </w:r>
          </w:p>
          <w:p w:rsidR="00B4591E" w:rsidRDefault="00FF1C8F">
            <w:pPr>
              <w:numPr>
                <w:ilvl w:val="0"/>
                <w:numId w:val="61"/>
              </w:numPr>
              <w:spacing w:after="49" w:line="257" w:lineRule="auto"/>
              <w:ind w:right="106" w:hanging="355"/>
              <w:jc w:val="left"/>
            </w:pPr>
            <w:r>
              <w:t xml:space="preserve">соотносить объемы сосудов одинаковой формы различного размера; </w:t>
            </w:r>
          </w:p>
          <w:p w:rsidR="00B4591E" w:rsidRDefault="00FF1C8F">
            <w:pPr>
              <w:numPr>
                <w:ilvl w:val="0"/>
                <w:numId w:val="61"/>
              </w:numPr>
              <w:spacing w:after="0" w:line="259" w:lineRule="auto"/>
              <w:ind w:right="106" w:hanging="355"/>
              <w:jc w:val="left"/>
            </w:pPr>
            <w:r>
              <w:t xml:space="preserve">оценивать форму правильного многогранника </w:t>
            </w:r>
            <w:r>
              <w:lastRenderedPageBreak/>
              <w:t xml:space="preserve">после спилов, срезов и т.п. (определять количество вершин, ребер и граней полученных </w:t>
            </w:r>
          </w:p>
        </w:tc>
        <w:tc>
          <w:tcPr>
            <w:tcW w:w="3572" w:type="dxa"/>
            <w:tcBorders>
              <w:top w:val="single" w:sz="4" w:space="0" w:color="000000"/>
              <w:left w:val="single" w:sz="4" w:space="0" w:color="000000"/>
              <w:bottom w:val="single" w:sz="4" w:space="0" w:color="000000"/>
              <w:right w:val="single" w:sz="4" w:space="0" w:color="000000"/>
            </w:tcBorders>
          </w:tcPr>
          <w:p w:rsidR="00B4591E" w:rsidRDefault="00FF1C8F">
            <w:pPr>
              <w:spacing w:after="32"/>
              <w:ind w:left="5" w:right="0" w:firstLine="355"/>
              <w:jc w:val="left"/>
            </w:pPr>
            <w:r>
              <w:rPr>
                <w:i/>
              </w:rPr>
              <w:lastRenderedPageBreak/>
              <w:t xml:space="preserve">плоскостей в пространстве; </w:t>
            </w:r>
            <w:r>
              <w:rPr>
                <w:rFonts w:ascii="Segoe UI Symbol" w:eastAsia="Segoe UI Symbol" w:hAnsi="Segoe UI Symbol" w:cs="Segoe UI Symbol"/>
              </w:rPr>
              <w:t></w:t>
            </w:r>
            <w:r>
              <w:rPr>
                <w:rFonts w:ascii="Arial" w:eastAsia="Arial" w:hAnsi="Arial" w:cs="Arial"/>
              </w:rPr>
              <w:t xml:space="preserve"> </w:t>
            </w:r>
            <w:r>
              <w:rPr>
                <w:i/>
              </w:rPr>
              <w:t xml:space="preserve">формулировать свойства и признаки фигур; </w:t>
            </w:r>
          </w:p>
          <w:p w:rsidR="00B4591E" w:rsidRDefault="00FF1C8F">
            <w:pPr>
              <w:numPr>
                <w:ilvl w:val="0"/>
                <w:numId w:val="62"/>
              </w:numPr>
              <w:spacing w:after="17" w:line="280" w:lineRule="auto"/>
              <w:ind w:right="77" w:hanging="355"/>
              <w:jc w:val="left"/>
            </w:pPr>
            <w:r>
              <w:rPr>
                <w:i/>
              </w:rPr>
              <w:t xml:space="preserve">доказывать геометрические утверждения; </w:t>
            </w:r>
          </w:p>
          <w:p w:rsidR="00B4591E" w:rsidRDefault="00FF1C8F">
            <w:pPr>
              <w:numPr>
                <w:ilvl w:val="0"/>
                <w:numId w:val="62"/>
              </w:numPr>
              <w:spacing w:after="4" w:line="237" w:lineRule="auto"/>
              <w:ind w:right="77" w:hanging="355"/>
              <w:jc w:val="left"/>
            </w:pPr>
            <w:r>
              <w:rPr>
                <w:i/>
              </w:rPr>
              <w:t xml:space="preserve">владеть стандартной классификацией </w:t>
            </w:r>
          </w:p>
          <w:p w:rsidR="00B4591E" w:rsidRDefault="00FF1C8F">
            <w:pPr>
              <w:spacing w:after="43" w:line="258" w:lineRule="auto"/>
              <w:ind w:left="360" w:right="375" w:firstLine="0"/>
            </w:pPr>
            <w:r>
              <w:rPr>
                <w:i/>
              </w:rPr>
              <w:t xml:space="preserve">пространственных фигур (пирамиды, призмы, параллелепипеды);  </w:t>
            </w:r>
          </w:p>
          <w:p w:rsidR="00B4591E" w:rsidRDefault="00FF1C8F">
            <w:pPr>
              <w:numPr>
                <w:ilvl w:val="0"/>
                <w:numId w:val="62"/>
              </w:numPr>
              <w:spacing w:after="0" w:line="266" w:lineRule="auto"/>
              <w:ind w:right="77" w:hanging="355"/>
              <w:jc w:val="left"/>
            </w:pPr>
            <w:r>
              <w:rPr>
                <w:i/>
              </w:rPr>
              <w:t xml:space="preserve">находить объемы и площади поверхностей геометрических тел с применением формул; </w:t>
            </w:r>
            <w:r>
              <w:rPr>
                <w:rFonts w:ascii="Segoe UI Symbol" w:eastAsia="Segoe UI Symbol" w:hAnsi="Segoe UI Symbol" w:cs="Segoe UI Symbol"/>
              </w:rPr>
              <w:t></w:t>
            </w:r>
            <w:r>
              <w:rPr>
                <w:rFonts w:ascii="Arial" w:eastAsia="Arial" w:hAnsi="Arial" w:cs="Arial"/>
              </w:rPr>
              <w:t xml:space="preserve"> </w:t>
            </w:r>
            <w:r>
              <w:rPr>
                <w:i/>
              </w:rPr>
              <w:t xml:space="preserve">вычислять расстояния и углы в пространстве. </w:t>
            </w:r>
          </w:p>
          <w:p w:rsidR="00B4591E" w:rsidRDefault="00FF1C8F">
            <w:pPr>
              <w:spacing w:after="0" w:line="259" w:lineRule="auto"/>
              <w:ind w:left="5" w:right="0" w:firstLine="0"/>
              <w:jc w:val="left"/>
            </w:pPr>
            <w:r>
              <w:rPr>
                <w:i/>
              </w:rPr>
              <w:t xml:space="preserve"> </w:t>
            </w:r>
          </w:p>
          <w:p w:rsidR="00B4591E" w:rsidRDefault="00FF1C8F">
            <w:pPr>
              <w:spacing w:after="27" w:line="276" w:lineRule="auto"/>
              <w:ind w:left="360" w:right="0" w:hanging="355"/>
              <w:jc w:val="left"/>
            </w:pPr>
            <w:r>
              <w:rPr>
                <w:i/>
              </w:rPr>
              <w:t xml:space="preserve">В повседневной жизни и при изучении других предметов: </w:t>
            </w:r>
          </w:p>
          <w:p w:rsidR="00B4591E" w:rsidRDefault="00FF1C8F">
            <w:pPr>
              <w:numPr>
                <w:ilvl w:val="0"/>
                <w:numId w:val="62"/>
              </w:numPr>
              <w:spacing w:after="0" w:line="259" w:lineRule="auto"/>
              <w:ind w:right="77" w:hanging="355"/>
              <w:jc w:val="left"/>
            </w:pPr>
            <w:r>
              <w:rPr>
                <w:i/>
              </w:rPr>
              <w:t xml:space="preserve">использовать свойства геометрических фигур для решения задач практического характера и задач из других областей знаний  </w:t>
            </w:r>
          </w:p>
        </w:tc>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96" w:lineRule="auto"/>
              <w:ind w:left="38" w:right="247" w:firstLine="0"/>
            </w:pPr>
            <w:r>
              <w:rPr>
                <w:rFonts w:ascii="Viner Hand ITC" w:eastAsia="Viner Hand ITC" w:hAnsi="Viner Hand ITC" w:cs="Viner Hand ITC"/>
                <w:color w:val="404040"/>
              </w:rPr>
              <w:t>−</w:t>
            </w:r>
            <w:r>
              <w:rPr>
                <w:rFonts w:ascii="Arial" w:eastAsia="Arial" w:hAnsi="Arial" w:cs="Arial"/>
                <w:color w:val="404040"/>
              </w:rPr>
              <w:t xml:space="preserve"> </w:t>
            </w:r>
            <w:r>
              <w:t>уметь формулировать и доказывать геометрические утверждения;</w:t>
            </w:r>
            <w:r>
              <w:rPr>
                <w:i/>
                <w:color w:val="404040"/>
              </w:rPr>
              <w:t xml:space="preserve"> </w:t>
            </w:r>
          </w:p>
          <w:p w:rsidR="00B4591E" w:rsidRDefault="00FF1C8F">
            <w:pPr>
              <w:tabs>
                <w:tab w:val="center" w:pos="138"/>
                <w:tab w:val="center" w:pos="1688"/>
              </w:tabs>
              <w:spacing w:after="0" w:line="259" w:lineRule="auto"/>
              <w:ind w:left="0" w:right="0" w:firstLine="0"/>
              <w:jc w:val="left"/>
            </w:pPr>
            <w:r>
              <w:rPr>
                <w:rFonts w:ascii="Calibri" w:eastAsia="Calibri" w:hAnsi="Calibri" w:cs="Calibri"/>
                <w:sz w:val="22"/>
              </w:rPr>
              <w:tab/>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 xml:space="preserve">владеть понятиями </w:t>
            </w:r>
          </w:p>
          <w:p w:rsidR="00B4591E" w:rsidRDefault="00FF1C8F">
            <w:pPr>
              <w:spacing w:after="43" w:line="257" w:lineRule="auto"/>
              <w:ind w:left="38" w:right="0" w:firstLine="0"/>
              <w:jc w:val="left"/>
            </w:pPr>
            <w:r>
              <w:t>стереометрии: призма, параллелепипед, пирамида, тетраэдр;</w:t>
            </w:r>
            <w:r>
              <w:rPr>
                <w:i/>
                <w:color w:val="404040"/>
              </w:rPr>
              <w:t xml:space="preserve"> </w:t>
            </w:r>
          </w:p>
          <w:p w:rsidR="00B4591E" w:rsidRDefault="00FF1C8F">
            <w:pPr>
              <w:spacing w:after="32" w:line="267" w:lineRule="auto"/>
              <w:ind w:left="38" w:right="210" w:firstLine="0"/>
            </w:pPr>
            <w:r>
              <w:rPr>
                <w:rFonts w:ascii="Viner Hand ITC" w:eastAsia="Viner Hand ITC" w:hAnsi="Viner Hand ITC" w:cs="Viner Hand ITC"/>
                <w:color w:val="404040"/>
              </w:rPr>
              <w:t>−</w:t>
            </w:r>
            <w:r>
              <w:rPr>
                <w:rFonts w:ascii="Arial" w:eastAsia="Arial" w:hAnsi="Arial" w:cs="Arial"/>
                <w:color w:val="404040"/>
              </w:rPr>
              <w:t xml:space="preserve"> </w:t>
            </w:r>
            <w:r>
              <w:t>иметь представления об аксиомах стереометрии и следствиях из них и уметь применять их при решении задач;</w:t>
            </w:r>
            <w:r>
              <w:rPr>
                <w:i/>
                <w:color w:val="404040"/>
              </w:rPr>
              <w:t xml:space="preserve"> </w:t>
            </w:r>
          </w:p>
          <w:p w:rsidR="00B4591E" w:rsidRDefault="00FF1C8F">
            <w:pPr>
              <w:spacing w:after="38" w:line="266" w:lineRule="auto"/>
              <w:ind w:left="38" w:right="241" w:firstLine="0"/>
            </w:pPr>
            <w:r>
              <w:rPr>
                <w:rFonts w:ascii="Viner Hand ITC" w:eastAsia="Viner Hand ITC" w:hAnsi="Viner Hand ITC" w:cs="Viner Hand ITC"/>
                <w:color w:val="404040"/>
              </w:rPr>
              <w:t>−</w:t>
            </w:r>
            <w:r>
              <w:rPr>
                <w:rFonts w:ascii="Arial" w:eastAsia="Arial" w:hAnsi="Arial" w:cs="Arial"/>
                <w:color w:val="404040"/>
              </w:rPr>
              <w:t xml:space="preserve"> </w:t>
            </w:r>
            <w:r>
              <w:t>уметь строить сечения многогранников с использованием различных методов, в том числе и метода следов;</w:t>
            </w:r>
            <w:r>
              <w:rPr>
                <w:i/>
                <w:color w:val="404040"/>
              </w:rPr>
              <w:t xml:space="preserve"> </w:t>
            </w:r>
          </w:p>
          <w:p w:rsidR="00B4591E" w:rsidRDefault="00FF1C8F">
            <w:pPr>
              <w:spacing w:after="31" w:line="267" w:lineRule="auto"/>
              <w:ind w:left="38" w:right="0"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иметь представление о скрещивающихся прямых в пространстве и уметь находить угол и расстояние между ними;</w:t>
            </w:r>
            <w:r>
              <w:rPr>
                <w:i/>
                <w:color w:val="404040"/>
              </w:rPr>
              <w:t xml:space="preserve"> </w:t>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применять теоремы о параллельности прямых и плоскостей в пространстве при решении задач;</w:t>
            </w:r>
            <w:r>
              <w:rPr>
                <w:i/>
                <w:color w:val="404040"/>
              </w:rPr>
              <w:t xml:space="preserve"> </w:t>
            </w:r>
          </w:p>
          <w:p w:rsidR="00B4591E" w:rsidRDefault="00FF1C8F">
            <w:pPr>
              <w:tabs>
                <w:tab w:val="center" w:pos="138"/>
                <w:tab w:val="center" w:pos="1582"/>
              </w:tabs>
              <w:spacing w:after="0" w:line="259" w:lineRule="auto"/>
              <w:ind w:left="0" w:right="0" w:firstLine="0"/>
              <w:jc w:val="left"/>
            </w:pPr>
            <w:r>
              <w:rPr>
                <w:rFonts w:ascii="Calibri" w:eastAsia="Calibri" w:hAnsi="Calibri" w:cs="Calibri"/>
                <w:sz w:val="22"/>
              </w:rPr>
              <w:tab/>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 xml:space="preserve">уметь применять </w:t>
            </w:r>
          </w:p>
          <w:p w:rsidR="00B4591E" w:rsidRDefault="00FF1C8F">
            <w:pPr>
              <w:spacing w:after="0" w:line="258" w:lineRule="auto"/>
              <w:ind w:left="38" w:right="199" w:firstLine="0"/>
              <w:jc w:val="left"/>
            </w:pPr>
            <w:r>
              <w:lastRenderedPageBreak/>
              <w:t>параллельное проектирование для изображения фигур;</w:t>
            </w:r>
            <w:r>
              <w:rPr>
                <w:i/>
                <w:color w:val="404040"/>
              </w:rPr>
              <w:t xml:space="preserve"> </w:t>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уметь применять перпендикулярности прямой и плоскости при решении задач;</w:t>
            </w:r>
            <w:r>
              <w:rPr>
                <w:i/>
                <w:color w:val="404040"/>
              </w:rPr>
              <w:t xml:space="preserve"> </w:t>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 xml:space="preserve">владеть понятиями </w:t>
            </w:r>
          </w:p>
          <w:p w:rsidR="00B4591E" w:rsidRDefault="00FF1C8F">
            <w:pPr>
              <w:spacing w:after="0" w:line="259" w:lineRule="auto"/>
              <w:ind w:left="38" w:right="0" w:firstLine="0"/>
              <w:jc w:val="left"/>
            </w:pPr>
            <w:r>
              <w:t xml:space="preserve">ортогональное проектирование, </w:t>
            </w:r>
          </w:p>
        </w:tc>
        <w:tc>
          <w:tcPr>
            <w:tcW w:w="3620" w:type="dxa"/>
            <w:tcBorders>
              <w:top w:val="single" w:sz="4" w:space="0" w:color="000000"/>
              <w:left w:val="single" w:sz="4" w:space="0" w:color="000000"/>
              <w:bottom w:val="single" w:sz="4" w:space="0" w:color="000000"/>
              <w:right w:val="single" w:sz="4" w:space="0" w:color="000000"/>
            </w:tcBorders>
          </w:tcPr>
          <w:p w:rsidR="00B4591E" w:rsidRDefault="00FF1C8F">
            <w:pPr>
              <w:spacing w:after="40" w:line="260" w:lineRule="auto"/>
              <w:ind w:left="34" w:right="37" w:firstLine="0"/>
              <w:jc w:val="left"/>
            </w:pPr>
            <w:r>
              <w:rPr>
                <w:i/>
              </w:rPr>
              <w:lastRenderedPageBreak/>
              <w:t>способами задания прямой уравнениями и уметь применять при решении задач;</w:t>
            </w:r>
            <w:r>
              <w:rPr>
                <w:i/>
                <w:color w:val="404040"/>
              </w:rPr>
              <w:t xml:space="preserve"> </w:t>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rPr>
                <w:i/>
              </w:rPr>
              <w:t xml:space="preserve">применять при решении задач и доказательстве теорем векторный метод и метод координат; </w:t>
            </w:r>
            <w:r>
              <w:rPr>
                <w:i/>
                <w:color w:val="404040"/>
              </w:rPr>
              <w:t xml:space="preserve"> </w:t>
            </w:r>
          </w:p>
          <w:p w:rsidR="00B4591E" w:rsidRDefault="00FF1C8F">
            <w:pPr>
              <w:tabs>
                <w:tab w:val="center" w:pos="134"/>
                <w:tab w:val="center" w:pos="1773"/>
              </w:tabs>
              <w:spacing w:after="0" w:line="259" w:lineRule="auto"/>
              <w:ind w:left="0" w:right="0" w:firstLine="0"/>
              <w:jc w:val="left"/>
            </w:pPr>
            <w:r>
              <w:rPr>
                <w:rFonts w:ascii="Calibri" w:eastAsia="Calibri" w:hAnsi="Calibri" w:cs="Calibri"/>
                <w:sz w:val="22"/>
              </w:rPr>
              <w:tab/>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rPr>
                <w:i/>
              </w:rPr>
              <w:t xml:space="preserve">применять формулы </w:t>
            </w:r>
          </w:p>
          <w:p w:rsidR="00B4591E" w:rsidRDefault="00FF1C8F">
            <w:pPr>
              <w:spacing w:after="56" w:line="251" w:lineRule="auto"/>
              <w:ind w:left="34" w:right="0" w:firstLine="0"/>
              <w:jc w:val="left"/>
            </w:pPr>
            <w:r>
              <w:rPr>
                <w:i/>
              </w:rPr>
              <w:t>объемов прямоугольного параллелепипеда, призмы и пирамиды, тетраэдра при решении задач;</w:t>
            </w:r>
            <w:r>
              <w:rPr>
                <w:i/>
                <w:color w:val="404040"/>
              </w:rPr>
              <w:t xml:space="preserve"> </w:t>
            </w:r>
          </w:p>
          <w:p w:rsidR="00B4591E" w:rsidRDefault="00FF1C8F">
            <w:pPr>
              <w:spacing w:after="0" w:line="294" w:lineRule="auto"/>
              <w:ind w:left="34" w:right="0"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rPr>
                <w:i/>
              </w:rPr>
              <w:t>применять теоремы об отношениях объемов при решении задач;</w:t>
            </w:r>
            <w:r>
              <w:rPr>
                <w:i/>
                <w:color w:val="404040"/>
              </w:rPr>
              <w:t xml:space="preserve"> </w:t>
            </w:r>
          </w:p>
          <w:p w:rsidR="00B4591E" w:rsidRDefault="00FF1C8F">
            <w:pPr>
              <w:spacing w:after="43" w:line="261" w:lineRule="auto"/>
              <w:ind w:left="34" w:right="0"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rPr>
                <w:i/>
              </w:rPr>
              <w:t xml:space="preserve">применять интеграл для вычисления объемов и поверхностей тел вращения, вычисления площади сферического пояса и объема шарового слоя; </w:t>
            </w:r>
            <w:r>
              <w:rPr>
                <w:i/>
                <w:color w:val="404040"/>
              </w:rPr>
              <w:t xml:space="preserve"> </w:t>
            </w:r>
          </w:p>
          <w:p w:rsidR="00B4591E" w:rsidRDefault="00FF1C8F">
            <w:pPr>
              <w:spacing w:after="49" w:line="252" w:lineRule="auto"/>
              <w:ind w:left="34" w:right="0"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rPr>
                <w:i/>
              </w:rPr>
              <w:t xml:space="preserve">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уметь </w:t>
            </w:r>
            <w:r>
              <w:rPr>
                <w:i/>
              </w:rPr>
              <w:lastRenderedPageBreak/>
              <w:t>применять их при решении задач;</w:t>
            </w:r>
            <w:r>
              <w:rPr>
                <w:i/>
                <w:color w:val="404040"/>
              </w:rPr>
              <w:t xml:space="preserve"> </w:t>
            </w:r>
          </w:p>
          <w:p w:rsidR="00B4591E" w:rsidRDefault="00FF1C8F">
            <w:pPr>
              <w:spacing w:after="0" w:line="259" w:lineRule="auto"/>
              <w:ind w:left="34" w:right="0"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rPr>
                <w:i/>
              </w:rPr>
              <w:t>иметь представление о площади ортогональной проекции;</w:t>
            </w:r>
            <w:r>
              <w:rPr>
                <w:i/>
                <w:color w:val="404040"/>
              </w:rPr>
              <w:t xml:space="preserve"> </w:t>
            </w:r>
          </w:p>
        </w:tc>
      </w:tr>
    </w:tbl>
    <w:p w:rsidR="00B4591E" w:rsidRDefault="00B4591E">
      <w:pPr>
        <w:spacing w:after="0" w:line="259" w:lineRule="auto"/>
        <w:ind w:left="-1133" w:right="395" w:firstLine="0"/>
        <w:jc w:val="left"/>
      </w:pPr>
    </w:p>
    <w:tbl>
      <w:tblPr>
        <w:tblStyle w:val="TableGrid"/>
        <w:tblW w:w="14289" w:type="dxa"/>
        <w:tblInd w:w="-106" w:type="dxa"/>
        <w:tblCellMar>
          <w:top w:w="53" w:type="dxa"/>
          <w:left w:w="106" w:type="dxa"/>
          <w:right w:w="103" w:type="dxa"/>
        </w:tblCellMar>
        <w:tblLook w:val="04A0" w:firstRow="1" w:lastRow="0" w:firstColumn="1" w:lastColumn="0" w:noHBand="0" w:noVBand="1"/>
      </w:tblPr>
      <w:tblGrid>
        <w:gridCol w:w="3539"/>
        <w:gridCol w:w="3572"/>
        <w:gridCol w:w="3558"/>
        <w:gridCol w:w="3620"/>
      </w:tblGrid>
      <w:tr w:rsidR="00B4591E">
        <w:trPr>
          <w:trHeight w:val="9215"/>
        </w:trPr>
        <w:tc>
          <w:tcPr>
            <w:tcW w:w="3539"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355" w:right="0" w:firstLine="0"/>
              <w:jc w:val="left"/>
            </w:pPr>
            <w:r>
              <w:lastRenderedPageBreak/>
              <w:t xml:space="preserve">многогранников)  </w:t>
            </w:r>
          </w:p>
        </w:tc>
        <w:tc>
          <w:tcPr>
            <w:tcW w:w="3572" w:type="dxa"/>
            <w:tcBorders>
              <w:top w:val="single" w:sz="4" w:space="0" w:color="000000"/>
              <w:left w:val="single" w:sz="4" w:space="0" w:color="000000"/>
              <w:bottom w:val="single" w:sz="4" w:space="0" w:color="000000"/>
              <w:right w:val="single" w:sz="4" w:space="0" w:color="000000"/>
            </w:tcBorders>
          </w:tcPr>
          <w:p w:rsidR="00B4591E" w:rsidRDefault="00B4591E">
            <w:pPr>
              <w:spacing w:after="160" w:line="259" w:lineRule="auto"/>
              <w:ind w:left="0" w:right="0" w:firstLine="0"/>
              <w:jc w:val="left"/>
            </w:pPr>
          </w:p>
        </w:tc>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spacing w:after="48" w:line="252" w:lineRule="auto"/>
              <w:ind w:left="38" w:right="0" w:firstLine="0"/>
              <w:jc w:val="left"/>
            </w:pPr>
            <w:r>
              <w:t>наклонные и их проекции, уметь применять теорему о трех перпендикулярах при решении задач;</w:t>
            </w:r>
            <w:r>
              <w:rPr>
                <w:i/>
                <w:color w:val="404040"/>
              </w:rPr>
              <w:t xml:space="preserve"> </w:t>
            </w:r>
          </w:p>
          <w:p w:rsidR="00B4591E" w:rsidRDefault="00FF1C8F">
            <w:pPr>
              <w:spacing w:after="43" w:line="257" w:lineRule="auto"/>
              <w:ind w:left="38" w:right="0"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r>
              <w:rPr>
                <w:i/>
                <w:color w:val="404040"/>
              </w:rPr>
              <w:t xml:space="preserve"> </w:t>
            </w:r>
          </w:p>
          <w:p w:rsidR="00B4591E" w:rsidRDefault="00FF1C8F">
            <w:pPr>
              <w:spacing w:after="20" w:line="276" w:lineRule="auto"/>
              <w:ind w:left="38" w:right="0"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владеть понятием угол между прямой и плоскостью и уметь применять его при решении задач;</w:t>
            </w:r>
            <w:r>
              <w:rPr>
                <w:i/>
                <w:color w:val="404040"/>
              </w:rPr>
              <w:t xml:space="preserve"> </w:t>
            </w:r>
          </w:p>
          <w:p w:rsidR="00B4591E" w:rsidRDefault="00FF1C8F">
            <w:pPr>
              <w:tabs>
                <w:tab w:val="center" w:pos="138"/>
                <w:tab w:val="center" w:pos="1688"/>
              </w:tabs>
              <w:spacing w:after="0" w:line="259" w:lineRule="auto"/>
              <w:ind w:left="0" w:right="0" w:firstLine="0"/>
              <w:jc w:val="left"/>
            </w:pPr>
            <w:r>
              <w:rPr>
                <w:rFonts w:ascii="Calibri" w:eastAsia="Calibri" w:hAnsi="Calibri" w:cs="Calibri"/>
                <w:sz w:val="22"/>
              </w:rPr>
              <w:tab/>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 xml:space="preserve">владеть понятиями </w:t>
            </w:r>
          </w:p>
          <w:p w:rsidR="00B4591E" w:rsidRDefault="00FF1C8F">
            <w:pPr>
              <w:spacing w:after="53" w:line="248" w:lineRule="auto"/>
              <w:ind w:left="38" w:right="0" w:firstLine="0"/>
              <w:jc w:val="left"/>
            </w:pPr>
            <w:r>
              <w:t>двугранный угол, угол между плоскостями, перпендикулярные плоскости и уметь применять их при решении задач;</w:t>
            </w:r>
            <w:r>
              <w:rPr>
                <w:i/>
                <w:color w:val="404040"/>
              </w:rPr>
              <w:t xml:space="preserve"> </w:t>
            </w:r>
          </w:p>
          <w:p w:rsidR="00B4591E" w:rsidRDefault="00FF1C8F">
            <w:pPr>
              <w:tabs>
                <w:tab w:val="center" w:pos="138"/>
                <w:tab w:val="center" w:pos="1688"/>
              </w:tabs>
              <w:spacing w:after="0" w:line="259" w:lineRule="auto"/>
              <w:ind w:left="0" w:right="0" w:firstLine="0"/>
              <w:jc w:val="left"/>
            </w:pPr>
            <w:r>
              <w:rPr>
                <w:rFonts w:ascii="Calibri" w:eastAsia="Calibri" w:hAnsi="Calibri" w:cs="Calibri"/>
                <w:sz w:val="22"/>
              </w:rPr>
              <w:tab/>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 xml:space="preserve">владеть понятиями </w:t>
            </w:r>
          </w:p>
          <w:p w:rsidR="00B4591E" w:rsidRDefault="00FF1C8F">
            <w:pPr>
              <w:spacing w:after="50" w:line="251" w:lineRule="auto"/>
              <w:ind w:left="38" w:right="0" w:firstLine="0"/>
              <w:jc w:val="left"/>
            </w:pPr>
            <w:r>
              <w:t>призма, параллелепипед и применять свойства параллелепипеда при решении задач;</w:t>
            </w:r>
            <w:r>
              <w:rPr>
                <w:i/>
                <w:color w:val="404040"/>
              </w:rPr>
              <w:t xml:space="preserve"> </w:t>
            </w:r>
          </w:p>
          <w:p w:rsidR="00B4591E" w:rsidRDefault="00FF1C8F">
            <w:pPr>
              <w:spacing w:after="0" w:line="311" w:lineRule="auto"/>
              <w:ind w:left="38" w:right="0"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 xml:space="preserve">владеть понятием прямоугольный </w:t>
            </w:r>
          </w:p>
          <w:p w:rsidR="00B4591E" w:rsidRDefault="00FF1C8F">
            <w:pPr>
              <w:spacing w:after="0" w:line="259" w:lineRule="auto"/>
              <w:ind w:left="38" w:right="325" w:firstLine="0"/>
              <w:jc w:val="left"/>
            </w:pPr>
            <w:r>
              <w:lastRenderedPageBreak/>
              <w:t>параллелепипед и применять его при решении задач;</w:t>
            </w:r>
            <w:r>
              <w:rPr>
                <w:i/>
                <w:color w:val="404040"/>
              </w:rPr>
              <w:t xml:space="preserve"> </w:t>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 xml:space="preserve">владеть понятиями пирамида, виды пирамид, элементы правильной </w:t>
            </w:r>
          </w:p>
        </w:tc>
        <w:tc>
          <w:tcPr>
            <w:tcW w:w="3620" w:type="dxa"/>
            <w:tcBorders>
              <w:top w:val="single" w:sz="4" w:space="0" w:color="000000"/>
              <w:left w:val="single" w:sz="4" w:space="0" w:color="000000"/>
              <w:bottom w:val="single" w:sz="4" w:space="0" w:color="000000"/>
              <w:right w:val="single" w:sz="4" w:space="0" w:color="000000"/>
            </w:tcBorders>
          </w:tcPr>
          <w:p w:rsidR="00B4591E" w:rsidRDefault="00FF1C8F">
            <w:pPr>
              <w:spacing w:after="31" w:line="267" w:lineRule="auto"/>
              <w:ind w:left="34" w:right="274" w:firstLine="0"/>
            </w:pPr>
            <w:r>
              <w:rPr>
                <w:rFonts w:ascii="Viner Hand ITC" w:eastAsia="Viner Hand ITC" w:hAnsi="Viner Hand ITC" w:cs="Viner Hand ITC"/>
                <w:color w:val="404040"/>
              </w:rPr>
              <w:lastRenderedPageBreak/>
              <w:t>−</w:t>
            </w:r>
            <w:r>
              <w:rPr>
                <w:rFonts w:ascii="Arial" w:eastAsia="Arial" w:hAnsi="Arial" w:cs="Arial"/>
                <w:color w:val="404040"/>
              </w:rPr>
              <w:t xml:space="preserve"> </w:t>
            </w:r>
            <w:r>
              <w:rPr>
                <w:i/>
              </w:rPr>
              <w:t>иметь представление о трехгранном и многогранном угле и применять свойства плоских углов многогранного угла при решении задач;</w:t>
            </w:r>
            <w:r>
              <w:rPr>
                <w:i/>
                <w:color w:val="404040"/>
              </w:rPr>
              <w:t xml:space="preserve"> </w:t>
            </w:r>
          </w:p>
          <w:p w:rsidR="00B4591E" w:rsidRDefault="00FF1C8F">
            <w:pPr>
              <w:spacing w:after="21" w:line="276" w:lineRule="auto"/>
              <w:ind w:left="34" w:right="0"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rPr>
                <w:i/>
              </w:rPr>
              <w:t>иметь представления о преобразовании подобия, гомотетии и уметь применять их при решении задач;</w:t>
            </w:r>
            <w:r>
              <w:rPr>
                <w:i/>
                <w:color w:val="404040"/>
              </w:rPr>
              <w:t xml:space="preserve"> </w:t>
            </w:r>
          </w:p>
          <w:p w:rsidR="00B4591E" w:rsidRDefault="00FF1C8F">
            <w:pPr>
              <w:spacing w:after="0" w:line="296" w:lineRule="auto"/>
              <w:ind w:left="34" w:right="0"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rPr>
                <w:i/>
              </w:rPr>
              <w:t>уметь решать задачи на плоскости методами стереометрии;</w:t>
            </w:r>
            <w:r>
              <w:rPr>
                <w:i/>
                <w:color w:val="404040"/>
              </w:rPr>
              <w:t xml:space="preserve"> </w:t>
            </w:r>
          </w:p>
          <w:p w:rsidR="00B4591E" w:rsidRDefault="00FF1C8F">
            <w:pPr>
              <w:tabs>
                <w:tab w:val="center" w:pos="134"/>
                <w:tab w:val="center" w:pos="1626"/>
              </w:tabs>
              <w:spacing w:after="0" w:line="259" w:lineRule="auto"/>
              <w:ind w:left="0" w:right="0" w:firstLine="0"/>
              <w:jc w:val="left"/>
            </w:pPr>
            <w:r>
              <w:rPr>
                <w:rFonts w:ascii="Calibri" w:eastAsia="Calibri" w:hAnsi="Calibri" w:cs="Calibri"/>
                <w:sz w:val="22"/>
              </w:rPr>
              <w:tab/>
            </w:r>
            <w:r>
              <w:rPr>
                <w:rFonts w:ascii="Viner Hand ITC" w:eastAsia="Viner Hand ITC" w:hAnsi="Viner Hand ITC" w:cs="Viner Hand ITC"/>
              </w:rPr>
              <w:t>−</w:t>
            </w:r>
            <w:r>
              <w:rPr>
                <w:rFonts w:ascii="Arial" w:eastAsia="Arial" w:hAnsi="Arial" w:cs="Arial"/>
              </w:rPr>
              <w:t xml:space="preserve"> </w:t>
            </w:r>
            <w:r>
              <w:rPr>
                <w:rFonts w:ascii="Arial" w:eastAsia="Arial" w:hAnsi="Arial" w:cs="Arial"/>
              </w:rPr>
              <w:tab/>
            </w:r>
            <w:r>
              <w:rPr>
                <w:i/>
              </w:rPr>
              <w:t xml:space="preserve">уметь применять </w:t>
            </w:r>
          </w:p>
          <w:p w:rsidR="00B4591E" w:rsidRDefault="00FF1C8F">
            <w:pPr>
              <w:spacing w:after="0" w:line="273" w:lineRule="auto"/>
              <w:ind w:left="34" w:right="0" w:firstLine="0"/>
              <w:jc w:val="left"/>
            </w:pPr>
            <w:r>
              <w:rPr>
                <w:i/>
              </w:rPr>
              <w:t>формулы объемов при решении задач</w:t>
            </w:r>
            <w:r>
              <w:t xml:space="preserve"> </w:t>
            </w:r>
          </w:p>
          <w:p w:rsidR="00B4591E" w:rsidRDefault="00FF1C8F">
            <w:pPr>
              <w:spacing w:after="0" w:line="259" w:lineRule="auto"/>
              <w:ind w:left="0" w:right="0" w:firstLine="0"/>
              <w:jc w:val="left"/>
            </w:pPr>
            <w:r>
              <w:rPr>
                <w:i/>
              </w:rPr>
              <w:t xml:space="preserve"> </w:t>
            </w:r>
          </w:p>
        </w:tc>
      </w:tr>
    </w:tbl>
    <w:p w:rsidR="00B4591E" w:rsidRDefault="00B4591E">
      <w:pPr>
        <w:spacing w:after="0" w:line="259" w:lineRule="auto"/>
        <w:ind w:left="-1133" w:right="395" w:firstLine="0"/>
        <w:jc w:val="left"/>
      </w:pPr>
    </w:p>
    <w:tbl>
      <w:tblPr>
        <w:tblStyle w:val="TableGrid"/>
        <w:tblW w:w="14289" w:type="dxa"/>
        <w:tblInd w:w="-106" w:type="dxa"/>
        <w:tblCellMar>
          <w:top w:w="54" w:type="dxa"/>
          <w:left w:w="144" w:type="dxa"/>
          <w:right w:w="88" w:type="dxa"/>
        </w:tblCellMar>
        <w:tblLook w:val="04A0" w:firstRow="1" w:lastRow="0" w:firstColumn="1" w:lastColumn="0" w:noHBand="0" w:noVBand="1"/>
      </w:tblPr>
      <w:tblGrid>
        <w:gridCol w:w="3539"/>
        <w:gridCol w:w="3572"/>
        <w:gridCol w:w="3558"/>
        <w:gridCol w:w="3620"/>
      </w:tblGrid>
      <w:tr w:rsidR="00B4591E">
        <w:trPr>
          <w:trHeight w:val="9234"/>
        </w:trPr>
        <w:tc>
          <w:tcPr>
            <w:tcW w:w="3539" w:type="dxa"/>
            <w:tcBorders>
              <w:top w:val="single" w:sz="4" w:space="0" w:color="000000"/>
              <w:left w:val="single" w:sz="4" w:space="0" w:color="000000"/>
              <w:bottom w:val="single" w:sz="4" w:space="0" w:color="000000"/>
              <w:right w:val="single" w:sz="4" w:space="0" w:color="000000"/>
            </w:tcBorders>
            <w:vAlign w:val="bottom"/>
          </w:tcPr>
          <w:p w:rsidR="00B4591E" w:rsidRDefault="00B4591E">
            <w:pPr>
              <w:spacing w:after="160" w:line="259" w:lineRule="auto"/>
              <w:ind w:left="0" w:right="0" w:firstLine="0"/>
              <w:jc w:val="left"/>
            </w:pPr>
          </w:p>
        </w:tc>
        <w:tc>
          <w:tcPr>
            <w:tcW w:w="3572" w:type="dxa"/>
            <w:tcBorders>
              <w:top w:val="single" w:sz="4" w:space="0" w:color="000000"/>
              <w:left w:val="single" w:sz="4" w:space="0" w:color="000000"/>
              <w:bottom w:val="single" w:sz="4" w:space="0" w:color="000000"/>
              <w:right w:val="single" w:sz="4" w:space="0" w:color="000000"/>
            </w:tcBorders>
            <w:vAlign w:val="bottom"/>
          </w:tcPr>
          <w:p w:rsidR="00B4591E" w:rsidRDefault="00B4591E">
            <w:pPr>
              <w:spacing w:after="160" w:line="259" w:lineRule="auto"/>
              <w:ind w:left="0" w:right="0" w:firstLine="0"/>
              <w:jc w:val="left"/>
            </w:pPr>
          </w:p>
        </w:tc>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spacing w:after="15" w:line="281" w:lineRule="auto"/>
              <w:ind w:left="0" w:right="287" w:firstLine="0"/>
              <w:jc w:val="left"/>
            </w:pPr>
            <w:r>
              <w:t>пирамиды и уметь применять их при решении задач;</w:t>
            </w:r>
            <w:r>
              <w:rPr>
                <w:i/>
                <w:color w:val="404040"/>
              </w:rPr>
              <w:t xml:space="preserve"> </w:t>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иметь представление о теореме Эйлера,</w:t>
            </w:r>
            <w:r>
              <w:rPr>
                <w:i/>
              </w:rPr>
              <w:t xml:space="preserve"> </w:t>
            </w:r>
            <w:r>
              <w:t xml:space="preserve">правильных многогранниках; </w:t>
            </w:r>
            <w:r>
              <w:rPr>
                <w:i/>
                <w:color w:val="404040"/>
              </w:rPr>
              <w:t xml:space="preserve"> </w:t>
            </w:r>
          </w:p>
          <w:p w:rsidR="00B4591E" w:rsidRDefault="00FF1C8F">
            <w:pPr>
              <w:spacing w:after="38" w:line="265" w:lineRule="auto"/>
              <w:ind w:left="0" w:right="0"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владеть понятием площади поверхностей многогранников и уметь применять его при решении задач;</w:t>
            </w:r>
            <w:r>
              <w:rPr>
                <w:i/>
                <w:color w:val="404040"/>
              </w:rPr>
              <w:t xml:space="preserve"> </w:t>
            </w:r>
          </w:p>
          <w:p w:rsidR="00B4591E" w:rsidRDefault="00FF1C8F">
            <w:pPr>
              <w:spacing w:after="32" w:line="266" w:lineRule="auto"/>
              <w:ind w:left="0" w:right="70" w:firstLine="0"/>
            </w:pPr>
            <w:r>
              <w:rPr>
                <w:rFonts w:ascii="Viner Hand ITC" w:eastAsia="Viner Hand ITC" w:hAnsi="Viner Hand ITC" w:cs="Viner Hand ITC"/>
                <w:color w:val="404040"/>
              </w:rPr>
              <w:t>−</w:t>
            </w:r>
            <w:r>
              <w:rPr>
                <w:rFonts w:ascii="Arial" w:eastAsia="Arial" w:hAnsi="Arial" w:cs="Arial"/>
                <w:color w:val="404040"/>
              </w:rPr>
              <w:t xml:space="preserve"> </w:t>
            </w:r>
            <w:r>
              <w:t>владеть понятиями тела вращения (цилиндр, конус, шар и сфера), их сечения и уметь применять их при решении задач;</w:t>
            </w:r>
            <w:r>
              <w:rPr>
                <w:i/>
                <w:color w:val="404040"/>
              </w:rPr>
              <w:t xml:space="preserve"> </w:t>
            </w:r>
          </w:p>
          <w:p w:rsidR="00B4591E" w:rsidRDefault="00FF1C8F">
            <w:pPr>
              <w:spacing w:after="26" w:line="276" w:lineRule="auto"/>
              <w:ind w:left="0" w:right="1"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владеть понятиями касательные прямые и плоскости и уметь применять из при решении задач;</w:t>
            </w:r>
            <w:r>
              <w:rPr>
                <w:i/>
                <w:color w:val="404040"/>
              </w:rPr>
              <w:t xml:space="preserve"> </w:t>
            </w:r>
          </w:p>
          <w:p w:rsidR="00B4591E" w:rsidRDefault="00FF1C8F">
            <w:pPr>
              <w:spacing w:after="20" w:line="276" w:lineRule="auto"/>
              <w:ind w:left="0" w:right="55" w:firstLine="0"/>
            </w:pPr>
            <w:r>
              <w:rPr>
                <w:rFonts w:ascii="Viner Hand ITC" w:eastAsia="Viner Hand ITC" w:hAnsi="Viner Hand ITC" w:cs="Viner Hand ITC"/>
                <w:color w:val="404040"/>
              </w:rPr>
              <w:t>−</w:t>
            </w:r>
            <w:r>
              <w:rPr>
                <w:rFonts w:ascii="Arial" w:eastAsia="Arial" w:hAnsi="Arial" w:cs="Arial"/>
                <w:color w:val="404040"/>
              </w:rPr>
              <w:t xml:space="preserve"> </w:t>
            </w:r>
            <w:r>
              <w:t>иметь представления о вписанных и описанных сферах и уметь применять их при решении задач;</w:t>
            </w:r>
            <w:r>
              <w:rPr>
                <w:i/>
                <w:color w:val="404040"/>
              </w:rPr>
              <w:t xml:space="preserve"> </w:t>
            </w:r>
          </w:p>
          <w:p w:rsidR="00B4591E" w:rsidRDefault="00FF1C8F">
            <w:pPr>
              <w:tabs>
                <w:tab w:val="center" w:pos="100"/>
                <w:tab w:val="center" w:pos="1650"/>
              </w:tabs>
              <w:spacing w:after="0" w:line="259" w:lineRule="auto"/>
              <w:ind w:left="0" w:right="0" w:firstLine="0"/>
              <w:jc w:val="left"/>
            </w:pPr>
            <w:r>
              <w:rPr>
                <w:rFonts w:ascii="Calibri" w:eastAsia="Calibri" w:hAnsi="Calibri" w:cs="Calibri"/>
                <w:sz w:val="22"/>
              </w:rPr>
              <w:tab/>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 xml:space="preserve">владеть понятиями </w:t>
            </w:r>
          </w:p>
          <w:p w:rsidR="00B4591E" w:rsidRDefault="00FF1C8F">
            <w:pPr>
              <w:spacing w:after="56" w:line="250" w:lineRule="auto"/>
              <w:ind w:left="0" w:right="137" w:firstLine="0"/>
            </w:pPr>
            <w:r>
              <w:t xml:space="preserve">объем, объемы многогранников, тел вращения </w:t>
            </w:r>
            <w:r>
              <w:lastRenderedPageBreak/>
              <w:t>и применять их при решении задач;</w:t>
            </w:r>
            <w:r>
              <w:rPr>
                <w:i/>
                <w:color w:val="404040"/>
              </w:rPr>
              <w:t xml:space="preserve"> </w:t>
            </w:r>
          </w:p>
          <w:p w:rsidR="00B4591E" w:rsidRDefault="00FF1C8F">
            <w:pPr>
              <w:spacing w:after="0" w:line="259" w:lineRule="auto"/>
              <w:ind w:left="0" w:right="13"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 xml:space="preserve">иметь представление о развертке цилиндра и конуса, площади поверхности цилиндра и конуса, уметь применять их при решении </w:t>
            </w:r>
          </w:p>
        </w:tc>
        <w:tc>
          <w:tcPr>
            <w:tcW w:w="3620" w:type="dxa"/>
            <w:tcBorders>
              <w:top w:val="single" w:sz="4" w:space="0" w:color="000000"/>
              <w:left w:val="single" w:sz="4" w:space="0" w:color="000000"/>
              <w:bottom w:val="single" w:sz="4" w:space="0" w:color="000000"/>
              <w:right w:val="single" w:sz="4" w:space="0" w:color="000000"/>
            </w:tcBorders>
            <w:vAlign w:val="center"/>
          </w:tcPr>
          <w:p w:rsidR="00B4591E" w:rsidRDefault="00B4591E">
            <w:pPr>
              <w:spacing w:after="160" w:line="259" w:lineRule="auto"/>
              <w:ind w:left="0" w:right="0" w:firstLine="0"/>
              <w:jc w:val="left"/>
            </w:pPr>
          </w:p>
        </w:tc>
      </w:tr>
    </w:tbl>
    <w:p w:rsidR="00B4591E" w:rsidRDefault="00B4591E">
      <w:pPr>
        <w:spacing w:after="0" w:line="259" w:lineRule="auto"/>
        <w:ind w:left="-1133" w:right="395" w:firstLine="0"/>
        <w:jc w:val="left"/>
      </w:pPr>
    </w:p>
    <w:tbl>
      <w:tblPr>
        <w:tblStyle w:val="TableGrid"/>
        <w:tblW w:w="14289" w:type="dxa"/>
        <w:tblInd w:w="-106" w:type="dxa"/>
        <w:tblCellMar>
          <w:top w:w="50" w:type="dxa"/>
          <w:left w:w="106" w:type="dxa"/>
          <w:right w:w="65" w:type="dxa"/>
        </w:tblCellMar>
        <w:tblLook w:val="04A0" w:firstRow="1" w:lastRow="0" w:firstColumn="1" w:lastColumn="0" w:noHBand="0" w:noVBand="1"/>
      </w:tblPr>
      <w:tblGrid>
        <w:gridCol w:w="3539"/>
        <w:gridCol w:w="3572"/>
        <w:gridCol w:w="3558"/>
        <w:gridCol w:w="3620"/>
      </w:tblGrid>
      <w:tr w:rsidR="00B4591E">
        <w:trPr>
          <w:trHeight w:val="7270"/>
        </w:trPr>
        <w:tc>
          <w:tcPr>
            <w:tcW w:w="3539" w:type="dxa"/>
            <w:tcBorders>
              <w:top w:val="single" w:sz="4" w:space="0" w:color="000000"/>
              <w:left w:val="single" w:sz="4" w:space="0" w:color="000000"/>
              <w:bottom w:val="single" w:sz="4" w:space="0" w:color="000000"/>
              <w:right w:val="single" w:sz="4" w:space="0" w:color="000000"/>
            </w:tcBorders>
          </w:tcPr>
          <w:p w:rsidR="00B4591E" w:rsidRDefault="00B4591E">
            <w:pPr>
              <w:spacing w:after="160" w:line="259" w:lineRule="auto"/>
              <w:ind w:left="0" w:right="0" w:firstLine="0"/>
              <w:jc w:val="left"/>
            </w:pPr>
          </w:p>
        </w:tc>
        <w:tc>
          <w:tcPr>
            <w:tcW w:w="3572" w:type="dxa"/>
            <w:tcBorders>
              <w:top w:val="single" w:sz="4" w:space="0" w:color="000000"/>
              <w:left w:val="single" w:sz="4" w:space="0" w:color="000000"/>
              <w:bottom w:val="single" w:sz="4" w:space="0" w:color="000000"/>
              <w:right w:val="single" w:sz="4" w:space="0" w:color="000000"/>
            </w:tcBorders>
          </w:tcPr>
          <w:p w:rsidR="00B4591E" w:rsidRDefault="00B4591E">
            <w:pPr>
              <w:spacing w:after="160" w:line="259" w:lineRule="auto"/>
              <w:ind w:left="0" w:right="0" w:firstLine="0"/>
              <w:jc w:val="left"/>
            </w:pPr>
          </w:p>
        </w:tc>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spacing w:after="45" w:line="259" w:lineRule="auto"/>
              <w:ind w:left="38" w:right="0" w:firstLine="0"/>
              <w:jc w:val="left"/>
            </w:pPr>
            <w:r>
              <w:t>задач;</w:t>
            </w:r>
            <w:r>
              <w:rPr>
                <w:i/>
                <w:color w:val="404040"/>
              </w:rPr>
              <w:t xml:space="preserve"> </w:t>
            </w:r>
          </w:p>
          <w:p w:rsidR="00B4591E" w:rsidRDefault="00FF1C8F">
            <w:pPr>
              <w:spacing w:after="22" w:line="276" w:lineRule="auto"/>
              <w:ind w:left="38" w:right="0"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иметь представление о площади сферы и уметь применять его при решении задач;</w:t>
            </w:r>
            <w:r>
              <w:rPr>
                <w:i/>
                <w:color w:val="404040"/>
              </w:rPr>
              <w:t xml:space="preserve"> </w:t>
            </w:r>
          </w:p>
          <w:p w:rsidR="00B4591E" w:rsidRDefault="00FF1C8F">
            <w:pPr>
              <w:spacing w:line="294" w:lineRule="auto"/>
              <w:ind w:left="38" w:right="162" w:firstLine="0"/>
            </w:pPr>
            <w:r>
              <w:rPr>
                <w:rFonts w:ascii="Viner Hand ITC" w:eastAsia="Viner Hand ITC" w:hAnsi="Viner Hand ITC" w:cs="Viner Hand ITC"/>
                <w:color w:val="404040"/>
              </w:rPr>
              <w:t>−</w:t>
            </w:r>
            <w:r>
              <w:rPr>
                <w:rFonts w:ascii="Arial" w:eastAsia="Arial" w:hAnsi="Arial" w:cs="Arial"/>
                <w:color w:val="404040"/>
              </w:rPr>
              <w:t xml:space="preserve"> </w:t>
            </w:r>
            <w:r>
              <w:t>уметь решать задачи на комбинации многогранников и тел вращения;</w:t>
            </w:r>
            <w:r>
              <w:rPr>
                <w:i/>
                <w:color w:val="404040"/>
              </w:rPr>
              <w:t xml:space="preserve"> </w:t>
            </w:r>
          </w:p>
          <w:p w:rsidR="00B4591E" w:rsidRDefault="00FF1C8F">
            <w:pPr>
              <w:spacing w:after="38" w:line="261" w:lineRule="auto"/>
              <w:ind w:left="38" w:right="44"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иметь представление о подобии в пространстве и уметь решать задачи на отношение объемов и площадей поверхностей подобных фигур.</w:t>
            </w:r>
            <w:r>
              <w:rPr>
                <w:i/>
                <w:color w:val="404040"/>
              </w:rPr>
              <w:t xml:space="preserve"> </w:t>
            </w:r>
          </w:p>
          <w:p w:rsidR="00B4591E" w:rsidRDefault="00FF1C8F">
            <w:pPr>
              <w:tabs>
                <w:tab w:val="center" w:pos="138"/>
                <w:tab w:val="center" w:pos="1957"/>
              </w:tabs>
              <w:spacing w:after="0" w:line="259" w:lineRule="auto"/>
              <w:ind w:left="0" w:right="0" w:firstLine="0"/>
              <w:jc w:val="left"/>
            </w:pPr>
            <w:r>
              <w:rPr>
                <w:rFonts w:ascii="Calibri" w:eastAsia="Calibri" w:hAnsi="Calibri" w:cs="Calibri"/>
                <w:sz w:val="22"/>
              </w:rPr>
              <w:tab/>
            </w:r>
            <w:r>
              <w:rPr>
                <w:rFonts w:ascii="Viner Hand ITC" w:eastAsia="Viner Hand ITC" w:hAnsi="Viner Hand ITC" w:cs="Viner Hand ITC"/>
              </w:rPr>
              <w:t>−</w:t>
            </w:r>
            <w:r>
              <w:rPr>
                <w:rFonts w:ascii="Arial" w:eastAsia="Arial" w:hAnsi="Arial" w:cs="Arial"/>
              </w:rPr>
              <w:t xml:space="preserve"> </w:t>
            </w:r>
            <w:r>
              <w:rPr>
                <w:rFonts w:ascii="Arial" w:eastAsia="Arial" w:hAnsi="Arial" w:cs="Arial"/>
              </w:rPr>
              <w:tab/>
            </w:r>
            <w:r>
              <w:rPr>
                <w:i/>
              </w:rPr>
              <w:t xml:space="preserve">В повседневной жизни и </w:t>
            </w:r>
          </w:p>
          <w:p w:rsidR="00B4591E" w:rsidRDefault="00FF1C8F">
            <w:pPr>
              <w:spacing w:after="0" w:line="259" w:lineRule="auto"/>
              <w:ind w:left="38" w:right="256" w:firstLine="0"/>
            </w:pPr>
            <w:r>
              <w:rPr>
                <w:i/>
              </w:rPr>
              <w:t xml:space="preserve">при изучении других предметов: </w:t>
            </w:r>
            <w:r>
              <w:rPr>
                <w:rFonts w:ascii="Viner Hand ITC" w:eastAsia="Viner Hand ITC" w:hAnsi="Viner Hand ITC" w:cs="Viner Hand ITC"/>
                <w:color w:val="404040"/>
              </w:rPr>
              <w:t>−</w:t>
            </w:r>
            <w:r>
              <w:rPr>
                <w:rFonts w:ascii="Arial" w:eastAsia="Arial" w:hAnsi="Arial" w:cs="Arial"/>
                <w:color w:val="404040"/>
              </w:rPr>
              <w:t xml:space="preserve"> </w:t>
            </w:r>
            <w: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r>
              <w:rPr>
                <w:i/>
                <w:color w:val="404040"/>
              </w:rPr>
              <w:t xml:space="preserve"> </w:t>
            </w:r>
          </w:p>
        </w:tc>
        <w:tc>
          <w:tcPr>
            <w:tcW w:w="3620" w:type="dxa"/>
            <w:tcBorders>
              <w:top w:val="single" w:sz="4" w:space="0" w:color="000000"/>
              <w:left w:val="single" w:sz="4" w:space="0" w:color="000000"/>
              <w:bottom w:val="single" w:sz="4" w:space="0" w:color="000000"/>
              <w:right w:val="single" w:sz="4" w:space="0" w:color="000000"/>
            </w:tcBorders>
          </w:tcPr>
          <w:p w:rsidR="00B4591E" w:rsidRDefault="00B4591E">
            <w:pPr>
              <w:spacing w:after="160" w:line="259" w:lineRule="auto"/>
              <w:ind w:left="0" w:right="0" w:firstLine="0"/>
              <w:jc w:val="left"/>
            </w:pPr>
          </w:p>
        </w:tc>
      </w:tr>
      <w:tr w:rsidR="00B4591E">
        <w:trPr>
          <w:trHeight w:val="284"/>
        </w:trPr>
        <w:tc>
          <w:tcPr>
            <w:tcW w:w="14289" w:type="dxa"/>
            <w:gridSpan w:val="4"/>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306" w:right="0" w:firstLine="0"/>
              <w:jc w:val="center"/>
            </w:pPr>
            <w:r>
              <w:rPr>
                <w:b/>
                <w:i/>
              </w:rPr>
              <w:t>Векторы и координаты в пространстве</w:t>
            </w:r>
            <w:r>
              <w:rPr>
                <w:i/>
              </w:rPr>
              <w:t xml:space="preserve"> </w:t>
            </w:r>
          </w:p>
        </w:tc>
      </w:tr>
      <w:tr w:rsidR="00B4591E">
        <w:trPr>
          <w:trHeight w:val="1714"/>
        </w:trPr>
        <w:tc>
          <w:tcPr>
            <w:tcW w:w="3539" w:type="dxa"/>
            <w:tcBorders>
              <w:top w:val="single" w:sz="4" w:space="0" w:color="000000"/>
              <w:left w:val="single" w:sz="4" w:space="0" w:color="000000"/>
              <w:bottom w:val="single" w:sz="4" w:space="0" w:color="000000"/>
              <w:right w:val="single" w:sz="4" w:space="0" w:color="000000"/>
            </w:tcBorders>
          </w:tcPr>
          <w:p w:rsidR="00B4591E" w:rsidRDefault="00FF1C8F">
            <w:pPr>
              <w:numPr>
                <w:ilvl w:val="0"/>
                <w:numId w:val="63"/>
              </w:numPr>
              <w:spacing w:after="43" w:line="259" w:lineRule="auto"/>
              <w:ind w:right="0" w:hanging="355"/>
              <w:jc w:val="left"/>
            </w:pPr>
            <w:r>
              <w:lastRenderedPageBreak/>
              <w:t xml:space="preserve">Оперировать на базовом уровне понятием декартовы координаты в пространстве; </w:t>
            </w:r>
            <w:r>
              <w:rPr>
                <w:i/>
              </w:rPr>
              <w:t xml:space="preserve"> </w:t>
            </w:r>
          </w:p>
          <w:p w:rsidR="00B4591E" w:rsidRDefault="00FF1C8F">
            <w:pPr>
              <w:numPr>
                <w:ilvl w:val="0"/>
                <w:numId w:val="63"/>
              </w:numPr>
              <w:spacing w:after="0" w:line="259" w:lineRule="auto"/>
              <w:ind w:right="0" w:hanging="355"/>
              <w:jc w:val="left"/>
            </w:pPr>
            <w:r>
              <w:t xml:space="preserve">находить координаты вершин куба и прямоугольного </w:t>
            </w:r>
          </w:p>
        </w:tc>
        <w:tc>
          <w:tcPr>
            <w:tcW w:w="3572"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360" w:right="0" w:hanging="355"/>
              <w:jc w:val="left"/>
            </w:pPr>
            <w:r>
              <w:rPr>
                <w:rFonts w:ascii="Segoe UI Symbol" w:eastAsia="Segoe UI Symbol" w:hAnsi="Segoe UI Symbol" w:cs="Segoe UI Symbol"/>
              </w:rPr>
              <w:t></w:t>
            </w:r>
            <w:r>
              <w:rPr>
                <w:rFonts w:ascii="Arial" w:eastAsia="Arial" w:hAnsi="Arial" w:cs="Arial"/>
              </w:rPr>
              <w:t xml:space="preserve"> </w:t>
            </w:r>
            <w:r>
              <w:rPr>
                <w:i/>
              </w:rPr>
              <w:t xml:space="preserve">Оперировать понятиями декартовы координаты в пространстве, вектор, модуль вектора, равенство векторов, координаты вектора, угол между </w:t>
            </w:r>
          </w:p>
        </w:tc>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spacing w:after="0" w:line="352" w:lineRule="auto"/>
              <w:ind w:left="38" w:right="0"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Владеть понятиями векторы и их координаты;</w:t>
            </w:r>
            <w:r>
              <w:rPr>
                <w:i/>
                <w:color w:val="404040"/>
              </w:rPr>
              <w:t xml:space="preserve"> </w:t>
            </w:r>
          </w:p>
          <w:p w:rsidR="00B4591E" w:rsidRDefault="00FF1C8F">
            <w:pPr>
              <w:tabs>
                <w:tab w:val="center" w:pos="138"/>
                <w:tab w:val="center" w:pos="1585"/>
              </w:tabs>
              <w:spacing w:after="0" w:line="259" w:lineRule="auto"/>
              <w:ind w:left="0" w:right="0" w:firstLine="0"/>
              <w:jc w:val="left"/>
            </w:pPr>
            <w:r>
              <w:rPr>
                <w:rFonts w:ascii="Calibri" w:eastAsia="Calibri" w:hAnsi="Calibri" w:cs="Calibri"/>
                <w:sz w:val="22"/>
              </w:rPr>
              <w:tab/>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 xml:space="preserve">уметь выполнять </w:t>
            </w:r>
          </w:p>
          <w:p w:rsidR="00B4591E" w:rsidRDefault="00FF1C8F">
            <w:pPr>
              <w:spacing w:after="0" w:line="259" w:lineRule="auto"/>
              <w:ind w:left="38" w:right="220" w:firstLine="0"/>
              <w:jc w:val="left"/>
            </w:pPr>
            <w:r>
              <w:t>операции над векторами;</w:t>
            </w:r>
            <w:r>
              <w:rPr>
                <w:i/>
                <w:color w:val="404040"/>
              </w:rPr>
              <w:t xml:space="preserve"> </w:t>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 xml:space="preserve">использовать скалярное произведение векторов при </w:t>
            </w:r>
          </w:p>
        </w:tc>
        <w:tc>
          <w:tcPr>
            <w:tcW w:w="3620" w:type="dxa"/>
            <w:tcBorders>
              <w:top w:val="single" w:sz="4" w:space="0" w:color="000000"/>
              <w:left w:val="single" w:sz="4" w:space="0" w:color="000000"/>
              <w:bottom w:val="single" w:sz="4" w:space="0" w:color="000000"/>
              <w:right w:val="single" w:sz="4" w:space="0" w:color="000000"/>
            </w:tcBorders>
          </w:tcPr>
          <w:p w:rsidR="00B4591E" w:rsidRDefault="00FF1C8F">
            <w:pPr>
              <w:tabs>
                <w:tab w:val="center" w:pos="124"/>
                <w:tab w:val="center" w:pos="1380"/>
              </w:tabs>
              <w:spacing w:after="0" w:line="259" w:lineRule="auto"/>
              <w:ind w:left="0" w:right="0" w:firstLine="0"/>
              <w:jc w:val="left"/>
            </w:pPr>
            <w:r>
              <w:rPr>
                <w:rFonts w:ascii="Calibri" w:eastAsia="Calibri" w:hAnsi="Calibri" w:cs="Calibri"/>
                <w:sz w:val="22"/>
              </w:rPr>
              <w:tab/>
            </w:r>
            <w:r>
              <w:rPr>
                <w:rFonts w:ascii="Viner Hand ITC" w:eastAsia="Viner Hand ITC" w:hAnsi="Viner Hand ITC" w:cs="Viner Hand ITC"/>
              </w:rPr>
              <w:t>−</w:t>
            </w:r>
            <w:r>
              <w:rPr>
                <w:rFonts w:ascii="Arial" w:eastAsia="Arial" w:hAnsi="Arial" w:cs="Arial"/>
              </w:rPr>
              <w:t xml:space="preserve"> </w:t>
            </w:r>
            <w:r>
              <w:rPr>
                <w:rFonts w:ascii="Arial" w:eastAsia="Arial" w:hAnsi="Arial" w:cs="Arial"/>
              </w:rPr>
              <w:tab/>
            </w:r>
            <w:r>
              <w:rPr>
                <w:i/>
              </w:rPr>
              <w:t xml:space="preserve">Достижение </w:t>
            </w:r>
          </w:p>
          <w:p w:rsidR="00B4591E" w:rsidRDefault="00FF1C8F">
            <w:pPr>
              <w:spacing w:after="39" w:line="259" w:lineRule="auto"/>
              <w:ind w:left="34" w:right="0" w:firstLine="0"/>
              <w:jc w:val="left"/>
            </w:pPr>
            <w:r>
              <w:rPr>
                <w:i/>
              </w:rPr>
              <w:t xml:space="preserve">результатов раздела I; </w:t>
            </w:r>
          </w:p>
          <w:p w:rsidR="00B4591E" w:rsidRDefault="00FF1C8F">
            <w:pPr>
              <w:tabs>
                <w:tab w:val="center" w:pos="124"/>
                <w:tab w:val="center" w:pos="1543"/>
              </w:tabs>
              <w:spacing w:after="0" w:line="259" w:lineRule="auto"/>
              <w:ind w:left="0" w:right="0" w:firstLine="0"/>
              <w:jc w:val="left"/>
            </w:pPr>
            <w:r>
              <w:rPr>
                <w:rFonts w:ascii="Calibri" w:eastAsia="Calibri" w:hAnsi="Calibri" w:cs="Calibri"/>
                <w:sz w:val="22"/>
              </w:rPr>
              <w:tab/>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rPr>
                <w:i/>
              </w:rPr>
              <w:t xml:space="preserve">находить объем </w:t>
            </w:r>
          </w:p>
          <w:p w:rsidR="00B4591E" w:rsidRDefault="00FF1C8F">
            <w:pPr>
              <w:spacing w:after="0" w:line="259" w:lineRule="auto"/>
              <w:ind w:left="34" w:right="0" w:firstLine="0"/>
              <w:jc w:val="left"/>
            </w:pPr>
            <w:r>
              <w:rPr>
                <w:i/>
              </w:rPr>
              <w:t>параллелепипеда и тетраэдра, заданных координатами своих вершин;</w:t>
            </w:r>
            <w:r>
              <w:rPr>
                <w:i/>
                <w:color w:val="404040"/>
              </w:rPr>
              <w:t xml:space="preserve"> </w:t>
            </w:r>
          </w:p>
        </w:tc>
      </w:tr>
    </w:tbl>
    <w:p w:rsidR="00B4591E" w:rsidRDefault="00B4591E">
      <w:pPr>
        <w:spacing w:after="0" w:line="259" w:lineRule="auto"/>
        <w:ind w:left="-1133" w:right="395" w:firstLine="0"/>
        <w:jc w:val="left"/>
      </w:pPr>
    </w:p>
    <w:tbl>
      <w:tblPr>
        <w:tblStyle w:val="TableGrid"/>
        <w:tblW w:w="14289" w:type="dxa"/>
        <w:tblInd w:w="-106" w:type="dxa"/>
        <w:tblCellMar>
          <w:top w:w="53" w:type="dxa"/>
          <w:left w:w="106" w:type="dxa"/>
          <w:right w:w="63" w:type="dxa"/>
        </w:tblCellMar>
        <w:tblLook w:val="04A0" w:firstRow="1" w:lastRow="0" w:firstColumn="1" w:lastColumn="0" w:noHBand="0" w:noVBand="1"/>
      </w:tblPr>
      <w:tblGrid>
        <w:gridCol w:w="3539"/>
        <w:gridCol w:w="3572"/>
        <w:gridCol w:w="3558"/>
        <w:gridCol w:w="3620"/>
      </w:tblGrid>
      <w:tr w:rsidR="00B4591E">
        <w:trPr>
          <w:trHeight w:val="5032"/>
        </w:trPr>
        <w:tc>
          <w:tcPr>
            <w:tcW w:w="3539"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355" w:right="0" w:firstLine="0"/>
              <w:jc w:val="left"/>
            </w:pPr>
            <w:r>
              <w:t>параллелепипеда</w:t>
            </w:r>
            <w:r>
              <w:rPr>
                <w:i/>
              </w:rPr>
              <w:t xml:space="preserve"> </w:t>
            </w:r>
          </w:p>
        </w:tc>
        <w:tc>
          <w:tcPr>
            <w:tcW w:w="3572" w:type="dxa"/>
            <w:tcBorders>
              <w:top w:val="single" w:sz="4" w:space="0" w:color="000000"/>
              <w:left w:val="single" w:sz="4" w:space="0" w:color="000000"/>
              <w:bottom w:val="single" w:sz="4" w:space="0" w:color="000000"/>
              <w:right w:val="single" w:sz="4" w:space="0" w:color="000000"/>
            </w:tcBorders>
          </w:tcPr>
          <w:p w:rsidR="00B4591E" w:rsidRDefault="00FF1C8F">
            <w:pPr>
              <w:spacing w:after="48" w:line="258" w:lineRule="auto"/>
              <w:ind w:left="360" w:right="590" w:firstLine="0"/>
            </w:pPr>
            <w:r>
              <w:rPr>
                <w:i/>
              </w:rPr>
              <w:t xml:space="preserve">векторами, скалярное произведение векторов, коллинеарные векторы; </w:t>
            </w:r>
          </w:p>
          <w:p w:rsidR="00B4591E" w:rsidRDefault="00FF1C8F">
            <w:pPr>
              <w:numPr>
                <w:ilvl w:val="0"/>
                <w:numId w:val="64"/>
              </w:numPr>
              <w:spacing w:after="66" w:line="243" w:lineRule="auto"/>
              <w:ind w:right="10" w:hanging="355"/>
              <w:jc w:val="left"/>
            </w:pPr>
            <w:r>
              <w:rPr>
                <w:i/>
              </w:rPr>
              <w:t xml:space="preserve">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 </w:t>
            </w:r>
          </w:p>
          <w:p w:rsidR="00B4591E" w:rsidRDefault="00FF1C8F">
            <w:pPr>
              <w:numPr>
                <w:ilvl w:val="0"/>
                <w:numId w:val="64"/>
              </w:numPr>
              <w:spacing w:after="50" w:line="256" w:lineRule="auto"/>
              <w:ind w:right="10" w:hanging="355"/>
              <w:jc w:val="left"/>
            </w:pPr>
            <w:r>
              <w:rPr>
                <w:i/>
              </w:rPr>
              <w:t xml:space="preserve">задавать плоскость уравнением в декартовой системе координат; </w:t>
            </w:r>
          </w:p>
          <w:p w:rsidR="00B4591E" w:rsidRDefault="00FF1C8F">
            <w:pPr>
              <w:numPr>
                <w:ilvl w:val="0"/>
                <w:numId w:val="64"/>
              </w:numPr>
              <w:spacing w:after="0" w:line="259" w:lineRule="auto"/>
              <w:ind w:right="10" w:hanging="355"/>
              <w:jc w:val="left"/>
            </w:pPr>
            <w:r>
              <w:rPr>
                <w:i/>
              </w:rPr>
              <w:t xml:space="preserve">решать простейшие задачи введением векторного базиса </w:t>
            </w:r>
          </w:p>
        </w:tc>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spacing w:after="45" w:line="259" w:lineRule="auto"/>
              <w:ind w:left="38" w:right="0" w:firstLine="0"/>
              <w:jc w:val="left"/>
            </w:pPr>
            <w:r>
              <w:t>решении задач;</w:t>
            </w:r>
            <w:r>
              <w:rPr>
                <w:i/>
                <w:color w:val="404040"/>
              </w:rPr>
              <w:t xml:space="preserve"> </w:t>
            </w:r>
          </w:p>
          <w:p w:rsidR="00B4591E" w:rsidRDefault="00FF1C8F">
            <w:pPr>
              <w:spacing w:after="0" w:line="260" w:lineRule="auto"/>
              <w:ind w:left="38" w:right="71"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применять уравнение плоскости, формулу расстояния между точками, уравнение сферы при решении задач;</w:t>
            </w:r>
            <w:r>
              <w:rPr>
                <w:i/>
                <w:color w:val="404040"/>
              </w:rPr>
              <w:t xml:space="preserve"> </w:t>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 xml:space="preserve">применять векторы и </w:t>
            </w:r>
          </w:p>
          <w:p w:rsidR="00B4591E" w:rsidRDefault="00FF1C8F">
            <w:pPr>
              <w:spacing w:after="48" w:line="236" w:lineRule="auto"/>
              <w:ind w:left="38" w:right="19" w:firstLine="0"/>
              <w:jc w:val="left"/>
            </w:pPr>
            <w:r>
              <w:t xml:space="preserve">метод координат в пространстве при решении </w:t>
            </w:r>
          </w:p>
          <w:p w:rsidR="00B4591E" w:rsidRDefault="00FF1C8F">
            <w:pPr>
              <w:spacing w:after="0" w:line="259" w:lineRule="auto"/>
              <w:ind w:left="38" w:right="0" w:firstLine="0"/>
              <w:jc w:val="left"/>
            </w:pPr>
            <w:r>
              <w:t xml:space="preserve">задач </w:t>
            </w:r>
            <w:r>
              <w:rPr>
                <w:i/>
                <w:color w:val="404040"/>
              </w:rPr>
              <w:t xml:space="preserve"> </w:t>
            </w:r>
          </w:p>
          <w:p w:rsidR="00B4591E" w:rsidRDefault="00FF1C8F">
            <w:pPr>
              <w:spacing w:after="0" w:line="259" w:lineRule="auto"/>
              <w:ind w:left="38" w:right="0" w:firstLine="0"/>
              <w:jc w:val="left"/>
            </w:pPr>
            <w:r>
              <w:t xml:space="preserve"> </w:t>
            </w:r>
          </w:p>
        </w:tc>
        <w:tc>
          <w:tcPr>
            <w:tcW w:w="3620" w:type="dxa"/>
            <w:tcBorders>
              <w:top w:val="single" w:sz="4" w:space="0" w:color="000000"/>
              <w:left w:val="single" w:sz="4" w:space="0" w:color="000000"/>
              <w:bottom w:val="single" w:sz="4" w:space="0" w:color="000000"/>
              <w:right w:val="single" w:sz="4" w:space="0" w:color="000000"/>
            </w:tcBorders>
          </w:tcPr>
          <w:p w:rsidR="00B4591E" w:rsidRDefault="00FF1C8F">
            <w:pPr>
              <w:spacing w:after="0" w:line="351" w:lineRule="auto"/>
              <w:ind w:left="34" w:right="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rPr>
                <w:i/>
              </w:rPr>
              <w:t>задавать прямую в пространстве;</w:t>
            </w:r>
            <w:r>
              <w:rPr>
                <w:i/>
                <w:color w:val="404040"/>
              </w:rPr>
              <w:t xml:space="preserve"> </w:t>
            </w:r>
          </w:p>
          <w:p w:rsidR="00B4591E" w:rsidRDefault="00FF1C8F">
            <w:pPr>
              <w:spacing w:after="0" w:line="296" w:lineRule="auto"/>
              <w:ind w:left="34" w:right="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rPr>
                <w:i/>
              </w:rPr>
              <w:t>находить расстояние от точки до плоскости в системе координат;</w:t>
            </w:r>
            <w:r>
              <w:rPr>
                <w:i/>
                <w:color w:val="404040"/>
              </w:rPr>
              <w:t xml:space="preserve"> </w:t>
            </w:r>
          </w:p>
          <w:p w:rsidR="00B4591E" w:rsidRDefault="00FF1C8F">
            <w:pPr>
              <w:spacing w:after="0" w:line="259" w:lineRule="auto"/>
              <w:ind w:left="34" w:right="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rPr>
                <w:i/>
              </w:rPr>
              <w:t>находить расстояние между скрещивающимися прямыми, заданными в системе координат</w:t>
            </w:r>
            <w:r>
              <w:rPr>
                <w:i/>
                <w:color w:val="404040"/>
              </w:rPr>
              <w:t xml:space="preserve"> </w:t>
            </w:r>
          </w:p>
        </w:tc>
      </w:tr>
      <w:tr w:rsidR="00B4591E">
        <w:trPr>
          <w:trHeight w:val="288"/>
        </w:trPr>
        <w:tc>
          <w:tcPr>
            <w:tcW w:w="14289" w:type="dxa"/>
            <w:gridSpan w:val="4"/>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309" w:right="0" w:firstLine="0"/>
              <w:jc w:val="center"/>
            </w:pPr>
            <w:r>
              <w:rPr>
                <w:b/>
                <w:i/>
              </w:rPr>
              <w:t>История математики</w:t>
            </w:r>
            <w:r>
              <w:rPr>
                <w:i/>
              </w:rPr>
              <w:t xml:space="preserve"> </w:t>
            </w:r>
          </w:p>
        </w:tc>
      </w:tr>
      <w:tr w:rsidR="00B4591E">
        <w:trPr>
          <w:trHeight w:val="3097"/>
        </w:trPr>
        <w:tc>
          <w:tcPr>
            <w:tcW w:w="3539" w:type="dxa"/>
            <w:tcBorders>
              <w:top w:val="single" w:sz="4" w:space="0" w:color="000000"/>
              <w:left w:val="single" w:sz="4" w:space="0" w:color="000000"/>
              <w:bottom w:val="single" w:sz="4" w:space="0" w:color="000000"/>
              <w:right w:val="single" w:sz="4" w:space="0" w:color="000000"/>
            </w:tcBorders>
          </w:tcPr>
          <w:p w:rsidR="00B4591E" w:rsidRDefault="00FF1C8F">
            <w:pPr>
              <w:numPr>
                <w:ilvl w:val="0"/>
                <w:numId w:val="65"/>
              </w:numPr>
              <w:spacing w:after="51" w:line="251" w:lineRule="auto"/>
              <w:ind w:right="0" w:hanging="355"/>
              <w:jc w:val="left"/>
            </w:pPr>
            <w:r>
              <w:lastRenderedPageBreak/>
              <w:t>Описывать отдельные выдающиеся результаты, полученные в ходе развития математики как науки;</w:t>
            </w:r>
            <w:r>
              <w:rPr>
                <w:i/>
              </w:rPr>
              <w:t xml:space="preserve"> </w:t>
            </w:r>
          </w:p>
          <w:p w:rsidR="00B4591E" w:rsidRDefault="00FF1C8F">
            <w:pPr>
              <w:numPr>
                <w:ilvl w:val="0"/>
                <w:numId w:val="65"/>
              </w:numPr>
              <w:spacing w:after="55" w:line="248" w:lineRule="auto"/>
              <w:ind w:right="0" w:hanging="355"/>
              <w:jc w:val="left"/>
            </w:pPr>
            <w:r>
              <w:t>знать примеры математических открытий и их авторов в связи с отечественной и всемирной историей;</w:t>
            </w:r>
            <w:r>
              <w:rPr>
                <w:i/>
              </w:rPr>
              <w:t xml:space="preserve"> </w:t>
            </w:r>
          </w:p>
          <w:p w:rsidR="00B4591E" w:rsidRDefault="00FF1C8F">
            <w:pPr>
              <w:numPr>
                <w:ilvl w:val="0"/>
                <w:numId w:val="65"/>
              </w:numPr>
              <w:spacing w:after="0" w:line="259" w:lineRule="auto"/>
              <w:ind w:right="0" w:hanging="355"/>
              <w:jc w:val="left"/>
            </w:pPr>
            <w:r>
              <w:t>понимать роль математики в развитии России</w:t>
            </w:r>
            <w:r>
              <w:rPr>
                <w:i/>
              </w:rPr>
              <w:t xml:space="preserve"> </w:t>
            </w:r>
          </w:p>
        </w:tc>
        <w:tc>
          <w:tcPr>
            <w:tcW w:w="3572"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5" w:right="61" w:firstLine="0"/>
              <w:jc w:val="left"/>
            </w:pPr>
            <w:r>
              <w:rPr>
                <w:rFonts w:ascii="Segoe UI Symbol" w:eastAsia="Segoe UI Symbol" w:hAnsi="Segoe UI Symbol" w:cs="Segoe UI Symbol"/>
              </w:rPr>
              <w:t></w:t>
            </w:r>
            <w:r>
              <w:rPr>
                <w:rFonts w:ascii="Arial" w:eastAsia="Arial" w:hAnsi="Arial" w:cs="Arial"/>
              </w:rPr>
              <w:t xml:space="preserve"> </w:t>
            </w:r>
            <w:r>
              <w:rPr>
                <w:i/>
              </w:rPr>
              <w:t xml:space="preserve">Представлять вклад выдающихся математиков в развитие математики и иных научных областей; </w:t>
            </w:r>
            <w:r>
              <w:rPr>
                <w:rFonts w:ascii="Segoe UI Symbol" w:eastAsia="Segoe UI Symbol" w:hAnsi="Segoe UI Symbol" w:cs="Segoe UI Symbol"/>
              </w:rPr>
              <w:t></w:t>
            </w:r>
            <w:r>
              <w:rPr>
                <w:rFonts w:ascii="Arial" w:eastAsia="Arial" w:hAnsi="Arial" w:cs="Arial"/>
              </w:rPr>
              <w:t xml:space="preserve"> </w:t>
            </w:r>
            <w:r>
              <w:rPr>
                <w:i/>
              </w:rPr>
              <w:t xml:space="preserve">понимать роль математики в развитии России </w:t>
            </w:r>
          </w:p>
        </w:tc>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97" w:lineRule="auto"/>
              <w:ind w:left="38" w:right="182" w:firstLine="0"/>
            </w:pPr>
            <w:r>
              <w:rPr>
                <w:rFonts w:ascii="Viner Hand ITC" w:eastAsia="Viner Hand ITC" w:hAnsi="Viner Hand ITC" w:cs="Viner Hand ITC"/>
                <w:color w:val="404040"/>
              </w:rPr>
              <w:t>−</w:t>
            </w:r>
            <w:r>
              <w:rPr>
                <w:rFonts w:ascii="Arial" w:eastAsia="Arial" w:hAnsi="Arial" w:cs="Arial"/>
                <w:color w:val="404040"/>
              </w:rPr>
              <w:t xml:space="preserve"> </w:t>
            </w:r>
            <w:r>
              <w:t>Иметь представление о вкладе выдающихся математиков в развитие науки;</w:t>
            </w:r>
            <w:r>
              <w:rPr>
                <w:i/>
                <w:color w:val="404040"/>
              </w:rPr>
              <w:t xml:space="preserve"> </w:t>
            </w:r>
          </w:p>
          <w:p w:rsidR="00B4591E" w:rsidRDefault="00FF1C8F">
            <w:pPr>
              <w:tabs>
                <w:tab w:val="center" w:pos="138"/>
                <w:tab w:val="center" w:pos="1465"/>
              </w:tabs>
              <w:spacing w:after="0" w:line="259" w:lineRule="auto"/>
              <w:ind w:left="0" w:right="0" w:firstLine="0"/>
              <w:jc w:val="left"/>
            </w:pPr>
            <w:r>
              <w:rPr>
                <w:rFonts w:ascii="Calibri" w:eastAsia="Calibri" w:hAnsi="Calibri" w:cs="Calibri"/>
                <w:sz w:val="22"/>
              </w:rPr>
              <w:tab/>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 xml:space="preserve">понимать роль </w:t>
            </w:r>
          </w:p>
          <w:p w:rsidR="00B4591E" w:rsidRDefault="00FF1C8F">
            <w:pPr>
              <w:spacing w:after="0" w:line="259" w:lineRule="auto"/>
              <w:ind w:left="38" w:right="0" w:firstLine="0"/>
              <w:jc w:val="left"/>
            </w:pPr>
            <w:r>
              <w:t>математики в развитии России</w:t>
            </w:r>
            <w:r>
              <w:rPr>
                <w:i/>
                <w:color w:val="404040"/>
              </w:rPr>
              <w:t xml:space="preserve"> </w:t>
            </w:r>
          </w:p>
        </w:tc>
        <w:tc>
          <w:tcPr>
            <w:tcW w:w="3620" w:type="dxa"/>
            <w:tcBorders>
              <w:top w:val="single" w:sz="4" w:space="0" w:color="000000"/>
              <w:left w:val="single" w:sz="4" w:space="0" w:color="000000"/>
              <w:bottom w:val="single" w:sz="4" w:space="0" w:color="000000"/>
              <w:right w:val="single" w:sz="4" w:space="0" w:color="000000"/>
            </w:tcBorders>
          </w:tcPr>
          <w:p w:rsidR="00B4591E" w:rsidRDefault="00FF1C8F">
            <w:pPr>
              <w:tabs>
                <w:tab w:val="center" w:pos="124"/>
                <w:tab w:val="center" w:pos="1380"/>
              </w:tabs>
              <w:spacing w:after="0" w:line="259" w:lineRule="auto"/>
              <w:ind w:left="0" w:right="0" w:firstLine="0"/>
              <w:jc w:val="left"/>
            </w:pPr>
            <w:r>
              <w:rPr>
                <w:rFonts w:ascii="Calibri" w:eastAsia="Calibri" w:hAnsi="Calibri" w:cs="Calibri"/>
                <w:sz w:val="22"/>
              </w:rPr>
              <w:tab/>
            </w:r>
            <w:r>
              <w:rPr>
                <w:rFonts w:ascii="Viner Hand ITC" w:eastAsia="Viner Hand ITC" w:hAnsi="Viner Hand ITC" w:cs="Viner Hand ITC"/>
              </w:rPr>
              <w:t>−</w:t>
            </w:r>
            <w:r>
              <w:rPr>
                <w:rFonts w:ascii="Arial" w:eastAsia="Arial" w:hAnsi="Arial" w:cs="Arial"/>
              </w:rPr>
              <w:t xml:space="preserve"> </w:t>
            </w:r>
            <w:r>
              <w:rPr>
                <w:rFonts w:ascii="Arial" w:eastAsia="Arial" w:hAnsi="Arial" w:cs="Arial"/>
              </w:rPr>
              <w:tab/>
            </w:r>
            <w:r>
              <w:rPr>
                <w:i/>
              </w:rPr>
              <w:t xml:space="preserve">Достижение </w:t>
            </w:r>
          </w:p>
          <w:p w:rsidR="00B4591E" w:rsidRDefault="00FF1C8F">
            <w:pPr>
              <w:spacing w:after="0" w:line="259" w:lineRule="auto"/>
              <w:ind w:left="34" w:right="0" w:firstLine="0"/>
              <w:jc w:val="left"/>
            </w:pPr>
            <w:r>
              <w:rPr>
                <w:i/>
              </w:rPr>
              <w:t xml:space="preserve">результатов раздела I </w:t>
            </w:r>
          </w:p>
        </w:tc>
      </w:tr>
      <w:tr w:rsidR="00B4591E">
        <w:trPr>
          <w:trHeight w:val="288"/>
        </w:trPr>
        <w:tc>
          <w:tcPr>
            <w:tcW w:w="14289" w:type="dxa"/>
            <w:gridSpan w:val="4"/>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304" w:right="0" w:firstLine="0"/>
              <w:jc w:val="center"/>
            </w:pPr>
            <w:r>
              <w:rPr>
                <w:b/>
                <w:i/>
              </w:rPr>
              <w:t>Методы математики</w:t>
            </w:r>
            <w:r>
              <w:rPr>
                <w:i/>
              </w:rPr>
              <w:t xml:space="preserve"> </w:t>
            </w:r>
          </w:p>
        </w:tc>
      </w:tr>
      <w:tr w:rsidR="00B4591E">
        <w:trPr>
          <w:trHeight w:val="576"/>
        </w:trPr>
        <w:tc>
          <w:tcPr>
            <w:tcW w:w="3539"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355" w:right="0" w:hanging="355"/>
              <w:jc w:val="left"/>
            </w:pPr>
            <w:r>
              <w:rPr>
                <w:rFonts w:ascii="Segoe UI Symbol" w:eastAsia="Segoe UI Symbol" w:hAnsi="Segoe UI Symbol" w:cs="Segoe UI Symbol"/>
              </w:rPr>
              <w:t></w:t>
            </w:r>
            <w:r>
              <w:rPr>
                <w:rFonts w:ascii="Arial" w:eastAsia="Arial" w:hAnsi="Arial" w:cs="Arial"/>
              </w:rPr>
              <w:t xml:space="preserve"> </w:t>
            </w:r>
            <w:r>
              <w:t xml:space="preserve">Применять известные методы при решении </w:t>
            </w:r>
          </w:p>
        </w:tc>
        <w:tc>
          <w:tcPr>
            <w:tcW w:w="3572"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360" w:right="0" w:hanging="355"/>
              <w:jc w:val="left"/>
            </w:pPr>
            <w:r>
              <w:rPr>
                <w:rFonts w:ascii="Segoe UI Symbol" w:eastAsia="Segoe UI Symbol" w:hAnsi="Segoe UI Symbol" w:cs="Segoe UI Symbol"/>
              </w:rPr>
              <w:t></w:t>
            </w:r>
            <w:r>
              <w:rPr>
                <w:rFonts w:ascii="Arial" w:eastAsia="Arial" w:hAnsi="Arial" w:cs="Arial"/>
              </w:rPr>
              <w:t xml:space="preserve"> </w:t>
            </w:r>
            <w:r>
              <w:rPr>
                <w:i/>
              </w:rPr>
              <w:t xml:space="preserve">Использовать основные методы доказательства, </w:t>
            </w:r>
          </w:p>
        </w:tc>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tabs>
                <w:tab w:val="center" w:pos="138"/>
                <w:tab w:val="center" w:pos="1918"/>
              </w:tabs>
              <w:spacing w:after="0" w:line="259" w:lineRule="auto"/>
              <w:ind w:left="0" w:right="0" w:firstLine="0"/>
              <w:jc w:val="left"/>
            </w:pPr>
            <w:r>
              <w:rPr>
                <w:rFonts w:ascii="Calibri" w:eastAsia="Calibri" w:hAnsi="Calibri" w:cs="Calibri"/>
                <w:sz w:val="22"/>
              </w:rPr>
              <w:tab/>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 xml:space="preserve">Использовать основные </w:t>
            </w:r>
          </w:p>
          <w:p w:rsidR="00B4591E" w:rsidRDefault="00FF1C8F">
            <w:pPr>
              <w:spacing w:after="0" w:line="259" w:lineRule="auto"/>
              <w:ind w:left="38" w:right="0" w:firstLine="0"/>
              <w:jc w:val="left"/>
            </w:pPr>
            <w:r>
              <w:t xml:space="preserve">методы доказательства, </w:t>
            </w:r>
          </w:p>
        </w:tc>
        <w:tc>
          <w:tcPr>
            <w:tcW w:w="3620" w:type="dxa"/>
            <w:tcBorders>
              <w:top w:val="single" w:sz="4" w:space="0" w:color="000000"/>
              <w:left w:val="single" w:sz="4" w:space="0" w:color="000000"/>
              <w:bottom w:val="single" w:sz="4" w:space="0" w:color="000000"/>
              <w:right w:val="single" w:sz="4" w:space="0" w:color="000000"/>
            </w:tcBorders>
          </w:tcPr>
          <w:p w:rsidR="00B4591E" w:rsidRDefault="00FF1C8F">
            <w:pPr>
              <w:tabs>
                <w:tab w:val="center" w:pos="124"/>
                <w:tab w:val="center" w:pos="1380"/>
              </w:tabs>
              <w:spacing w:after="0" w:line="259" w:lineRule="auto"/>
              <w:ind w:left="0" w:right="0" w:firstLine="0"/>
              <w:jc w:val="left"/>
            </w:pPr>
            <w:r>
              <w:rPr>
                <w:rFonts w:ascii="Calibri" w:eastAsia="Calibri" w:hAnsi="Calibri" w:cs="Calibri"/>
                <w:sz w:val="22"/>
              </w:rPr>
              <w:tab/>
            </w:r>
            <w:r>
              <w:rPr>
                <w:rFonts w:ascii="Viner Hand ITC" w:eastAsia="Viner Hand ITC" w:hAnsi="Viner Hand ITC" w:cs="Viner Hand ITC"/>
              </w:rPr>
              <w:t>−</w:t>
            </w:r>
            <w:r>
              <w:rPr>
                <w:rFonts w:ascii="Arial" w:eastAsia="Arial" w:hAnsi="Arial" w:cs="Arial"/>
              </w:rPr>
              <w:t xml:space="preserve"> </w:t>
            </w:r>
            <w:r>
              <w:rPr>
                <w:rFonts w:ascii="Arial" w:eastAsia="Arial" w:hAnsi="Arial" w:cs="Arial"/>
              </w:rPr>
              <w:tab/>
            </w:r>
            <w:r>
              <w:rPr>
                <w:i/>
              </w:rPr>
              <w:t xml:space="preserve">Достижение </w:t>
            </w:r>
          </w:p>
          <w:p w:rsidR="00B4591E" w:rsidRDefault="00FF1C8F">
            <w:pPr>
              <w:spacing w:after="0" w:line="259" w:lineRule="auto"/>
              <w:ind w:left="34" w:right="0" w:firstLine="0"/>
              <w:jc w:val="left"/>
            </w:pPr>
            <w:r>
              <w:rPr>
                <w:i/>
              </w:rPr>
              <w:t xml:space="preserve">результатов раздела I; </w:t>
            </w:r>
          </w:p>
        </w:tc>
      </w:tr>
      <w:tr w:rsidR="00B4591E">
        <w:trPr>
          <w:trHeight w:val="5872"/>
        </w:trPr>
        <w:tc>
          <w:tcPr>
            <w:tcW w:w="3539" w:type="dxa"/>
            <w:tcBorders>
              <w:top w:val="single" w:sz="4" w:space="0" w:color="000000"/>
              <w:left w:val="single" w:sz="4" w:space="0" w:color="000000"/>
              <w:bottom w:val="single" w:sz="4" w:space="0" w:color="000000"/>
              <w:right w:val="single" w:sz="4" w:space="0" w:color="000000"/>
            </w:tcBorders>
          </w:tcPr>
          <w:p w:rsidR="00B4591E" w:rsidRDefault="00FF1C8F">
            <w:pPr>
              <w:spacing w:after="18" w:line="280" w:lineRule="auto"/>
              <w:ind w:left="355" w:right="0" w:firstLine="0"/>
              <w:jc w:val="left"/>
            </w:pPr>
            <w:r>
              <w:lastRenderedPageBreak/>
              <w:t>стандартных математических задач;</w:t>
            </w:r>
            <w:r>
              <w:rPr>
                <w:i/>
              </w:rPr>
              <w:t xml:space="preserve"> </w:t>
            </w:r>
          </w:p>
          <w:p w:rsidR="00B4591E" w:rsidRDefault="00FF1C8F">
            <w:pPr>
              <w:numPr>
                <w:ilvl w:val="0"/>
                <w:numId w:val="66"/>
              </w:numPr>
              <w:spacing w:after="54" w:line="248" w:lineRule="auto"/>
              <w:ind w:right="172" w:hanging="355"/>
              <w:jc w:val="left"/>
            </w:pPr>
            <w:r>
              <w:t>замечать и характеризовать математические закономерности в окружающей действительности;</w:t>
            </w:r>
            <w:r>
              <w:rPr>
                <w:i/>
              </w:rPr>
              <w:t xml:space="preserve"> </w:t>
            </w:r>
          </w:p>
          <w:p w:rsidR="00B4591E" w:rsidRDefault="00FF1C8F">
            <w:pPr>
              <w:numPr>
                <w:ilvl w:val="0"/>
                <w:numId w:val="66"/>
              </w:numPr>
              <w:spacing w:after="0" w:line="259" w:lineRule="auto"/>
              <w:ind w:right="172" w:hanging="355"/>
              <w:jc w:val="left"/>
            </w:pPr>
            <w: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r>
              <w:rPr>
                <w:i/>
              </w:rPr>
              <w:t xml:space="preserve"> </w:t>
            </w:r>
          </w:p>
        </w:tc>
        <w:tc>
          <w:tcPr>
            <w:tcW w:w="3572" w:type="dxa"/>
            <w:tcBorders>
              <w:top w:val="single" w:sz="4" w:space="0" w:color="000000"/>
              <w:left w:val="single" w:sz="4" w:space="0" w:color="000000"/>
              <w:bottom w:val="single" w:sz="4" w:space="0" w:color="000000"/>
              <w:right w:val="single" w:sz="4" w:space="0" w:color="000000"/>
            </w:tcBorders>
          </w:tcPr>
          <w:p w:rsidR="00B4591E" w:rsidRDefault="00FF1C8F">
            <w:pPr>
              <w:spacing w:after="17" w:line="280" w:lineRule="auto"/>
              <w:ind w:left="360" w:right="0" w:firstLine="0"/>
              <w:jc w:val="left"/>
            </w:pPr>
            <w:r>
              <w:rPr>
                <w:i/>
              </w:rPr>
              <w:t xml:space="preserve">проводить доказательство и выполнять опровержение; </w:t>
            </w:r>
          </w:p>
          <w:p w:rsidR="00B4591E" w:rsidRDefault="00FF1C8F">
            <w:pPr>
              <w:numPr>
                <w:ilvl w:val="0"/>
                <w:numId w:val="67"/>
              </w:numPr>
              <w:spacing w:after="43" w:line="259" w:lineRule="auto"/>
              <w:ind w:right="29" w:hanging="355"/>
              <w:jc w:val="left"/>
            </w:pPr>
            <w:r>
              <w:rPr>
                <w:i/>
              </w:rPr>
              <w:t xml:space="preserve">применять основные методы решения математических задач; </w:t>
            </w:r>
          </w:p>
          <w:p w:rsidR="00B4591E" w:rsidRDefault="00FF1C8F">
            <w:pPr>
              <w:numPr>
                <w:ilvl w:val="0"/>
                <w:numId w:val="67"/>
              </w:numPr>
              <w:spacing w:after="56" w:line="247" w:lineRule="auto"/>
              <w:ind w:right="29" w:hanging="355"/>
              <w:jc w:val="left"/>
            </w:pPr>
            <w:r>
              <w:rPr>
                <w:i/>
              </w:rPr>
              <w:t xml:space="preserve">на основе математических закономерностей в природе характеризовать красоту и совершенство окружающего мира и произведений искусства; </w:t>
            </w:r>
          </w:p>
          <w:p w:rsidR="00B4591E" w:rsidRDefault="00FF1C8F">
            <w:pPr>
              <w:numPr>
                <w:ilvl w:val="0"/>
                <w:numId w:val="67"/>
              </w:numPr>
              <w:spacing w:after="0" w:line="258" w:lineRule="auto"/>
              <w:ind w:right="29" w:hanging="355"/>
              <w:jc w:val="left"/>
            </w:pPr>
            <w:r>
              <w:rPr>
                <w:i/>
              </w:rPr>
              <w:t>применять простейшие программные средства и электронно-</w:t>
            </w:r>
          </w:p>
          <w:p w:rsidR="00B4591E" w:rsidRDefault="00FF1C8F">
            <w:pPr>
              <w:spacing w:after="0" w:line="259" w:lineRule="auto"/>
              <w:ind w:left="360" w:right="0" w:firstLine="0"/>
              <w:jc w:val="left"/>
            </w:pPr>
            <w:r>
              <w:rPr>
                <w:i/>
              </w:rPr>
              <w:t xml:space="preserve">коммуникационные системы при решении математических задач </w:t>
            </w:r>
          </w:p>
        </w:tc>
        <w:tc>
          <w:tcPr>
            <w:tcW w:w="3558" w:type="dxa"/>
            <w:tcBorders>
              <w:top w:val="single" w:sz="4" w:space="0" w:color="000000"/>
              <w:left w:val="single" w:sz="4" w:space="0" w:color="000000"/>
              <w:bottom w:val="single" w:sz="4" w:space="0" w:color="000000"/>
              <w:right w:val="single" w:sz="4" w:space="0" w:color="000000"/>
            </w:tcBorders>
          </w:tcPr>
          <w:p w:rsidR="00B4591E" w:rsidRDefault="00FF1C8F">
            <w:pPr>
              <w:spacing w:after="24" w:line="271" w:lineRule="auto"/>
              <w:ind w:left="38" w:right="436" w:firstLine="0"/>
              <w:jc w:val="left"/>
            </w:pPr>
            <w:r>
              <w:t>проводить доказательство и выполнять опровержение;</w:t>
            </w:r>
            <w:r>
              <w:rPr>
                <w:i/>
                <w:color w:val="404040"/>
              </w:rPr>
              <w:t xml:space="preserve"> </w:t>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применять основные методы решения математических задач;</w:t>
            </w:r>
            <w:r>
              <w:rPr>
                <w:i/>
                <w:color w:val="404040"/>
              </w:rPr>
              <w:t xml:space="preserve"> </w:t>
            </w:r>
          </w:p>
          <w:p w:rsidR="00B4591E" w:rsidRDefault="00FF1C8F">
            <w:pPr>
              <w:tabs>
                <w:tab w:val="center" w:pos="1198"/>
              </w:tabs>
              <w:spacing w:after="0" w:line="259" w:lineRule="auto"/>
              <w:ind w:left="0" w:right="0"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 xml:space="preserve">на основе </w:t>
            </w:r>
          </w:p>
          <w:p w:rsidR="00B4591E" w:rsidRDefault="00FF1C8F">
            <w:pPr>
              <w:spacing w:after="0" w:line="241" w:lineRule="auto"/>
              <w:ind w:left="38" w:right="0" w:firstLine="0"/>
              <w:jc w:val="left"/>
            </w:pPr>
            <w:r>
              <w:t>математических закономерностей в природе характеризовать красоту и совершенство окружающего мира и произведений искусства;</w:t>
            </w:r>
            <w:r>
              <w:rPr>
                <w:i/>
                <w:color w:val="404040"/>
              </w:rPr>
              <w:t xml:space="preserve"> </w:t>
            </w: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 xml:space="preserve">применять простейшие </w:t>
            </w:r>
          </w:p>
          <w:p w:rsidR="00B4591E" w:rsidRDefault="00FF1C8F">
            <w:pPr>
              <w:spacing w:after="31" w:line="266" w:lineRule="auto"/>
              <w:ind w:left="38" w:right="97" w:firstLine="0"/>
            </w:pPr>
            <w:r>
              <w:t>программные средства и электронно-коммуникационные системы при решении математических задач;</w:t>
            </w:r>
            <w:r>
              <w:rPr>
                <w:i/>
                <w:color w:val="404040"/>
              </w:rPr>
              <w:t xml:space="preserve"> </w:t>
            </w:r>
          </w:p>
          <w:p w:rsidR="00B4591E" w:rsidRDefault="00FF1C8F">
            <w:pPr>
              <w:spacing w:after="0" w:line="259" w:lineRule="auto"/>
              <w:ind w:left="38" w:right="0" w:firstLine="0"/>
              <w:jc w:val="left"/>
            </w:pPr>
            <w:r>
              <w:rPr>
                <w:rFonts w:ascii="Viner Hand ITC" w:eastAsia="Viner Hand ITC" w:hAnsi="Viner Hand ITC" w:cs="Viner Hand ITC"/>
                <w:color w:val="404040"/>
              </w:rPr>
              <w:t>−</w:t>
            </w:r>
            <w:r>
              <w:rPr>
                <w:rFonts w:ascii="Arial" w:eastAsia="Arial" w:hAnsi="Arial" w:cs="Arial"/>
                <w:color w:val="404040"/>
              </w:rPr>
              <w:t xml:space="preserve"> </w:t>
            </w:r>
            <w:r>
              <w:rPr>
                <w:rFonts w:ascii="Arial" w:eastAsia="Arial" w:hAnsi="Arial" w:cs="Arial"/>
                <w:color w:val="404040"/>
              </w:rPr>
              <w:tab/>
            </w:r>
            <w:r>
              <w:t>пользоваться прикладными программами и программами символьных вычислений для исследования математических объектов</w:t>
            </w:r>
            <w:r>
              <w:rPr>
                <w:i/>
                <w:color w:val="404040"/>
              </w:rPr>
              <w:t xml:space="preserve"> </w:t>
            </w:r>
          </w:p>
        </w:tc>
        <w:tc>
          <w:tcPr>
            <w:tcW w:w="3620" w:type="dxa"/>
            <w:tcBorders>
              <w:top w:val="single" w:sz="4" w:space="0" w:color="000000"/>
              <w:left w:val="single" w:sz="4" w:space="0" w:color="000000"/>
              <w:bottom w:val="single" w:sz="4" w:space="0" w:color="000000"/>
              <w:right w:val="single" w:sz="4" w:space="0" w:color="000000"/>
            </w:tcBorders>
          </w:tcPr>
          <w:p w:rsidR="00B4591E" w:rsidRDefault="00FF1C8F">
            <w:pPr>
              <w:tabs>
                <w:tab w:val="center" w:pos="1271"/>
              </w:tabs>
              <w:spacing w:after="0" w:line="259" w:lineRule="auto"/>
              <w:ind w:left="0" w:right="0" w:firstLine="0"/>
              <w:jc w:val="left"/>
            </w:pPr>
            <w:r>
              <w:rPr>
                <w:rFonts w:ascii="Viner Hand ITC" w:eastAsia="Viner Hand ITC" w:hAnsi="Viner Hand ITC" w:cs="Viner Hand ITC"/>
              </w:rPr>
              <w:t>−</w:t>
            </w:r>
            <w:r>
              <w:rPr>
                <w:rFonts w:ascii="Arial" w:eastAsia="Arial" w:hAnsi="Arial" w:cs="Arial"/>
              </w:rPr>
              <w:t xml:space="preserve"> </w:t>
            </w:r>
            <w:r>
              <w:rPr>
                <w:rFonts w:ascii="Arial" w:eastAsia="Arial" w:hAnsi="Arial" w:cs="Arial"/>
              </w:rPr>
              <w:tab/>
            </w:r>
            <w:r>
              <w:rPr>
                <w:i/>
              </w:rPr>
              <w:t xml:space="preserve">применять </w:t>
            </w:r>
          </w:p>
          <w:p w:rsidR="00B4591E" w:rsidRDefault="00FF1C8F">
            <w:pPr>
              <w:spacing w:after="0" w:line="248" w:lineRule="auto"/>
              <w:ind w:left="34" w:right="0" w:firstLine="0"/>
              <w:jc w:val="left"/>
            </w:pPr>
            <w:r>
              <w:rPr>
                <w:i/>
              </w:rPr>
              <w:t xml:space="preserve">математические знания к исследованию окружающего мира (моделирование физических процессов, задачи экономики) </w:t>
            </w:r>
          </w:p>
          <w:p w:rsidR="00B4591E" w:rsidRDefault="00FF1C8F">
            <w:pPr>
              <w:spacing w:after="0" w:line="259" w:lineRule="auto"/>
              <w:ind w:left="24" w:right="0" w:firstLine="0"/>
              <w:jc w:val="left"/>
            </w:pPr>
            <w:r>
              <w:rPr>
                <w:i/>
              </w:rPr>
              <w:t xml:space="preserve"> </w:t>
            </w:r>
          </w:p>
        </w:tc>
      </w:tr>
    </w:tbl>
    <w:p w:rsidR="00B4591E" w:rsidRDefault="00FF1C8F">
      <w:pPr>
        <w:spacing w:after="0" w:line="259" w:lineRule="auto"/>
        <w:ind w:left="710" w:right="0" w:firstLine="0"/>
        <w:jc w:val="left"/>
      </w:pPr>
      <w:r>
        <w:rPr>
          <w:sz w:val="28"/>
        </w:rPr>
        <w:t xml:space="preserve"> </w:t>
      </w:r>
    </w:p>
    <w:p w:rsidR="00B4591E" w:rsidRDefault="00FF1C8F">
      <w:pPr>
        <w:spacing w:after="0" w:line="259" w:lineRule="auto"/>
        <w:ind w:left="710" w:right="0" w:firstLine="0"/>
        <w:jc w:val="left"/>
      </w:pPr>
      <w:r>
        <w:rPr>
          <w:sz w:val="28"/>
        </w:rPr>
        <w:t xml:space="preserve"> </w:t>
      </w:r>
    </w:p>
    <w:p w:rsidR="00B4591E" w:rsidRDefault="00FF1C8F">
      <w:pPr>
        <w:spacing w:after="3" w:line="270" w:lineRule="auto"/>
        <w:ind w:left="-5" w:right="0"/>
        <w:jc w:val="left"/>
      </w:pPr>
      <w:r>
        <w:rPr>
          <w:b/>
        </w:rPr>
        <w:t>Система оценки достижения планируемых результатов освоения основной образовательной программы среднего общего образования</w:t>
      </w:r>
      <w:r>
        <w:t xml:space="preserve">  </w:t>
      </w:r>
    </w:p>
    <w:p w:rsidR="00B4591E" w:rsidRDefault="00FF1C8F">
      <w:pPr>
        <w:spacing w:after="27" w:line="259" w:lineRule="auto"/>
        <w:ind w:left="0" w:right="0" w:firstLine="0"/>
        <w:jc w:val="left"/>
      </w:pPr>
      <w:r>
        <w:t xml:space="preserve"> </w:t>
      </w:r>
    </w:p>
    <w:p w:rsidR="00B4591E" w:rsidRDefault="00FF1C8F">
      <w:pPr>
        <w:ind w:left="-15" w:right="0" w:firstLine="710"/>
      </w:pPr>
      <w:r>
        <w:t xml:space="preserve">Основное </w:t>
      </w:r>
      <w:r>
        <w:rPr>
          <w:b/>
        </w:rPr>
        <w:t>направление и цель</w:t>
      </w:r>
      <w:r>
        <w:t xml:space="preserve"> оценочной деятельности в образовательной организации в соответствии с требованиями ФГОС ООО  - оценка образовательных достижений обучающихся на различных этапах обучения как основа их промежуточной и итоговой аттестации, а </w:t>
      </w:r>
      <w:r>
        <w:lastRenderedPageBreak/>
        <w:t xml:space="preserve">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B4591E" w:rsidRDefault="00FF1C8F">
      <w:pPr>
        <w:ind w:left="-15" w:right="0" w:firstLine="710"/>
      </w:pPr>
      <w:r>
        <w:t xml:space="preserve">Основным </w:t>
      </w:r>
      <w:r>
        <w:rPr>
          <w:b/>
        </w:rPr>
        <w:t>объектом</w:t>
      </w:r>
      <w:r>
        <w:t xml:space="preserve"> системы оценки, ее </w:t>
      </w:r>
      <w:r>
        <w:rPr>
          <w:b/>
        </w:rPr>
        <w:t>содержательной и критериальной базой</w:t>
      </w:r>
      <w: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w:t>
      </w:r>
    </w:p>
    <w:p w:rsidR="00B4591E" w:rsidRDefault="00FF1C8F">
      <w:pPr>
        <w:ind w:left="720" w:right="0"/>
      </w:pPr>
      <w:r>
        <w:t xml:space="preserve">Система оценки включает процедуры внутренней и внешней оценки. </w:t>
      </w:r>
    </w:p>
    <w:p w:rsidR="00B4591E" w:rsidRDefault="00FF1C8F">
      <w:pPr>
        <w:spacing w:after="30" w:line="270" w:lineRule="auto"/>
        <w:ind w:left="720" w:right="0"/>
        <w:jc w:val="left"/>
      </w:pPr>
      <w:r>
        <w:rPr>
          <w:b/>
        </w:rPr>
        <w:t xml:space="preserve">Внутренняя оценка </w:t>
      </w:r>
      <w:r>
        <w:t xml:space="preserve">включает: </w:t>
      </w:r>
    </w:p>
    <w:p w:rsidR="00B4591E" w:rsidRDefault="00FF1C8F">
      <w:pPr>
        <w:numPr>
          <w:ilvl w:val="0"/>
          <w:numId w:val="6"/>
        </w:numPr>
        <w:ind w:right="0" w:hanging="706"/>
      </w:pPr>
      <w:r>
        <w:t xml:space="preserve">стартовую диагностику, </w:t>
      </w:r>
    </w:p>
    <w:p w:rsidR="00B4591E" w:rsidRDefault="00FF1C8F">
      <w:pPr>
        <w:numPr>
          <w:ilvl w:val="0"/>
          <w:numId w:val="6"/>
        </w:numPr>
        <w:ind w:right="0" w:hanging="706"/>
      </w:pPr>
      <w:r>
        <w:t xml:space="preserve">текущую и тематическую оценку, </w:t>
      </w:r>
    </w:p>
    <w:p w:rsidR="00B4591E" w:rsidRDefault="00FF1C8F">
      <w:pPr>
        <w:numPr>
          <w:ilvl w:val="0"/>
          <w:numId w:val="6"/>
        </w:numPr>
        <w:ind w:right="0" w:hanging="706"/>
      </w:pPr>
      <w:r>
        <w:t xml:space="preserve">портфолио, </w:t>
      </w:r>
    </w:p>
    <w:p w:rsidR="00B4591E" w:rsidRDefault="00FF1C8F">
      <w:pPr>
        <w:numPr>
          <w:ilvl w:val="0"/>
          <w:numId w:val="6"/>
        </w:numPr>
        <w:ind w:right="0" w:hanging="706"/>
      </w:pPr>
      <w:r>
        <w:t xml:space="preserve">внутришкольный мониторинг образовательных достижений, </w:t>
      </w:r>
      <w:r>
        <w:rPr>
          <w:rFonts w:ascii="Segoe UI Symbol" w:eastAsia="Segoe UI Symbol" w:hAnsi="Segoe UI Symbol" w:cs="Segoe UI Symbol"/>
        </w:rPr>
        <w:t></w:t>
      </w:r>
      <w:r>
        <w:rPr>
          <w:rFonts w:ascii="Arial" w:eastAsia="Arial" w:hAnsi="Arial" w:cs="Arial"/>
        </w:rPr>
        <w:t xml:space="preserve"> </w:t>
      </w:r>
      <w:r>
        <w:t xml:space="preserve">промежуточную и итоговую аттестацию обучающихся. </w:t>
      </w:r>
    </w:p>
    <w:p w:rsidR="00B4591E" w:rsidRDefault="00FF1C8F">
      <w:pPr>
        <w:spacing w:after="31" w:line="270" w:lineRule="auto"/>
        <w:ind w:left="720" w:right="0"/>
        <w:jc w:val="left"/>
      </w:pPr>
      <w:r>
        <w:t xml:space="preserve">К </w:t>
      </w:r>
      <w:r>
        <w:rPr>
          <w:b/>
        </w:rPr>
        <w:t>внешним процедурам</w:t>
      </w:r>
      <w:r>
        <w:t xml:space="preserve"> относятся: </w:t>
      </w:r>
    </w:p>
    <w:p w:rsidR="00B4591E" w:rsidRDefault="00FF1C8F">
      <w:pPr>
        <w:numPr>
          <w:ilvl w:val="0"/>
          <w:numId w:val="6"/>
        </w:numPr>
        <w:ind w:right="0" w:hanging="706"/>
      </w:pPr>
      <w:r>
        <w:t xml:space="preserve">государственная итоговая аттестация </w:t>
      </w:r>
    </w:p>
    <w:p w:rsidR="00B4591E" w:rsidRDefault="00FF1C8F">
      <w:pPr>
        <w:numPr>
          <w:ilvl w:val="0"/>
          <w:numId w:val="6"/>
        </w:numPr>
        <w:ind w:right="0" w:hanging="706"/>
      </w:pPr>
      <w:r>
        <w:t xml:space="preserve">независимая оценка качества образования и мониторинговые исследования окружного, регионального и федерального </w:t>
      </w:r>
    </w:p>
    <w:p w:rsidR="00B4591E" w:rsidRDefault="00FF1C8F">
      <w:pPr>
        <w:ind w:left="-5" w:right="0"/>
      </w:pPr>
      <w:r>
        <w:t xml:space="preserve">уровней. </w:t>
      </w:r>
    </w:p>
    <w:p w:rsidR="00B4591E" w:rsidRDefault="00FF1C8F">
      <w:pPr>
        <w:spacing w:after="0" w:line="259" w:lineRule="auto"/>
        <w:ind w:left="0" w:right="0" w:firstLine="0"/>
        <w:jc w:val="left"/>
      </w:pPr>
      <w:r>
        <w:t xml:space="preserve"> </w:t>
      </w:r>
    </w:p>
    <w:p w:rsidR="00B4591E" w:rsidRDefault="00FF1C8F">
      <w:pPr>
        <w:spacing w:after="0" w:line="259" w:lineRule="auto"/>
        <w:ind w:left="0" w:right="0" w:firstLine="0"/>
        <w:jc w:val="left"/>
      </w:pPr>
      <w:r>
        <w:t xml:space="preserve"> </w:t>
      </w:r>
    </w:p>
    <w:p w:rsidR="00B4591E" w:rsidRDefault="00FF1C8F">
      <w:pPr>
        <w:spacing w:after="269" w:line="259" w:lineRule="auto"/>
        <w:ind w:left="0" w:right="0" w:firstLine="0"/>
        <w:jc w:val="left"/>
      </w:pPr>
      <w:r>
        <w:t xml:space="preserve"> </w:t>
      </w:r>
    </w:p>
    <w:p w:rsidR="00B4591E" w:rsidRDefault="00FF1C8F">
      <w:pPr>
        <w:spacing w:after="3" w:line="270" w:lineRule="auto"/>
        <w:ind w:left="-5" w:right="0"/>
        <w:jc w:val="left"/>
      </w:pPr>
      <w:r>
        <w:rPr>
          <w:b/>
        </w:rPr>
        <w:t xml:space="preserve">СОДЕРЖАНИЕ КУРСА «Математика: алгебра и начала математического анализа, геометрия». Базовый уровень </w:t>
      </w:r>
    </w:p>
    <w:p w:rsidR="00B4591E" w:rsidRDefault="00FF1C8F">
      <w:pPr>
        <w:spacing w:after="0" w:line="259" w:lineRule="auto"/>
        <w:ind w:left="1431" w:right="0" w:firstLine="0"/>
        <w:jc w:val="left"/>
      </w:pPr>
      <w:r>
        <w:rPr>
          <w:b/>
          <w:sz w:val="28"/>
        </w:rPr>
        <w:t xml:space="preserve"> </w:t>
      </w:r>
    </w:p>
    <w:p w:rsidR="00B4591E" w:rsidRDefault="00FF1C8F">
      <w:pPr>
        <w:spacing w:after="3" w:line="270" w:lineRule="auto"/>
        <w:ind w:left="720" w:right="0"/>
        <w:jc w:val="left"/>
      </w:pPr>
      <w:r>
        <w:rPr>
          <w:b/>
        </w:rPr>
        <w:t xml:space="preserve">Математика 10 класс  </w:t>
      </w:r>
    </w:p>
    <w:tbl>
      <w:tblPr>
        <w:tblStyle w:val="TableGrid"/>
        <w:tblW w:w="14462" w:type="dxa"/>
        <w:tblInd w:w="-110" w:type="dxa"/>
        <w:tblCellMar>
          <w:top w:w="6" w:type="dxa"/>
          <w:left w:w="110" w:type="dxa"/>
        </w:tblCellMar>
        <w:tblLook w:val="04A0" w:firstRow="1" w:lastRow="0" w:firstColumn="1" w:lastColumn="0" w:noHBand="0" w:noVBand="1"/>
      </w:tblPr>
      <w:tblGrid>
        <w:gridCol w:w="974"/>
        <w:gridCol w:w="4763"/>
        <w:gridCol w:w="8725"/>
      </w:tblGrid>
      <w:tr w:rsidR="00B4591E">
        <w:trPr>
          <w:trHeight w:val="658"/>
        </w:trPr>
        <w:tc>
          <w:tcPr>
            <w:tcW w:w="974" w:type="dxa"/>
            <w:tcBorders>
              <w:top w:val="single" w:sz="4" w:space="0" w:color="000000"/>
              <w:left w:val="single" w:sz="4" w:space="0" w:color="000000"/>
              <w:bottom w:val="single" w:sz="4" w:space="0" w:color="000000"/>
              <w:right w:val="single" w:sz="4" w:space="0" w:color="000000"/>
            </w:tcBorders>
          </w:tcPr>
          <w:p w:rsidR="00B4591E" w:rsidRDefault="00FF1C8F">
            <w:pPr>
              <w:spacing w:after="19" w:line="259" w:lineRule="auto"/>
              <w:ind w:left="144" w:right="0" w:firstLine="0"/>
              <w:jc w:val="left"/>
            </w:pPr>
            <w:r>
              <w:rPr>
                <w:b/>
                <w:sz w:val="28"/>
              </w:rPr>
              <w:t xml:space="preserve">№ </w:t>
            </w:r>
          </w:p>
          <w:p w:rsidR="00B4591E" w:rsidRDefault="00FF1C8F">
            <w:pPr>
              <w:spacing w:after="0" w:line="259" w:lineRule="auto"/>
              <w:ind w:left="0" w:right="0" w:firstLine="0"/>
              <w:jc w:val="left"/>
            </w:pPr>
            <w:r>
              <w:rPr>
                <w:b/>
                <w:sz w:val="28"/>
              </w:rPr>
              <w:t xml:space="preserve">п/п </w:t>
            </w:r>
          </w:p>
        </w:tc>
        <w:tc>
          <w:tcPr>
            <w:tcW w:w="4763"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132" w:firstLine="0"/>
              <w:jc w:val="right"/>
            </w:pPr>
            <w:r>
              <w:rPr>
                <w:b/>
                <w:sz w:val="28"/>
              </w:rPr>
              <w:t xml:space="preserve">Наименование разделов и тем </w:t>
            </w:r>
          </w:p>
        </w:tc>
        <w:tc>
          <w:tcPr>
            <w:tcW w:w="872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711" w:right="0" w:firstLine="0"/>
              <w:jc w:val="left"/>
            </w:pPr>
            <w:r>
              <w:rPr>
                <w:b/>
                <w:sz w:val="28"/>
              </w:rPr>
              <w:t xml:space="preserve">Содержание учебного материала </w:t>
            </w:r>
          </w:p>
        </w:tc>
      </w:tr>
      <w:tr w:rsidR="00B4591E">
        <w:trPr>
          <w:trHeight w:val="836"/>
        </w:trPr>
        <w:tc>
          <w:tcPr>
            <w:tcW w:w="97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rPr>
                <w:sz w:val="28"/>
              </w:rPr>
              <w:t>1.</w:t>
            </w:r>
            <w:r>
              <w:rPr>
                <w:rFonts w:ascii="Arial" w:eastAsia="Arial" w:hAnsi="Arial" w:cs="Arial"/>
                <w:sz w:val="28"/>
              </w:rPr>
              <w:t xml:space="preserve"> </w:t>
            </w:r>
            <w:r>
              <w:rPr>
                <w:sz w:val="28"/>
              </w:rPr>
              <w:t xml:space="preserve"> </w:t>
            </w:r>
          </w:p>
        </w:tc>
        <w:tc>
          <w:tcPr>
            <w:tcW w:w="4763"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Вводное повторение (3ч) </w:t>
            </w:r>
          </w:p>
        </w:tc>
        <w:tc>
          <w:tcPr>
            <w:tcW w:w="872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110" w:firstLine="0"/>
            </w:pPr>
            <w:r>
              <w:t xml:space="preserve">Степень и ее свойства. Уравнения: линейное, квадратное, рациональное, иррациональное и методы их решения. Рациональные дроби. Неравенства линейные и квадратные и системы неравенств. </w:t>
            </w:r>
          </w:p>
        </w:tc>
      </w:tr>
      <w:tr w:rsidR="00B4591E">
        <w:trPr>
          <w:trHeight w:val="566"/>
        </w:trPr>
        <w:tc>
          <w:tcPr>
            <w:tcW w:w="97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2.</w:t>
            </w:r>
            <w:r>
              <w:rPr>
                <w:rFonts w:ascii="Arial" w:eastAsia="Arial" w:hAnsi="Arial" w:cs="Arial"/>
              </w:rPr>
              <w:t xml:space="preserve"> </w:t>
            </w:r>
            <w:r>
              <w:t xml:space="preserve"> </w:t>
            </w:r>
          </w:p>
        </w:tc>
        <w:tc>
          <w:tcPr>
            <w:tcW w:w="4763"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Числовые функции (6ч) </w:t>
            </w:r>
          </w:p>
        </w:tc>
        <w:tc>
          <w:tcPr>
            <w:tcW w:w="872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pPr>
            <w:r>
              <w:t xml:space="preserve">Определение числовой функции и способы её задания. Свойства функций. Периодические и обратные функции. </w:t>
            </w:r>
          </w:p>
        </w:tc>
      </w:tr>
      <w:tr w:rsidR="00B4591E">
        <w:trPr>
          <w:trHeight w:val="1114"/>
        </w:trPr>
        <w:tc>
          <w:tcPr>
            <w:tcW w:w="97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lastRenderedPageBreak/>
              <w:t>3.</w:t>
            </w:r>
            <w:r>
              <w:rPr>
                <w:rFonts w:ascii="Arial" w:eastAsia="Arial" w:hAnsi="Arial" w:cs="Arial"/>
              </w:rPr>
              <w:t xml:space="preserve"> </w:t>
            </w:r>
            <w:r>
              <w:t xml:space="preserve"> </w:t>
            </w:r>
          </w:p>
        </w:tc>
        <w:tc>
          <w:tcPr>
            <w:tcW w:w="4763"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Тригонометрические функции (18ч) </w:t>
            </w:r>
          </w:p>
        </w:tc>
        <w:tc>
          <w:tcPr>
            <w:tcW w:w="872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112" w:firstLine="0"/>
            </w:pPr>
            <w:r>
              <w:t xml:space="preserve">Числовая окружность на координатной плоскости. Определение синуса, косинуса,  тангенс и котангенс. Тригонометрические функции числового и  углового аргумента, их свойства и графики. Сжатие и растяжение графиков тригонометрических функций. Обратные тригонометрические функции. </w:t>
            </w:r>
          </w:p>
        </w:tc>
      </w:tr>
      <w:tr w:rsidR="00B4591E">
        <w:trPr>
          <w:trHeight w:val="840"/>
        </w:trPr>
        <w:tc>
          <w:tcPr>
            <w:tcW w:w="97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4.</w:t>
            </w:r>
            <w:r>
              <w:rPr>
                <w:rFonts w:ascii="Arial" w:eastAsia="Arial" w:hAnsi="Arial" w:cs="Arial"/>
              </w:rPr>
              <w:t xml:space="preserve"> </w:t>
            </w:r>
            <w:r>
              <w:t xml:space="preserve"> </w:t>
            </w:r>
          </w:p>
        </w:tc>
        <w:tc>
          <w:tcPr>
            <w:tcW w:w="4763"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Тригонометрические уравнения (9ч) </w:t>
            </w:r>
          </w:p>
        </w:tc>
        <w:tc>
          <w:tcPr>
            <w:tcW w:w="872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110" w:firstLine="0"/>
            </w:pPr>
            <w:r>
              <w:t xml:space="preserve">Простейшие тригонометрические уравнения и неравенства. Методы решения тригонометрических уравнений: метод замены переменной, метод разложения на множители, однородные тригонометрические уравнения. </w:t>
            </w:r>
          </w:p>
        </w:tc>
      </w:tr>
    </w:tbl>
    <w:p w:rsidR="00B4591E" w:rsidRDefault="00B4591E">
      <w:pPr>
        <w:spacing w:after="0" w:line="259" w:lineRule="auto"/>
        <w:ind w:left="-1133" w:right="227" w:firstLine="0"/>
        <w:jc w:val="left"/>
      </w:pPr>
    </w:p>
    <w:tbl>
      <w:tblPr>
        <w:tblStyle w:val="TableGrid"/>
        <w:tblW w:w="14462" w:type="dxa"/>
        <w:tblInd w:w="-110" w:type="dxa"/>
        <w:tblCellMar>
          <w:top w:w="6" w:type="dxa"/>
          <w:left w:w="110" w:type="dxa"/>
        </w:tblCellMar>
        <w:tblLook w:val="04A0" w:firstRow="1" w:lastRow="0" w:firstColumn="1" w:lastColumn="0" w:noHBand="0" w:noVBand="1"/>
      </w:tblPr>
      <w:tblGrid>
        <w:gridCol w:w="974"/>
        <w:gridCol w:w="4763"/>
        <w:gridCol w:w="8725"/>
      </w:tblGrid>
      <w:tr w:rsidR="00B4591E">
        <w:trPr>
          <w:trHeight w:val="840"/>
        </w:trPr>
        <w:tc>
          <w:tcPr>
            <w:tcW w:w="97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5.</w:t>
            </w:r>
            <w:r>
              <w:rPr>
                <w:rFonts w:ascii="Arial" w:eastAsia="Arial" w:hAnsi="Arial" w:cs="Arial"/>
              </w:rPr>
              <w:t xml:space="preserve"> </w:t>
            </w:r>
            <w:r>
              <w:t xml:space="preserve"> </w:t>
            </w:r>
          </w:p>
        </w:tc>
        <w:tc>
          <w:tcPr>
            <w:tcW w:w="4763"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Преобразования </w:t>
            </w:r>
            <w:r>
              <w:tab/>
              <w:t xml:space="preserve">тригонометрических выражений (12ч) </w:t>
            </w:r>
          </w:p>
        </w:tc>
        <w:tc>
          <w:tcPr>
            <w:tcW w:w="872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pPr>
            <w:r>
              <w:t xml:space="preserve">Формулы сложения, приведения, двойного аргумента, понижения степени. </w:t>
            </w:r>
          </w:p>
          <w:p w:rsidR="00B4591E" w:rsidRDefault="00FF1C8F">
            <w:pPr>
              <w:spacing w:after="0" w:line="259" w:lineRule="auto"/>
              <w:ind w:left="0" w:right="0" w:firstLine="0"/>
            </w:pPr>
            <w:r>
              <w:t xml:space="preserve">Преобразование суммы тригонометрических функций в произведение и  произведения в сумму. Методы решения тригонометрических уравнений. </w:t>
            </w:r>
          </w:p>
        </w:tc>
      </w:tr>
      <w:tr w:rsidR="00B4591E">
        <w:trPr>
          <w:trHeight w:val="3323"/>
        </w:trPr>
        <w:tc>
          <w:tcPr>
            <w:tcW w:w="97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6.</w:t>
            </w:r>
            <w:r>
              <w:rPr>
                <w:rFonts w:ascii="Arial" w:eastAsia="Arial" w:hAnsi="Arial" w:cs="Arial"/>
              </w:rPr>
              <w:t xml:space="preserve"> </w:t>
            </w:r>
            <w:r>
              <w:t xml:space="preserve"> </w:t>
            </w:r>
          </w:p>
        </w:tc>
        <w:tc>
          <w:tcPr>
            <w:tcW w:w="4763"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Производная (24ч) </w:t>
            </w:r>
          </w:p>
        </w:tc>
        <w:tc>
          <w:tcPr>
            <w:tcW w:w="872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1" w:lineRule="auto"/>
              <w:ind w:left="0" w:right="102" w:firstLine="0"/>
            </w:pPr>
            <w:r>
              <w:t xml:space="preserve">Определение числовой последовательности, способы ее задания,  свойства. Предел числовой последовательности, свойства сходящихся последовательностей. Сумма бесконечной геометрической прогрессии. Предел функции на бесконечности.  </w:t>
            </w:r>
          </w:p>
          <w:p w:rsidR="00B4591E" w:rsidRDefault="00FF1C8F">
            <w:pPr>
              <w:spacing w:after="0" w:line="259" w:lineRule="auto"/>
              <w:ind w:left="0" w:right="109" w:firstLine="0"/>
            </w:pPr>
            <w:r>
              <w:t xml:space="preserve">Задачи, приводящие к понятию производной, определение производной, вычисление производных. Понятие производной </w:t>
            </w:r>
            <w:r>
              <w:rPr>
                <w:i/>
              </w:rPr>
              <w:t>п</w:t>
            </w:r>
            <w:r>
              <w:t xml:space="preserve">-го порядка. Дифференцирование сложной функции. Дифференцирование обратной функции. Уравнение касательной к графику функции. Применение производной для исследования функций на монотонность и экстремумы. Применение производной для доказательства тождеств и неравенств. Построение графиков функций. Применение производной для отыскания наибольшего и наименьшего значений непрерывной функции на промежутке. Задачи на оптимизацию. </w:t>
            </w:r>
          </w:p>
        </w:tc>
      </w:tr>
      <w:tr w:rsidR="00B4591E">
        <w:trPr>
          <w:trHeight w:val="566"/>
        </w:trPr>
        <w:tc>
          <w:tcPr>
            <w:tcW w:w="97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7.</w:t>
            </w:r>
            <w:r>
              <w:rPr>
                <w:rFonts w:ascii="Arial" w:eastAsia="Arial" w:hAnsi="Arial" w:cs="Arial"/>
              </w:rPr>
              <w:t xml:space="preserve"> </w:t>
            </w:r>
            <w:r>
              <w:t xml:space="preserve"> </w:t>
            </w:r>
          </w:p>
        </w:tc>
        <w:tc>
          <w:tcPr>
            <w:tcW w:w="4763"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Комбинаторика и вероятность (4ч) </w:t>
            </w:r>
          </w:p>
        </w:tc>
        <w:tc>
          <w:tcPr>
            <w:tcW w:w="872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pPr>
            <w:r>
              <w:t xml:space="preserve">Правило умножения. Перестановки и факториалы. Выбор нескольких элементов. Сочетания и размещения. Бином Ньютона. Случайные события и их вероятности. </w:t>
            </w:r>
          </w:p>
        </w:tc>
      </w:tr>
      <w:tr w:rsidR="00B4591E">
        <w:trPr>
          <w:trHeight w:val="840"/>
        </w:trPr>
        <w:tc>
          <w:tcPr>
            <w:tcW w:w="97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8.</w:t>
            </w:r>
            <w:r>
              <w:rPr>
                <w:rFonts w:ascii="Arial" w:eastAsia="Arial" w:hAnsi="Arial" w:cs="Arial"/>
              </w:rPr>
              <w:t xml:space="preserve"> </w:t>
            </w:r>
            <w:r>
              <w:t xml:space="preserve"> </w:t>
            </w:r>
          </w:p>
        </w:tc>
        <w:tc>
          <w:tcPr>
            <w:tcW w:w="4763"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80" w:lineRule="auto"/>
              <w:ind w:left="0" w:right="0" w:firstLine="0"/>
            </w:pPr>
            <w:r>
              <w:t xml:space="preserve">Повторение и систематизация учебного материала курса алгебры и начал </w:t>
            </w:r>
          </w:p>
          <w:p w:rsidR="00B4591E" w:rsidRDefault="00FF1C8F">
            <w:pPr>
              <w:spacing w:after="0" w:line="259" w:lineRule="auto"/>
              <w:ind w:left="0" w:right="0" w:firstLine="0"/>
              <w:jc w:val="left"/>
            </w:pPr>
            <w:r>
              <w:t xml:space="preserve">математического анализа 10 класса (11ч) </w:t>
            </w:r>
          </w:p>
        </w:tc>
        <w:tc>
          <w:tcPr>
            <w:tcW w:w="872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Функции. </w:t>
            </w:r>
            <w:r>
              <w:tab/>
              <w:t xml:space="preserve">Тригонометрические </w:t>
            </w:r>
            <w:r>
              <w:tab/>
              <w:t xml:space="preserve">уравнения </w:t>
            </w:r>
            <w:r>
              <w:tab/>
              <w:t xml:space="preserve">и </w:t>
            </w:r>
            <w:r>
              <w:tab/>
              <w:t xml:space="preserve">методы </w:t>
            </w:r>
            <w:r>
              <w:tab/>
              <w:t xml:space="preserve">решения. Тригонометрические формулы. Производная и ее применение. Комбинаторные задачи. </w:t>
            </w:r>
          </w:p>
        </w:tc>
      </w:tr>
      <w:tr w:rsidR="00B4591E">
        <w:trPr>
          <w:trHeight w:val="1114"/>
        </w:trPr>
        <w:tc>
          <w:tcPr>
            <w:tcW w:w="97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lastRenderedPageBreak/>
              <w:t>9.</w:t>
            </w:r>
            <w:r>
              <w:rPr>
                <w:rFonts w:ascii="Arial" w:eastAsia="Arial" w:hAnsi="Arial" w:cs="Arial"/>
              </w:rPr>
              <w:t xml:space="preserve"> </w:t>
            </w:r>
            <w:r>
              <w:t xml:space="preserve"> </w:t>
            </w:r>
          </w:p>
        </w:tc>
        <w:tc>
          <w:tcPr>
            <w:tcW w:w="4763"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Введение в стереометрию (3ч) </w:t>
            </w:r>
          </w:p>
        </w:tc>
        <w:tc>
          <w:tcPr>
            <w:tcW w:w="8724" w:type="dxa"/>
            <w:tcBorders>
              <w:top w:val="single" w:sz="4" w:space="0" w:color="000000"/>
              <w:left w:val="single" w:sz="4" w:space="0" w:color="000000"/>
              <w:bottom w:val="single" w:sz="4" w:space="0" w:color="000000"/>
              <w:right w:val="single" w:sz="4" w:space="0" w:color="000000"/>
            </w:tcBorders>
          </w:tcPr>
          <w:p w:rsidR="00B4591E" w:rsidRDefault="00FF1C8F">
            <w:pPr>
              <w:spacing w:after="44" w:line="238" w:lineRule="auto"/>
              <w:ind w:left="0" w:right="109" w:firstLine="0"/>
            </w:pPr>
            <w:r>
              <w:t xml:space="preserve">История возникновения и развития геометрии. Основные понятия и аксиомы стереометрии (точка, прямая, плоскость, пространство). Пространственные фигуры (куб, параллелепипед, призма, пирамида, цилиндр, конус, шар). </w:t>
            </w:r>
          </w:p>
          <w:p w:rsidR="00B4591E" w:rsidRDefault="00FF1C8F">
            <w:pPr>
              <w:spacing w:after="0" w:line="259" w:lineRule="auto"/>
              <w:ind w:left="0" w:right="0" w:firstLine="0"/>
              <w:jc w:val="left"/>
            </w:pPr>
            <w:r>
              <w:t xml:space="preserve">Моделирование многогранников. </w:t>
            </w:r>
          </w:p>
        </w:tc>
      </w:tr>
      <w:tr w:rsidR="00B4591E">
        <w:trPr>
          <w:trHeight w:val="2219"/>
        </w:trPr>
        <w:tc>
          <w:tcPr>
            <w:tcW w:w="97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10.</w:t>
            </w:r>
            <w:r>
              <w:rPr>
                <w:rFonts w:ascii="Arial" w:eastAsia="Arial" w:hAnsi="Arial" w:cs="Arial"/>
              </w:rPr>
              <w:t xml:space="preserve"> </w:t>
            </w:r>
            <w:r>
              <w:t xml:space="preserve"> </w:t>
            </w:r>
          </w:p>
        </w:tc>
        <w:tc>
          <w:tcPr>
            <w:tcW w:w="4763"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Параллельность прямых и плоскостей (15ч)  </w:t>
            </w:r>
          </w:p>
        </w:tc>
        <w:tc>
          <w:tcPr>
            <w:tcW w:w="8724" w:type="dxa"/>
            <w:tcBorders>
              <w:top w:val="single" w:sz="4" w:space="0" w:color="000000"/>
              <w:left w:val="single" w:sz="4" w:space="0" w:color="000000"/>
              <w:bottom w:val="single" w:sz="4" w:space="0" w:color="000000"/>
              <w:right w:val="single" w:sz="4" w:space="0" w:color="000000"/>
            </w:tcBorders>
          </w:tcPr>
          <w:p w:rsidR="00B4591E" w:rsidRDefault="00FF1C8F">
            <w:pPr>
              <w:spacing w:after="3" w:line="238" w:lineRule="auto"/>
              <w:ind w:left="0" w:right="107" w:firstLine="0"/>
            </w:pPr>
            <w:r>
              <w:t xml:space="preserve">Взаимное расположение прямых в пространстве. Параллельность прямых в пространстве. Скрещивающиеся прямые. Признак скрещивающихся прямых. Взаимное расположение прямой и плоскости. Параллельность прямой и плоскости. Признак параллельности прямой и плоскости. Взаимное расположение двух плоскостей. Параллельность двух плоскостей. Признак параллельности двух плоскостей. Параллельный перенос. Параллельное проектирование и его </w:t>
            </w:r>
          </w:p>
          <w:p w:rsidR="00B4591E" w:rsidRDefault="00FF1C8F">
            <w:pPr>
              <w:spacing w:after="0" w:line="259" w:lineRule="auto"/>
              <w:ind w:left="0" w:right="0" w:firstLine="0"/>
            </w:pPr>
            <w:r>
              <w:t xml:space="preserve">свойства. Параллельные проекции плоских фигур. Изображение пространственных фигур. Сечения многогранников </w:t>
            </w:r>
          </w:p>
        </w:tc>
      </w:tr>
      <w:tr w:rsidR="00B4591E">
        <w:trPr>
          <w:trHeight w:val="2218"/>
        </w:trPr>
        <w:tc>
          <w:tcPr>
            <w:tcW w:w="97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11.</w:t>
            </w:r>
            <w:r>
              <w:rPr>
                <w:rFonts w:ascii="Arial" w:eastAsia="Arial" w:hAnsi="Arial" w:cs="Arial"/>
              </w:rPr>
              <w:t xml:space="preserve"> </w:t>
            </w:r>
            <w:r>
              <w:t xml:space="preserve"> </w:t>
            </w:r>
          </w:p>
        </w:tc>
        <w:tc>
          <w:tcPr>
            <w:tcW w:w="4763"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pPr>
            <w:r>
              <w:t xml:space="preserve">Перпендикулярность прямых и плоскостей </w:t>
            </w:r>
          </w:p>
          <w:p w:rsidR="00B4591E" w:rsidRDefault="00FF1C8F">
            <w:pPr>
              <w:spacing w:after="0" w:line="259" w:lineRule="auto"/>
              <w:ind w:left="0" w:right="0" w:firstLine="0"/>
              <w:jc w:val="left"/>
            </w:pPr>
            <w:r>
              <w:t xml:space="preserve">(17ч)  </w:t>
            </w:r>
          </w:p>
        </w:tc>
        <w:tc>
          <w:tcPr>
            <w:tcW w:w="8724" w:type="dxa"/>
            <w:tcBorders>
              <w:top w:val="single" w:sz="4" w:space="0" w:color="000000"/>
              <w:left w:val="single" w:sz="4" w:space="0" w:color="000000"/>
              <w:bottom w:val="single" w:sz="4" w:space="0" w:color="000000"/>
              <w:right w:val="single" w:sz="4" w:space="0" w:color="000000"/>
            </w:tcBorders>
          </w:tcPr>
          <w:p w:rsidR="00B4591E" w:rsidRDefault="00FF1C8F">
            <w:pPr>
              <w:spacing w:after="49" w:line="238" w:lineRule="auto"/>
              <w:ind w:left="0" w:right="56" w:firstLine="0"/>
            </w:pPr>
            <w:r>
              <w:t xml:space="preserve">Угол между прямыми в пространстве. Перпендикулярность прямых. Перпендикулярность прямой и плоскости. Признак перпендикулярности прямой и плоскости. Ортогональное проектирование. Площадь ортогональной проекции многоугольника. Перпендикуляр и наклонная. Теорема о трех перпендикулярах. Угол между прямой и плоскостью. Расстояние между точками, прямыми и плоскостями. Двугранный угол. Перпендикулярность плоскостей. Признак перпендикулярности двух плоскостей. Центральное проектирование. </w:t>
            </w:r>
          </w:p>
          <w:p w:rsidR="00B4591E" w:rsidRDefault="00FF1C8F">
            <w:pPr>
              <w:spacing w:after="0" w:line="259" w:lineRule="auto"/>
              <w:ind w:left="0" w:right="0" w:firstLine="0"/>
              <w:jc w:val="left"/>
            </w:pPr>
            <w:r>
              <w:t xml:space="preserve">Изображение пространственных фигур в центральной проекции. </w:t>
            </w:r>
          </w:p>
        </w:tc>
      </w:tr>
      <w:tr w:rsidR="00B4591E">
        <w:trPr>
          <w:trHeight w:val="840"/>
        </w:trPr>
        <w:tc>
          <w:tcPr>
            <w:tcW w:w="97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12.</w:t>
            </w:r>
            <w:r>
              <w:rPr>
                <w:rFonts w:ascii="Arial" w:eastAsia="Arial" w:hAnsi="Arial" w:cs="Arial"/>
              </w:rPr>
              <w:t xml:space="preserve"> </w:t>
            </w:r>
            <w:r>
              <w:t xml:space="preserve"> </w:t>
            </w:r>
          </w:p>
        </w:tc>
        <w:tc>
          <w:tcPr>
            <w:tcW w:w="4763"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Многогранники (12ч) </w:t>
            </w:r>
          </w:p>
        </w:tc>
        <w:tc>
          <w:tcPr>
            <w:tcW w:w="872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68" w:firstLine="0"/>
            </w:pPr>
            <w:r>
              <w:t xml:space="preserve">Многогранные углы и их свойства. Выпуклые и невыпуклые многогранники. Теорема Эйлера. Правильные многогранники (тетраэдр, куб, октаэдр, икосаэдр, додекаэдр). *Полуправильные и звёздчатые многогранники.  </w:t>
            </w:r>
          </w:p>
        </w:tc>
      </w:tr>
      <w:tr w:rsidR="00B4591E">
        <w:trPr>
          <w:trHeight w:val="1114"/>
        </w:trPr>
        <w:tc>
          <w:tcPr>
            <w:tcW w:w="97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13.</w:t>
            </w:r>
            <w:r>
              <w:rPr>
                <w:rFonts w:ascii="Arial" w:eastAsia="Arial" w:hAnsi="Arial" w:cs="Arial"/>
              </w:rPr>
              <w:t xml:space="preserve"> </w:t>
            </w:r>
            <w:r>
              <w:t xml:space="preserve"> </w:t>
            </w:r>
          </w:p>
        </w:tc>
        <w:tc>
          <w:tcPr>
            <w:tcW w:w="4763"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pPr>
            <w:r>
              <w:t xml:space="preserve">Повторение и систематизация материала курса геометрии 10 класса (5ч) </w:t>
            </w:r>
          </w:p>
        </w:tc>
        <w:tc>
          <w:tcPr>
            <w:tcW w:w="872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57" w:firstLine="0"/>
            </w:pPr>
            <w:r>
              <w:t xml:space="preserve">Решение задач на вычисление и доказательство с использованием изученных формул. Изображение пространственных фигур. Построение сечений многогранников. Правильные многогранники. Развёртки многогранников, цилиндра и конуса.   </w:t>
            </w:r>
          </w:p>
        </w:tc>
      </w:tr>
    </w:tbl>
    <w:p w:rsidR="00B4591E" w:rsidRDefault="00FF1C8F">
      <w:pPr>
        <w:spacing w:after="0" w:line="259" w:lineRule="auto"/>
        <w:ind w:left="1431" w:right="0" w:firstLine="0"/>
        <w:jc w:val="left"/>
      </w:pPr>
      <w:r>
        <w:rPr>
          <w:b/>
          <w:sz w:val="28"/>
        </w:rPr>
        <w:t xml:space="preserve"> </w:t>
      </w:r>
    </w:p>
    <w:p w:rsidR="00B4591E" w:rsidRDefault="00FF1C8F">
      <w:pPr>
        <w:spacing w:after="0" w:line="259" w:lineRule="auto"/>
        <w:ind w:left="710" w:right="0" w:firstLine="0"/>
        <w:jc w:val="left"/>
      </w:pPr>
      <w:r>
        <w:rPr>
          <w:b/>
        </w:rPr>
        <w:t xml:space="preserve"> </w:t>
      </w:r>
    </w:p>
    <w:p w:rsidR="00B4591E" w:rsidRDefault="00FF1C8F">
      <w:pPr>
        <w:spacing w:after="264" w:line="259" w:lineRule="auto"/>
        <w:ind w:left="710" w:right="0" w:firstLine="0"/>
        <w:jc w:val="left"/>
        <w:rPr>
          <w:b/>
        </w:rPr>
      </w:pPr>
      <w:r>
        <w:rPr>
          <w:b/>
        </w:rPr>
        <w:t xml:space="preserve"> </w:t>
      </w:r>
    </w:p>
    <w:p w:rsidR="006527ED" w:rsidRDefault="006527ED">
      <w:pPr>
        <w:spacing w:after="264" w:line="259" w:lineRule="auto"/>
        <w:ind w:left="710" w:right="0" w:firstLine="0"/>
        <w:jc w:val="left"/>
      </w:pPr>
    </w:p>
    <w:p w:rsidR="00B4591E" w:rsidRDefault="00FF1C8F" w:rsidP="006527ED">
      <w:pPr>
        <w:spacing w:after="3" w:line="270" w:lineRule="auto"/>
        <w:ind w:left="-5" w:right="0"/>
        <w:jc w:val="left"/>
      </w:pPr>
      <w:r>
        <w:rPr>
          <w:b/>
        </w:rPr>
        <w:lastRenderedPageBreak/>
        <w:t xml:space="preserve">СОДЕРЖАНИЕ КУРСА «Математика: алгебра и начала математического анализа, геометрия». Углублённый уровень </w:t>
      </w:r>
    </w:p>
    <w:p w:rsidR="00B4591E" w:rsidRDefault="00FF1C8F" w:rsidP="006527ED">
      <w:pPr>
        <w:pStyle w:val="1"/>
        <w:numPr>
          <w:ilvl w:val="0"/>
          <w:numId w:val="0"/>
        </w:numPr>
        <w:ind w:left="705" w:right="1918"/>
      </w:pPr>
      <w:r>
        <w:t>Математика 10 класс</w:t>
      </w:r>
      <w:r>
        <w:rPr>
          <w:sz w:val="24"/>
        </w:rPr>
        <w:t xml:space="preserve"> </w:t>
      </w:r>
    </w:p>
    <w:p w:rsidR="00B4591E" w:rsidRDefault="00FF1C8F">
      <w:pPr>
        <w:spacing w:after="0" w:line="259" w:lineRule="auto"/>
        <w:ind w:left="710" w:right="0" w:firstLine="0"/>
        <w:jc w:val="left"/>
      </w:pPr>
      <w:r>
        <w:rPr>
          <w:b/>
        </w:rPr>
        <w:t xml:space="preserve"> </w:t>
      </w:r>
    </w:p>
    <w:tbl>
      <w:tblPr>
        <w:tblStyle w:val="TableGrid"/>
        <w:tblW w:w="14447" w:type="dxa"/>
        <w:tblInd w:w="-110" w:type="dxa"/>
        <w:tblCellMar>
          <w:top w:w="7" w:type="dxa"/>
          <w:left w:w="106" w:type="dxa"/>
          <w:right w:w="52" w:type="dxa"/>
        </w:tblCellMar>
        <w:tblLook w:val="04A0" w:firstRow="1" w:lastRow="0" w:firstColumn="1" w:lastColumn="0" w:noHBand="0" w:noVBand="1"/>
      </w:tblPr>
      <w:tblGrid>
        <w:gridCol w:w="974"/>
        <w:gridCol w:w="4758"/>
        <w:gridCol w:w="8715"/>
      </w:tblGrid>
      <w:tr w:rsidR="00B4591E">
        <w:trPr>
          <w:trHeight w:val="567"/>
        </w:trPr>
        <w:tc>
          <w:tcPr>
            <w:tcW w:w="97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149" w:right="0" w:firstLine="0"/>
              <w:jc w:val="left"/>
            </w:pPr>
            <w:r>
              <w:rPr>
                <w:b/>
              </w:rPr>
              <w:t xml:space="preserve">№ пп </w:t>
            </w:r>
          </w:p>
        </w:tc>
        <w:tc>
          <w:tcPr>
            <w:tcW w:w="4758"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97" w:right="0" w:firstLine="0"/>
              <w:jc w:val="center"/>
            </w:pPr>
            <w:r>
              <w:rPr>
                <w:b/>
              </w:rPr>
              <w:t xml:space="preserve">Наименование разделов и тем </w:t>
            </w:r>
          </w:p>
        </w:tc>
        <w:tc>
          <w:tcPr>
            <w:tcW w:w="871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711" w:right="0" w:firstLine="0"/>
              <w:jc w:val="left"/>
            </w:pPr>
            <w:r>
              <w:rPr>
                <w:b/>
              </w:rPr>
              <w:t xml:space="preserve">Содержание учебного материала </w:t>
            </w:r>
          </w:p>
        </w:tc>
      </w:tr>
      <w:tr w:rsidR="00B4591E">
        <w:trPr>
          <w:trHeight w:val="960"/>
        </w:trPr>
        <w:tc>
          <w:tcPr>
            <w:tcW w:w="97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5" w:right="0" w:firstLine="0"/>
              <w:jc w:val="left"/>
            </w:pPr>
            <w:r>
              <w:t xml:space="preserve">1. </w:t>
            </w:r>
          </w:p>
        </w:tc>
        <w:tc>
          <w:tcPr>
            <w:tcW w:w="4758"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711" w:right="0" w:firstLine="0"/>
              <w:jc w:val="left"/>
            </w:pPr>
            <w:r>
              <w:t xml:space="preserve">Вводное повторение (3ч) </w:t>
            </w:r>
          </w:p>
        </w:tc>
        <w:tc>
          <w:tcPr>
            <w:tcW w:w="871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59" w:firstLine="711"/>
            </w:pPr>
            <w:r>
              <w:t xml:space="preserve">Степень и ее свойства. Уравнения: линейное, квадратное, рациональное, иррациональное и методы их решения. Рациональные дроби. Неравенства линейные и квадратные и системы неравенств. </w:t>
            </w:r>
          </w:p>
        </w:tc>
      </w:tr>
      <w:tr w:rsidR="00B4591E">
        <w:trPr>
          <w:trHeight w:val="648"/>
        </w:trPr>
        <w:tc>
          <w:tcPr>
            <w:tcW w:w="97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5" w:right="0" w:firstLine="0"/>
              <w:jc w:val="left"/>
            </w:pPr>
            <w:r>
              <w:t xml:space="preserve">2. </w:t>
            </w:r>
          </w:p>
        </w:tc>
        <w:tc>
          <w:tcPr>
            <w:tcW w:w="4758"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Действительные числа (12ч) </w:t>
            </w:r>
          </w:p>
        </w:tc>
        <w:tc>
          <w:tcPr>
            <w:tcW w:w="871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pPr>
            <w:r>
              <w:t xml:space="preserve">Натуральные и целые числа. Делимость чисел. Основная теорема арифметики натуральных чисел. Рациональные, иррациональные, действительные числа, </w:t>
            </w:r>
          </w:p>
        </w:tc>
      </w:tr>
    </w:tbl>
    <w:p w:rsidR="00B4591E" w:rsidRDefault="00B4591E">
      <w:pPr>
        <w:spacing w:after="0" w:line="259" w:lineRule="auto"/>
        <w:ind w:left="-1133" w:right="241" w:firstLine="0"/>
        <w:jc w:val="left"/>
      </w:pPr>
    </w:p>
    <w:tbl>
      <w:tblPr>
        <w:tblStyle w:val="TableGrid"/>
        <w:tblW w:w="14447" w:type="dxa"/>
        <w:tblInd w:w="-110" w:type="dxa"/>
        <w:tblCellMar>
          <w:top w:w="7" w:type="dxa"/>
          <w:left w:w="106" w:type="dxa"/>
        </w:tblCellMar>
        <w:tblLook w:val="04A0" w:firstRow="1" w:lastRow="0" w:firstColumn="1" w:lastColumn="0" w:noHBand="0" w:noVBand="1"/>
      </w:tblPr>
      <w:tblGrid>
        <w:gridCol w:w="974"/>
        <w:gridCol w:w="4758"/>
        <w:gridCol w:w="8715"/>
      </w:tblGrid>
      <w:tr w:rsidR="00B4591E">
        <w:trPr>
          <w:trHeight w:val="648"/>
        </w:trPr>
        <w:tc>
          <w:tcPr>
            <w:tcW w:w="974" w:type="dxa"/>
            <w:tcBorders>
              <w:top w:val="single" w:sz="4" w:space="0" w:color="000000"/>
              <w:left w:val="single" w:sz="4" w:space="0" w:color="000000"/>
              <w:bottom w:val="single" w:sz="4" w:space="0" w:color="000000"/>
              <w:right w:val="single" w:sz="4" w:space="0" w:color="000000"/>
            </w:tcBorders>
            <w:vAlign w:val="bottom"/>
          </w:tcPr>
          <w:p w:rsidR="00B4591E" w:rsidRDefault="00B4591E">
            <w:pPr>
              <w:spacing w:after="160" w:line="259" w:lineRule="auto"/>
              <w:ind w:left="0" w:right="0" w:firstLine="0"/>
              <w:jc w:val="left"/>
            </w:pPr>
          </w:p>
        </w:tc>
        <w:tc>
          <w:tcPr>
            <w:tcW w:w="4758" w:type="dxa"/>
            <w:tcBorders>
              <w:top w:val="single" w:sz="4" w:space="0" w:color="000000"/>
              <w:left w:val="single" w:sz="4" w:space="0" w:color="000000"/>
              <w:bottom w:val="single" w:sz="4" w:space="0" w:color="000000"/>
              <w:right w:val="single" w:sz="4" w:space="0" w:color="000000"/>
            </w:tcBorders>
            <w:vAlign w:val="center"/>
          </w:tcPr>
          <w:p w:rsidR="00B4591E" w:rsidRDefault="00B4591E">
            <w:pPr>
              <w:spacing w:after="160" w:line="259" w:lineRule="auto"/>
              <w:ind w:left="0" w:right="0" w:firstLine="0"/>
              <w:jc w:val="left"/>
            </w:pPr>
          </w:p>
        </w:tc>
        <w:tc>
          <w:tcPr>
            <w:tcW w:w="871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pPr>
            <w:r>
              <w:t xml:space="preserve">числовая прямая. Числовые неравенства. Аксиоматика действительных чисел. Модуль действительного числа. Метод математической индукции. </w:t>
            </w:r>
          </w:p>
        </w:tc>
      </w:tr>
      <w:tr w:rsidR="00B4591E">
        <w:trPr>
          <w:trHeight w:val="644"/>
        </w:trPr>
        <w:tc>
          <w:tcPr>
            <w:tcW w:w="97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5" w:right="0" w:firstLine="0"/>
              <w:jc w:val="left"/>
            </w:pPr>
            <w:r>
              <w:t xml:space="preserve">3. </w:t>
            </w:r>
          </w:p>
        </w:tc>
        <w:tc>
          <w:tcPr>
            <w:tcW w:w="4758"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Числовые функции (10ч) </w:t>
            </w:r>
          </w:p>
        </w:tc>
        <w:tc>
          <w:tcPr>
            <w:tcW w:w="871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pPr>
            <w:r>
              <w:t xml:space="preserve">Определение числовой функции и способы её задания. Свойства функций. Периодические и обратные функции. </w:t>
            </w:r>
          </w:p>
        </w:tc>
      </w:tr>
      <w:tr w:rsidR="00B4591E">
        <w:trPr>
          <w:trHeight w:val="1277"/>
        </w:trPr>
        <w:tc>
          <w:tcPr>
            <w:tcW w:w="97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5" w:right="0" w:firstLine="0"/>
              <w:jc w:val="left"/>
            </w:pPr>
            <w:r>
              <w:t xml:space="preserve">4. </w:t>
            </w:r>
          </w:p>
        </w:tc>
        <w:tc>
          <w:tcPr>
            <w:tcW w:w="4758"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Тригонометрические функции (24ч) </w:t>
            </w:r>
          </w:p>
        </w:tc>
        <w:tc>
          <w:tcPr>
            <w:tcW w:w="871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121" w:firstLine="0"/>
            </w:pPr>
            <w:r>
              <w:t xml:space="preserve">Числовая окружность на координатной плоскости. Определение синуса, косинуса,  тангенс и котангенс. Тригонометрические функции числового и  углового аргумента, их свойства и графики. Сжатие и растяжение графиков тригонометрических функций. Обратные тригонометрические функции. </w:t>
            </w:r>
          </w:p>
        </w:tc>
      </w:tr>
      <w:tr w:rsidR="00B4591E">
        <w:trPr>
          <w:trHeight w:val="965"/>
        </w:trPr>
        <w:tc>
          <w:tcPr>
            <w:tcW w:w="97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5" w:right="0" w:firstLine="0"/>
              <w:jc w:val="left"/>
            </w:pPr>
            <w:r>
              <w:t xml:space="preserve">5. </w:t>
            </w:r>
          </w:p>
        </w:tc>
        <w:tc>
          <w:tcPr>
            <w:tcW w:w="4758"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Тригонометрические уравнения (10ч) </w:t>
            </w:r>
          </w:p>
        </w:tc>
        <w:tc>
          <w:tcPr>
            <w:tcW w:w="871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114" w:firstLine="0"/>
            </w:pPr>
            <w:r>
              <w:t xml:space="preserve">Простейшие тригонометрические уравнения и неравенства. Методы решения тригонометрических уравнений: метод замены переменной, метод разложения на множители, однородные тригонометрические уравнения. </w:t>
            </w:r>
          </w:p>
        </w:tc>
      </w:tr>
      <w:tr w:rsidR="00B4591E">
        <w:trPr>
          <w:trHeight w:val="960"/>
        </w:trPr>
        <w:tc>
          <w:tcPr>
            <w:tcW w:w="97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5" w:right="0" w:firstLine="0"/>
              <w:jc w:val="left"/>
            </w:pPr>
            <w:r>
              <w:t xml:space="preserve">6. </w:t>
            </w:r>
          </w:p>
        </w:tc>
        <w:tc>
          <w:tcPr>
            <w:tcW w:w="4758"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Преобразования </w:t>
            </w:r>
            <w:r>
              <w:tab/>
              <w:t xml:space="preserve">тригонометрических выражений (21ч) </w:t>
            </w:r>
          </w:p>
        </w:tc>
        <w:tc>
          <w:tcPr>
            <w:tcW w:w="871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116" w:firstLine="0"/>
            </w:pPr>
            <w:r>
              <w:t xml:space="preserve">Формулы сложения, приведения, двойного аргумента, понижения степени. Преобразование суммы тригонометрических функций в произведение и  произведения в сумму. Методы решения тригонометрических уравнений. </w:t>
            </w:r>
          </w:p>
        </w:tc>
      </w:tr>
      <w:tr w:rsidR="00B4591E">
        <w:trPr>
          <w:trHeight w:val="1282"/>
        </w:trPr>
        <w:tc>
          <w:tcPr>
            <w:tcW w:w="97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5" w:right="0" w:firstLine="0"/>
              <w:jc w:val="left"/>
            </w:pPr>
            <w:r>
              <w:lastRenderedPageBreak/>
              <w:t xml:space="preserve">7. </w:t>
            </w:r>
          </w:p>
        </w:tc>
        <w:tc>
          <w:tcPr>
            <w:tcW w:w="4758"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Комплексные числа (9ч)  </w:t>
            </w:r>
          </w:p>
        </w:tc>
        <w:tc>
          <w:tcPr>
            <w:tcW w:w="8714" w:type="dxa"/>
            <w:tcBorders>
              <w:top w:val="single" w:sz="4" w:space="0" w:color="000000"/>
              <w:left w:val="single" w:sz="4" w:space="0" w:color="000000"/>
              <w:bottom w:val="single" w:sz="4" w:space="0" w:color="000000"/>
              <w:right w:val="single" w:sz="4" w:space="0" w:color="000000"/>
            </w:tcBorders>
          </w:tcPr>
          <w:p w:rsidR="00B4591E" w:rsidRDefault="00FF1C8F">
            <w:pPr>
              <w:spacing w:after="44" w:line="276" w:lineRule="auto"/>
              <w:ind w:left="0" w:right="111" w:firstLine="0"/>
            </w:pPr>
            <w:r>
              <w:t xml:space="preserve">Комплексные числа и операции над ними. Комплексные числа и координатная плоскость. Тригонометрическая форма записи комплексного числа. Комплексные числа и квадратные уравнения. Возведение комплексного числа в степень. </w:t>
            </w:r>
          </w:p>
          <w:p w:rsidR="00B4591E" w:rsidRDefault="00FF1C8F">
            <w:pPr>
              <w:spacing w:after="0" w:line="259" w:lineRule="auto"/>
              <w:ind w:left="0" w:right="0" w:firstLine="0"/>
              <w:jc w:val="left"/>
            </w:pPr>
            <w:r>
              <w:t xml:space="preserve">Извлечение квадратного и кубического корня из комплексного числа. </w:t>
            </w:r>
          </w:p>
        </w:tc>
      </w:tr>
      <w:tr w:rsidR="00B4591E">
        <w:trPr>
          <w:trHeight w:val="3501"/>
        </w:trPr>
        <w:tc>
          <w:tcPr>
            <w:tcW w:w="97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5" w:right="0" w:firstLine="0"/>
              <w:jc w:val="left"/>
            </w:pPr>
            <w:r>
              <w:t xml:space="preserve">8. </w:t>
            </w:r>
          </w:p>
        </w:tc>
        <w:tc>
          <w:tcPr>
            <w:tcW w:w="4758"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Производная (29ч) </w:t>
            </w:r>
          </w:p>
        </w:tc>
        <w:tc>
          <w:tcPr>
            <w:tcW w:w="871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87" w:lineRule="auto"/>
              <w:ind w:left="0" w:right="118" w:firstLine="0"/>
            </w:pPr>
            <w:r>
              <w:t xml:space="preserve">Определение числовой последовательности, способы ее задания,  свойства. Предел числовой последовательности, свойства сходящихся последовательностей. Сумма бесконечной геометрической прогрессии. Предел функции на бесконечности.  </w:t>
            </w:r>
          </w:p>
          <w:p w:rsidR="00B4591E" w:rsidRDefault="00FF1C8F">
            <w:pPr>
              <w:spacing w:after="0" w:line="259" w:lineRule="auto"/>
              <w:ind w:left="0" w:right="108" w:firstLine="0"/>
            </w:pPr>
            <w:r>
              <w:t xml:space="preserve">Задачи, приводящие к понятию производной, определение производной, вычисление производных. Понятие производной </w:t>
            </w:r>
            <w:r>
              <w:rPr>
                <w:i/>
              </w:rPr>
              <w:t>п</w:t>
            </w:r>
            <w:r>
              <w:t xml:space="preserve">-го порядка. Дифференцирование сложной функции. Дифференцирование обратной функции. Уравнение касательной к графику функции. Применение производной для исследования функций на монотонность и экстремумы. Применение производной для доказательства тождеств и неравенств. Построение графиков функций. Применение производной для отыскания наибольшего и наименьшего значений </w:t>
            </w:r>
          </w:p>
        </w:tc>
      </w:tr>
    </w:tbl>
    <w:p w:rsidR="00B4591E" w:rsidRDefault="00B4591E">
      <w:pPr>
        <w:spacing w:after="0" w:line="259" w:lineRule="auto"/>
        <w:ind w:left="-1133" w:right="241" w:firstLine="0"/>
        <w:jc w:val="left"/>
      </w:pPr>
    </w:p>
    <w:tbl>
      <w:tblPr>
        <w:tblStyle w:val="TableGrid"/>
        <w:tblW w:w="14447" w:type="dxa"/>
        <w:tblInd w:w="-110" w:type="dxa"/>
        <w:tblCellMar>
          <w:top w:w="7" w:type="dxa"/>
          <w:left w:w="106" w:type="dxa"/>
          <w:right w:w="41" w:type="dxa"/>
        </w:tblCellMar>
        <w:tblLook w:val="04A0" w:firstRow="1" w:lastRow="0" w:firstColumn="1" w:lastColumn="0" w:noHBand="0" w:noVBand="1"/>
      </w:tblPr>
      <w:tblGrid>
        <w:gridCol w:w="974"/>
        <w:gridCol w:w="4758"/>
        <w:gridCol w:w="8715"/>
      </w:tblGrid>
      <w:tr w:rsidR="00B4591E">
        <w:trPr>
          <w:trHeight w:val="566"/>
        </w:trPr>
        <w:tc>
          <w:tcPr>
            <w:tcW w:w="974" w:type="dxa"/>
            <w:tcBorders>
              <w:top w:val="single" w:sz="4" w:space="0" w:color="000000"/>
              <w:left w:val="single" w:sz="4" w:space="0" w:color="000000"/>
              <w:bottom w:val="single" w:sz="4" w:space="0" w:color="000000"/>
              <w:right w:val="single" w:sz="4" w:space="0" w:color="000000"/>
            </w:tcBorders>
            <w:vAlign w:val="center"/>
          </w:tcPr>
          <w:p w:rsidR="00B4591E" w:rsidRDefault="00B4591E">
            <w:pPr>
              <w:spacing w:after="160" w:line="259" w:lineRule="auto"/>
              <w:ind w:left="0" w:right="0" w:firstLine="0"/>
              <w:jc w:val="left"/>
            </w:pPr>
          </w:p>
        </w:tc>
        <w:tc>
          <w:tcPr>
            <w:tcW w:w="4758" w:type="dxa"/>
            <w:tcBorders>
              <w:top w:val="single" w:sz="4" w:space="0" w:color="000000"/>
              <w:left w:val="single" w:sz="4" w:space="0" w:color="000000"/>
              <w:bottom w:val="single" w:sz="4" w:space="0" w:color="000000"/>
              <w:right w:val="single" w:sz="4" w:space="0" w:color="000000"/>
            </w:tcBorders>
            <w:vAlign w:val="center"/>
          </w:tcPr>
          <w:p w:rsidR="00B4591E" w:rsidRDefault="00B4591E">
            <w:pPr>
              <w:spacing w:after="160" w:line="259" w:lineRule="auto"/>
              <w:ind w:left="0" w:right="0" w:firstLine="0"/>
              <w:jc w:val="left"/>
            </w:pPr>
          </w:p>
        </w:tc>
        <w:tc>
          <w:tcPr>
            <w:tcW w:w="871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непрерывной функции на промежутке. Задачи на оптимизацию. </w:t>
            </w:r>
          </w:p>
        </w:tc>
      </w:tr>
      <w:tr w:rsidR="00B4591E">
        <w:trPr>
          <w:trHeight w:val="644"/>
        </w:trPr>
        <w:tc>
          <w:tcPr>
            <w:tcW w:w="97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5" w:right="0" w:firstLine="0"/>
              <w:jc w:val="left"/>
            </w:pPr>
            <w:r>
              <w:t xml:space="preserve">9. </w:t>
            </w:r>
          </w:p>
        </w:tc>
        <w:tc>
          <w:tcPr>
            <w:tcW w:w="4758"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Комбинаторика и вероятность (7ч) </w:t>
            </w:r>
          </w:p>
        </w:tc>
        <w:tc>
          <w:tcPr>
            <w:tcW w:w="871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pPr>
            <w:r>
              <w:t xml:space="preserve">Правило умножения. Перестановки и факториалы. Выбор нескольких элементов. Сочетания и размещения. Бином Ньютона. Случайные события и их вероятности. </w:t>
            </w:r>
          </w:p>
        </w:tc>
      </w:tr>
      <w:tr w:rsidR="00B4591E">
        <w:trPr>
          <w:trHeight w:val="965"/>
        </w:trPr>
        <w:tc>
          <w:tcPr>
            <w:tcW w:w="97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5" w:right="0" w:firstLine="0"/>
              <w:jc w:val="left"/>
            </w:pPr>
            <w:r>
              <w:t xml:space="preserve">10. </w:t>
            </w:r>
          </w:p>
        </w:tc>
        <w:tc>
          <w:tcPr>
            <w:tcW w:w="4758" w:type="dxa"/>
            <w:tcBorders>
              <w:top w:val="single" w:sz="4" w:space="0" w:color="000000"/>
              <w:left w:val="single" w:sz="4" w:space="0" w:color="000000"/>
              <w:bottom w:val="single" w:sz="4" w:space="0" w:color="000000"/>
              <w:right w:val="single" w:sz="4" w:space="0" w:color="000000"/>
            </w:tcBorders>
          </w:tcPr>
          <w:p w:rsidR="00B4591E" w:rsidRDefault="00FF1C8F">
            <w:pPr>
              <w:spacing w:after="42" w:line="278" w:lineRule="auto"/>
              <w:ind w:left="0" w:right="0" w:firstLine="0"/>
            </w:pPr>
            <w:r>
              <w:t xml:space="preserve">Повторение и систематизация учебного материала курса алгебры и начал </w:t>
            </w:r>
          </w:p>
          <w:p w:rsidR="00B4591E" w:rsidRDefault="00FF1C8F">
            <w:pPr>
              <w:spacing w:after="0" w:line="259" w:lineRule="auto"/>
              <w:ind w:left="0" w:right="0" w:firstLine="0"/>
              <w:jc w:val="left"/>
            </w:pPr>
            <w:r>
              <w:t xml:space="preserve">математического анализа 10 класса (11ч) </w:t>
            </w:r>
          </w:p>
        </w:tc>
        <w:tc>
          <w:tcPr>
            <w:tcW w:w="8714" w:type="dxa"/>
            <w:tcBorders>
              <w:top w:val="single" w:sz="4" w:space="0" w:color="000000"/>
              <w:left w:val="single" w:sz="4" w:space="0" w:color="000000"/>
              <w:bottom w:val="single" w:sz="4" w:space="0" w:color="000000"/>
              <w:right w:val="single" w:sz="4" w:space="0" w:color="000000"/>
            </w:tcBorders>
          </w:tcPr>
          <w:p w:rsidR="00B4591E" w:rsidRDefault="00FF1C8F">
            <w:pPr>
              <w:tabs>
                <w:tab w:val="center" w:pos="500"/>
                <w:tab w:val="center" w:pos="2566"/>
                <w:tab w:val="center" w:pos="4664"/>
                <w:tab w:val="center" w:pos="5747"/>
                <w:tab w:val="center" w:pos="6684"/>
                <w:tab w:val="center" w:pos="8028"/>
              </w:tabs>
              <w:spacing w:after="28" w:line="259" w:lineRule="auto"/>
              <w:ind w:left="0" w:right="0" w:firstLine="0"/>
              <w:jc w:val="left"/>
            </w:pPr>
            <w:r>
              <w:rPr>
                <w:rFonts w:ascii="Calibri" w:eastAsia="Calibri" w:hAnsi="Calibri" w:cs="Calibri"/>
                <w:sz w:val="22"/>
              </w:rPr>
              <w:tab/>
            </w:r>
            <w:r>
              <w:t xml:space="preserve">Функции. </w:t>
            </w:r>
            <w:r>
              <w:tab/>
              <w:t xml:space="preserve">Тригонометрические </w:t>
            </w:r>
            <w:r>
              <w:tab/>
              <w:t xml:space="preserve">уравнения </w:t>
            </w:r>
            <w:r>
              <w:tab/>
              <w:t xml:space="preserve">и </w:t>
            </w:r>
            <w:r>
              <w:tab/>
              <w:t xml:space="preserve">методы </w:t>
            </w:r>
            <w:r>
              <w:tab/>
              <w:t xml:space="preserve">решения. </w:t>
            </w:r>
          </w:p>
          <w:p w:rsidR="00B4591E" w:rsidRDefault="00FF1C8F">
            <w:pPr>
              <w:spacing w:after="0" w:line="259" w:lineRule="auto"/>
              <w:ind w:left="0" w:right="0" w:firstLine="0"/>
            </w:pPr>
            <w:r>
              <w:t xml:space="preserve">Тригонометрические формулы. Производная и ее применение. Комбинаторные задачи. </w:t>
            </w:r>
          </w:p>
        </w:tc>
      </w:tr>
      <w:tr w:rsidR="00B4591E">
        <w:trPr>
          <w:trHeight w:val="644"/>
        </w:trPr>
        <w:tc>
          <w:tcPr>
            <w:tcW w:w="97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5" w:right="0" w:firstLine="0"/>
              <w:jc w:val="left"/>
            </w:pPr>
            <w:r>
              <w:t xml:space="preserve">11. </w:t>
            </w:r>
          </w:p>
        </w:tc>
        <w:tc>
          <w:tcPr>
            <w:tcW w:w="4758"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Некоторые сведения из планиметрии (12ч) </w:t>
            </w:r>
          </w:p>
        </w:tc>
        <w:tc>
          <w:tcPr>
            <w:tcW w:w="871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pPr>
            <w:r>
              <w:t xml:space="preserve">Углы и отрезки, связанные с окружностью. Решение треугольников. Теоремы Менелая и Чевы. </w:t>
            </w:r>
          </w:p>
        </w:tc>
      </w:tr>
      <w:tr w:rsidR="00B4591E">
        <w:trPr>
          <w:trHeight w:val="1282"/>
        </w:trPr>
        <w:tc>
          <w:tcPr>
            <w:tcW w:w="97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5" w:right="0" w:firstLine="0"/>
              <w:jc w:val="left"/>
            </w:pPr>
            <w:r>
              <w:t xml:space="preserve">12. </w:t>
            </w:r>
          </w:p>
        </w:tc>
        <w:tc>
          <w:tcPr>
            <w:tcW w:w="4758"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Введение в стереометрию (3ч) </w:t>
            </w:r>
          </w:p>
        </w:tc>
        <w:tc>
          <w:tcPr>
            <w:tcW w:w="8714" w:type="dxa"/>
            <w:tcBorders>
              <w:top w:val="single" w:sz="4" w:space="0" w:color="000000"/>
              <w:left w:val="single" w:sz="4" w:space="0" w:color="000000"/>
              <w:bottom w:val="single" w:sz="4" w:space="0" w:color="000000"/>
              <w:right w:val="single" w:sz="4" w:space="0" w:color="000000"/>
            </w:tcBorders>
          </w:tcPr>
          <w:p w:rsidR="00B4591E" w:rsidRDefault="00FF1C8F">
            <w:pPr>
              <w:spacing w:after="51" w:line="274" w:lineRule="auto"/>
              <w:ind w:left="0" w:right="77" w:firstLine="0"/>
            </w:pPr>
            <w:r>
              <w:t xml:space="preserve">История возникновения и развития геометрии. Основные понятия и аксиомы стереометрии (точка, прямая, плоскость, пространство). Пространственные фигуры (куб, параллелепипед, призма, пирамида, цилиндр, конус, шар). </w:t>
            </w:r>
          </w:p>
          <w:p w:rsidR="00B4591E" w:rsidRDefault="00FF1C8F">
            <w:pPr>
              <w:spacing w:after="0" w:line="259" w:lineRule="auto"/>
              <w:ind w:left="0" w:right="0" w:firstLine="0"/>
              <w:jc w:val="left"/>
            </w:pPr>
            <w:r>
              <w:lastRenderedPageBreak/>
              <w:t xml:space="preserve">Моделирование многогранников. </w:t>
            </w:r>
          </w:p>
        </w:tc>
      </w:tr>
      <w:tr w:rsidR="00B4591E">
        <w:trPr>
          <w:trHeight w:val="2550"/>
        </w:trPr>
        <w:tc>
          <w:tcPr>
            <w:tcW w:w="97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5" w:right="0" w:firstLine="0"/>
              <w:jc w:val="left"/>
            </w:pPr>
            <w:r>
              <w:lastRenderedPageBreak/>
              <w:t xml:space="preserve">13. </w:t>
            </w:r>
          </w:p>
        </w:tc>
        <w:tc>
          <w:tcPr>
            <w:tcW w:w="4758"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pPr>
            <w:r>
              <w:t xml:space="preserve">Параллельность прямых и плоскостей (16ч)  </w:t>
            </w:r>
          </w:p>
        </w:tc>
        <w:tc>
          <w:tcPr>
            <w:tcW w:w="871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69" w:firstLine="0"/>
            </w:pPr>
            <w:r>
              <w:t xml:space="preserve">Взаимное расположение прямых в пространстве. Параллельность прямых в пространстве. Скрещивающиеся прямые. Признак скрещивающихся прямых. Взаимное расположение прямой и плоскости. Параллельность прямой и плоскости. Признак параллельности прямой и плоскости. Взаимное расположение двух плоскостей. Параллельность двух плоскостей. Признак параллельности двух плоскостей. Параллельный перенос. Параллельное проектирование и его свойства. Параллельные проекции плоских фигур. Изображение пространственных фигур. Сечения многогранников </w:t>
            </w:r>
          </w:p>
        </w:tc>
      </w:tr>
      <w:tr w:rsidR="00B4591E">
        <w:trPr>
          <w:trHeight w:val="2550"/>
        </w:trPr>
        <w:tc>
          <w:tcPr>
            <w:tcW w:w="97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5" w:right="0" w:firstLine="0"/>
              <w:jc w:val="left"/>
            </w:pPr>
            <w:r>
              <w:t xml:space="preserve">14. </w:t>
            </w:r>
          </w:p>
        </w:tc>
        <w:tc>
          <w:tcPr>
            <w:tcW w:w="4758" w:type="dxa"/>
            <w:tcBorders>
              <w:top w:val="single" w:sz="4" w:space="0" w:color="000000"/>
              <w:left w:val="single" w:sz="4" w:space="0" w:color="000000"/>
              <w:bottom w:val="single" w:sz="4" w:space="0" w:color="000000"/>
              <w:right w:val="single" w:sz="4" w:space="0" w:color="000000"/>
            </w:tcBorders>
          </w:tcPr>
          <w:p w:rsidR="00B4591E" w:rsidRDefault="00FF1C8F">
            <w:pPr>
              <w:spacing w:after="59" w:line="259" w:lineRule="auto"/>
              <w:ind w:left="0" w:right="0" w:firstLine="0"/>
            </w:pPr>
            <w:r>
              <w:t xml:space="preserve">Перпендикулярность прямых и плоскостей </w:t>
            </w:r>
          </w:p>
          <w:p w:rsidR="00B4591E" w:rsidRDefault="00FF1C8F">
            <w:pPr>
              <w:spacing w:after="0" w:line="259" w:lineRule="auto"/>
              <w:ind w:left="0" w:right="0" w:firstLine="0"/>
              <w:jc w:val="left"/>
            </w:pPr>
            <w:r>
              <w:t xml:space="preserve">(17ч)  </w:t>
            </w:r>
          </w:p>
        </w:tc>
        <w:tc>
          <w:tcPr>
            <w:tcW w:w="8714" w:type="dxa"/>
            <w:tcBorders>
              <w:top w:val="single" w:sz="4" w:space="0" w:color="000000"/>
              <w:left w:val="single" w:sz="4" w:space="0" w:color="000000"/>
              <w:bottom w:val="single" w:sz="4" w:space="0" w:color="000000"/>
              <w:right w:val="single" w:sz="4" w:space="0" w:color="000000"/>
            </w:tcBorders>
          </w:tcPr>
          <w:p w:rsidR="00B4591E" w:rsidRDefault="00FF1C8F">
            <w:pPr>
              <w:spacing w:after="52" w:line="274" w:lineRule="auto"/>
              <w:ind w:left="0" w:right="70" w:firstLine="0"/>
            </w:pPr>
            <w:r>
              <w:t xml:space="preserve">Угол между прямыми в пространстве. Перпендикулярность прямых. Перпендикулярность прямой и плоскости. Признак перпендикулярности прямой и плоскости. Ортогональное проектирование. Площадь ортогональной проекции многоугольника. Перпендикуляр и наклонная. Теорема о трех перпендикулярах. Угол между прямой и плоскостью. Расстояние между точками, прямыми и плоскостями. Двугранный угол. Перпендикулярность плоскостей. Признак перпендикулярности двух плоскостей. Центральное проектирование. </w:t>
            </w:r>
          </w:p>
          <w:p w:rsidR="00B4591E" w:rsidRDefault="00FF1C8F">
            <w:pPr>
              <w:spacing w:after="0" w:line="259" w:lineRule="auto"/>
              <w:ind w:left="0" w:right="0" w:firstLine="0"/>
              <w:jc w:val="left"/>
            </w:pPr>
            <w:r>
              <w:t xml:space="preserve">Изображение пространственных фигур в центральной проекции. </w:t>
            </w:r>
          </w:p>
        </w:tc>
      </w:tr>
      <w:tr w:rsidR="00B4591E">
        <w:trPr>
          <w:trHeight w:val="965"/>
        </w:trPr>
        <w:tc>
          <w:tcPr>
            <w:tcW w:w="97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5" w:right="0" w:firstLine="0"/>
              <w:jc w:val="left"/>
            </w:pPr>
            <w:r>
              <w:t xml:space="preserve">15. </w:t>
            </w:r>
          </w:p>
        </w:tc>
        <w:tc>
          <w:tcPr>
            <w:tcW w:w="4758"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Многогранники (14ч) </w:t>
            </w:r>
          </w:p>
        </w:tc>
        <w:tc>
          <w:tcPr>
            <w:tcW w:w="871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69" w:firstLine="0"/>
            </w:pPr>
            <w:r>
              <w:t xml:space="preserve">Многогранные углы и их свойства. Выпуклые и невыпуклые многогранники. Теорема Эйлера. Правильные многогранники (тетраэдр, куб, октаэдр, икосаэдр, додекаэдр). *Полуправильные и звёздчатые многогранники.  </w:t>
            </w:r>
          </w:p>
        </w:tc>
      </w:tr>
      <w:tr w:rsidR="00B4591E">
        <w:trPr>
          <w:trHeight w:val="1277"/>
        </w:trPr>
        <w:tc>
          <w:tcPr>
            <w:tcW w:w="97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5" w:right="0" w:firstLine="0"/>
              <w:jc w:val="left"/>
            </w:pPr>
            <w:r>
              <w:t xml:space="preserve">16. </w:t>
            </w:r>
          </w:p>
        </w:tc>
        <w:tc>
          <w:tcPr>
            <w:tcW w:w="4758"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pPr>
            <w:r>
              <w:t xml:space="preserve">Повторение и систематизация материала курса геометрии10 класса (6ч) </w:t>
            </w:r>
          </w:p>
        </w:tc>
        <w:tc>
          <w:tcPr>
            <w:tcW w:w="8714"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54" w:firstLine="0"/>
            </w:pPr>
            <w:r>
              <w:t xml:space="preserve">Решение задач на вычисление и доказательство с использованием изученных формул. Изображение пространственных фигур. Построение сечений многогранников. Правильные многогранники. Развёртки многогранников, цилиндра и конуса.   </w:t>
            </w:r>
          </w:p>
        </w:tc>
      </w:tr>
    </w:tbl>
    <w:p w:rsidR="00B4591E" w:rsidRDefault="00FF1C8F">
      <w:pPr>
        <w:spacing w:after="0" w:line="259" w:lineRule="auto"/>
        <w:ind w:left="710" w:right="0" w:firstLine="0"/>
        <w:jc w:val="left"/>
      </w:pPr>
      <w:r>
        <w:rPr>
          <w:b/>
        </w:rPr>
        <w:t xml:space="preserve"> </w:t>
      </w:r>
    </w:p>
    <w:p w:rsidR="00B4591E" w:rsidRDefault="00FF1C8F">
      <w:pPr>
        <w:spacing w:after="0" w:line="259" w:lineRule="auto"/>
        <w:ind w:left="710" w:right="0" w:firstLine="0"/>
        <w:jc w:val="left"/>
      </w:pPr>
      <w:r>
        <w:rPr>
          <w:b/>
        </w:rPr>
        <w:t xml:space="preserve"> </w:t>
      </w:r>
    </w:p>
    <w:p w:rsidR="00B4591E" w:rsidRDefault="00FF1C8F">
      <w:pPr>
        <w:spacing w:after="29" w:line="259" w:lineRule="auto"/>
        <w:ind w:left="710" w:right="0" w:firstLine="0"/>
        <w:jc w:val="left"/>
      </w:pPr>
      <w:r>
        <w:rPr>
          <w:b/>
        </w:rPr>
        <w:lastRenderedPageBreak/>
        <w:t xml:space="preserve"> </w:t>
      </w:r>
    </w:p>
    <w:p w:rsidR="00B4591E" w:rsidRDefault="00FF1C8F">
      <w:pPr>
        <w:spacing w:after="3" w:line="270" w:lineRule="auto"/>
        <w:ind w:left="720" w:right="0"/>
        <w:jc w:val="left"/>
      </w:pPr>
      <w:r>
        <w:rPr>
          <w:b/>
        </w:rPr>
        <w:t xml:space="preserve">Математика 11 класс базовый уровень </w:t>
      </w:r>
    </w:p>
    <w:p w:rsidR="00B4591E" w:rsidRDefault="00FF1C8F">
      <w:pPr>
        <w:spacing w:after="84" w:line="259" w:lineRule="auto"/>
        <w:ind w:left="710" w:right="0" w:firstLine="0"/>
        <w:jc w:val="left"/>
      </w:pPr>
      <w:r>
        <w:rPr>
          <w:b/>
        </w:rPr>
        <w:t xml:space="preserve"> </w:t>
      </w:r>
    </w:p>
    <w:p w:rsidR="00B4591E" w:rsidRDefault="00FF1C8F">
      <w:pPr>
        <w:pStyle w:val="1"/>
        <w:numPr>
          <w:ilvl w:val="0"/>
          <w:numId w:val="0"/>
        </w:numPr>
        <w:spacing w:after="43"/>
        <w:ind w:right="1918" w:firstLine="144"/>
      </w:pPr>
      <w:r>
        <w:t xml:space="preserve">№ </w:t>
      </w:r>
      <w:r>
        <w:tab/>
        <w:t xml:space="preserve">Наименование разделов и тем </w:t>
      </w:r>
      <w:r>
        <w:tab/>
        <w:t xml:space="preserve">Содержание учебного материала п/п </w:t>
      </w:r>
    </w:p>
    <w:p w:rsidR="00B4591E" w:rsidRDefault="00284A83">
      <w:pPr>
        <w:numPr>
          <w:ilvl w:val="0"/>
          <w:numId w:val="7"/>
        </w:numPr>
        <w:ind w:right="0" w:hanging="955"/>
      </w:pPr>
      <w:r>
        <w:t xml:space="preserve">Вводное повторение (6 </w:t>
      </w:r>
      <w:r w:rsidR="00FF1C8F">
        <w:t xml:space="preserve">ч) </w:t>
      </w:r>
      <w:r w:rsidR="00FF1C8F">
        <w:tab/>
      </w:r>
      <w:r>
        <w:t xml:space="preserve">                        </w:t>
      </w:r>
      <w:r w:rsidR="00FF1C8F">
        <w:t xml:space="preserve">Функции. </w:t>
      </w:r>
      <w:r w:rsidR="00FF1C8F">
        <w:tab/>
        <w:t xml:space="preserve">Тригонометрические </w:t>
      </w:r>
      <w:r w:rsidR="00FF1C8F">
        <w:tab/>
        <w:t xml:space="preserve">уравнения </w:t>
      </w:r>
      <w:r w:rsidR="00FF1C8F">
        <w:tab/>
        <w:t xml:space="preserve">и </w:t>
      </w:r>
      <w:r w:rsidR="00FF1C8F">
        <w:tab/>
        <w:t xml:space="preserve">методы </w:t>
      </w:r>
      <w:r w:rsidR="00FF1C8F">
        <w:tab/>
        <w:t xml:space="preserve">решения. </w:t>
      </w:r>
    </w:p>
    <w:p w:rsidR="00B4591E" w:rsidRDefault="00FF1C8F">
      <w:pPr>
        <w:spacing w:after="96"/>
        <w:ind w:left="5647" w:right="0"/>
      </w:pPr>
      <w:r>
        <w:t xml:space="preserve">Тригонометрические формулы. Производная и ее применение. Комбинаторные задачи. </w:t>
      </w:r>
    </w:p>
    <w:p w:rsidR="00B4591E" w:rsidRDefault="00FF1C8F">
      <w:pPr>
        <w:numPr>
          <w:ilvl w:val="0"/>
          <w:numId w:val="7"/>
        </w:numPr>
        <w:spacing w:after="130"/>
        <w:ind w:right="0" w:hanging="955"/>
      </w:pPr>
      <w:r>
        <w:t xml:space="preserve">Степени и корни. Степенные функции </w:t>
      </w:r>
      <w:r w:rsidR="00284A83">
        <w:t xml:space="preserve">                      </w:t>
      </w:r>
      <w:r>
        <w:t xml:space="preserve">Понятие корня n-ой степени из действительного числа. Функции y= </w:t>
      </w:r>
      <w:r>
        <w:rPr>
          <w:i/>
          <w:sz w:val="14"/>
        </w:rPr>
        <w:t xml:space="preserve">ï </w:t>
      </w:r>
      <w:r>
        <w:rPr>
          <w:i/>
        </w:rPr>
        <w:t>õ</w:t>
      </w:r>
      <w:r>
        <w:t xml:space="preserve"> , их </w:t>
      </w:r>
    </w:p>
    <w:p w:rsidR="00B4591E" w:rsidRDefault="00FF1C8F">
      <w:pPr>
        <w:ind w:left="5637" w:right="580" w:hanging="4682"/>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-73151</wp:posOffset>
                </wp:positionH>
                <wp:positionV relativeFrom="paragraph">
                  <wp:posOffset>-1254814</wp:posOffset>
                </wp:positionV>
                <wp:extent cx="9030665" cy="3177159"/>
                <wp:effectExtent l="0" t="0" r="0" b="0"/>
                <wp:wrapNone/>
                <wp:docPr id="87288" name="Group 87288"/>
                <wp:cNvGraphicFramePr/>
                <a:graphic xmlns:a="http://schemas.openxmlformats.org/drawingml/2006/main">
                  <a:graphicData uri="http://schemas.microsoft.com/office/word/2010/wordprocessingGroup">
                    <wpg:wgp>
                      <wpg:cNvGrpSpPr/>
                      <wpg:grpSpPr>
                        <a:xfrm>
                          <a:off x="0" y="0"/>
                          <a:ext cx="9030665" cy="3177159"/>
                          <a:chOff x="0" y="0"/>
                          <a:chExt cx="9030665" cy="3177159"/>
                        </a:xfrm>
                      </wpg:grpSpPr>
                      <wps:wsp>
                        <wps:cNvPr id="110990" name="Shape 11099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91" name="Shape 110991"/>
                        <wps:cNvSpPr/>
                        <wps:spPr>
                          <a:xfrm>
                            <a:off x="6096" y="0"/>
                            <a:ext cx="600456" cy="9144"/>
                          </a:xfrm>
                          <a:custGeom>
                            <a:avLst/>
                            <a:gdLst/>
                            <a:ahLst/>
                            <a:cxnLst/>
                            <a:rect l="0" t="0" r="0" b="0"/>
                            <a:pathLst>
                              <a:path w="600456" h="9144">
                                <a:moveTo>
                                  <a:pt x="0" y="0"/>
                                </a:moveTo>
                                <a:lnTo>
                                  <a:pt x="600456" y="0"/>
                                </a:lnTo>
                                <a:lnTo>
                                  <a:pt x="6004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92" name="Shape 110992"/>
                        <wps:cNvSpPr/>
                        <wps:spPr>
                          <a:xfrm>
                            <a:off x="6065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93" name="Shape 110993"/>
                        <wps:cNvSpPr/>
                        <wps:spPr>
                          <a:xfrm>
                            <a:off x="612648" y="0"/>
                            <a:ext cx="2966593" cy="9144"/>
                          </a:xfrm>
                          <a:custGeom>
                            <a:avLst/>
                            <a:gdLst/>
                            <a:ahLst/>
                            <a:cxnLst/>
                            <a:rect l="0" t="0" r="0" b="0"/>
                            <a:pathLst>
                              <a:path w="2966593" h="9144">
                                <a:moveTo>
                                  <a:pt x="0" y="0"/>
                                </a:moveTo>
                                <a:lnTo>
                                  <a:pt x="2966593" y="0"/>
                                </a:lnTo>
                                <a:lnTo>
                                  <a:pt x="2966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94" name="Shape 110994"/>
                        <wps:cNvSpPr/>
                        <wps:spPr>
                          <a:xfrm>
                            <a:off x="35793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95" name="Shape 110995"/>
                        <wps:cNvSpPr/>
                        <wps:spPr>
                          <a:xfrm>
                            <a:off x="3585413" y="0"/>
                            <a:ext cx="5439156" cy="9144"/>
                          </a:xfrm>
                          <a:custGeom>
                            <a:avLst/>
                            <a:gdLst/>
                            <a:ahLst/>
                            <a:cxnLst/>
                            <a:rect l="0" t="0" r="0" b="0"/>
                            <a:pathLst>
                              <a:path w="5439156" h="9144">
                                <a:moveTo>
                                  <a:pt x="0" y="0"/>
                                </a:moveTo>
                                <a:lnTo>
                                  <a:pt x="5439156" y="0"/>
                                </a:lnTo>
                                <a:lnTo>
                                  <a:pt x="54391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96" name="Shape 110996"/>
                        <wps:cNvSpPr/>
                        <wps:spPr>
                          <a:xfrm>
                            <a:off x="902456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97" name="Shape 110997"/>
                        <wps:cNvSpPr/>
                        <wps:spPr>
                          <a:xfrm>
                            <a:off x="0" y="6096"/>
                            <a:ext cx="9144" cy="451104"/>
                          </a:xfrm>
                          <a:custGeom>
                            <a:avLst/>
                            <a:gdLst/>
                            <a:ahLst/>
                            <a:cxnLst/>
                            <a:rect l="0" t="0" r="0" b="0"/>
                            <a:pathLst>
                              <a:path w="9144" h="451104">
                                <a:moveTo>
                                  <a:pt x="0" y="0"/>
                                </a:moveTo>
                                <a:lnTo>
                                  <a:pt x="9144" y="0"/>
                                </a:lnTo>
                                <a:lnTo>
                                  <a:pt x="9144" y="451104"/>
                                </a:lnTo>
                                <a:lnTo>
                                  <a:pt x="0" y="4511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98" name="Shape 110998"/>
                        <wps:cNvSpPr/>
                        <wps:spPr>
                          <a:xfrm>
                            <a:off x="606552" y="6096"/>
                            <a:ext cx="9144" cy="451104"/>
                          </a:xfrm>
                          <a:custGeom>
                            <a:avLst/>
                            <a:gdLst/>
                            <a:ahLst/>
                            <a:cxnLst/>
                            <a:rect l="0" t="0" r="0" b="0"/>
                            <a:pathLst>
                              <a:path w="9144" h="451104">
                                <a:moveTo>
                                  <a:pt x="0" y="0"/>
                                </a:moveTo>
                                <a:lnTo>
                                  <a:pt x="9144" y="0"/>
                                </a:lnTo>
                                <a:lnTo>
                                  <a:pt x="9144" y="451104"/>
                                </a:lnTo>
                                <a:lnTo>
                                  <a:pt x="0" y="4511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99" name="Shape 110999"/>
                        <wps:cNvSpPr/>
                        <wps:spPr>
                          <a:xfrm>
                            <a:off x="3579317" y="6096"/>
                            <a:ext cx="9144" cy="451104"/>
                          </a:xfrm>
                          <a:custGeom>
                            <a:avLst/>
                            <a:gdLst/>
                            <a:ahLst/>
                            <a:cxnLst/>
                            <a:rect l="0" t="0" r="0" b="0"/>
                            <a:pathLst>
                              <a:path w="9144" h="451104">
                                <a:moveTo>
                                  <a:pt x="0" y="0"/>
                                </a:moveTo>
                                <a:lnTo>
                                  <a:pt x="9144" y="0"/>
                                </a:lnTo>
                                <a:lnTo>
                                  <a:pt x="9144" y="451104"/>
                                </a:lnTo>
                                <a:lnTo>
                                  <a:pt x="0" y="4511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00" name="Shape 111000"/>
                        <wps:cNvSpPr/>
                        <wps:spPr>
                          <a:xfrm>
                            <a:off x="9024569" y="6096"/>
                            <a:ext cx="9144" cy="451104"/>
                          </a:xfrm>
                          <a:custGeom>
                            <a:avLst/>
                            <a:gdLst/>
                            <a:ahLst/>
                            <a:cxnLst/>
                            <a:rect l="0" t="0" r="0" b="0"/>
                            <a:pathLst>
                              <a:path w="9144" h="451104">
                                <a:moveTo>
                                  <a:pt x="0" y="0"/>
                                </a:moveTo>
                                <a:lnTo>
                                  <a:pt x="9144" y="0"/>
                                </a:lnTo>
                                <a:lnTo>
                                  <a:pt x="9144" y="451104"/>
                                </a:lnTo>
                                <a:lnTo>
                                  <a:pt x="0" y="4511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01" name="Shape 111001"/>
                        <wps:cNvSpPr/>
                        <wps:spPr>
                          <a:xfrm>
                            <a:off x="0"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02" name="Shape 111002"/>
                        <wps:cNvSpPr/>
                        <wps:spPr>
                          <a:xfrm>
                            <a:off x="6096" y="457200"/>
                            <a:ext cx="600456" cy="9144"/>
                          </a:xfrm>
                          <a:custGeom>
                            <a:avLst/>
                            <a:gdLst/>
                            <a:ahLst/>
                            <a:cxnLst/>
                            <a:rect l="0" t="0" r="0" b="0"/>
                            <a:pathLst>
                              <a:path w="600456" h="9144">
                                <a:moveTo>
                                  <a:pt x="0" y="0"/>
                                </a:moveTo>
                                <a:lnTo>
                                  <a:pt x="600456" y="0"/>
                                </a:lnTo>
                                <a:lnTo>
                                  <a:pt x="6004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03" name="Shape 111003"/>
                        <wps:cNvSpPr/>
                        <wps:spPr>
                          <a:xfrm>
                            <a:off x="606552"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04" name="Shape 111004"/>
                        <wps:cNvSpPr/>
                        <wps:spPr>
                          <a:xfrm>
                            <a:off x="612648" y="457200"/>
                            <a:ext cx="2966593" cy="9144"/>
                          </a:xfrm>
                          <a:custGeom>
                            <a:avLst/>
                            <a:gdLst/>
                            <a:ahLst/>
                            <a:cxnLst/>
                            <a:rect l="0" t="0" r="0" b="0"/>
                            <a:pathLst>
                              <a:path w="2966593" h="9144">
                                <a:moveTo>
                                  <a:pt x="0" y="0"/>
                                </a:moveTo>
                                <a:lnTo>
                                  <a:pt x="2966593" y="0"/>
                                </a:lnTo>
                                <a:lnTo>
                                  <a:pt x="2966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05" name="Shape 111005"/>
                        <wps:cNvSpPr/>
                        <wps:spPr>
                          <a:xfrm>
                            <a:off x="3579317"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06" name="Shape 111006"/>
                        <wps:cNvSpPr/>
                        <wps:spPr>
                          <a:xfrm>
                            <a:off x="3585413" y="457200"/>
                            <a:ext cx="5439156" cy="9144"/>
                          </a:xfrm>
                          <a:custGeom>
                            <a:avLst/>
                            <a:gdLst/>
                            <a:ahLst/>
                            <a:cxnLst/>
                            <a:rect l="0" t="0" r="0" b="0"/>
                            <a:pathLst>
                              <a:path w="5439156" h="9144">
                                <a:moveTo>
                                  <a:pt x="0" y="0"/>
                                </a:moveTo>
                                <a:lnTo>
                                  <a:pt x="5439156" y="0"/>
                                </a:lnTo>
                                <a:lnTo>
                                  <a:pt x="54391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07" name="Shape 111007"/>
                        <wps:cNvSpPr/>
                        <wps:spPr>
                          <a:xfrm>
                            <a:off x="9024569" y="4572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08" name="Shape 111008"/>
                        <wps:cNvSpPr/>
                        <wps:spPr>
                          <a:xfrm>
                            <a:off x="0" y="463245"/>
                            <a:ext cx="9144" cy="527609"/>
                          </a:xfrm>
                          <a:custGeom>
                            <a:avLst/>
                            <a:gdLst/>
                            <a:ahLst/>
                            <a:cxnLst/>
                            <a:rect l="0" t="0" r="0" b="0"/>
                            <a:pathLst>
                              <a:path w="9144" h="527609">
                                <a:moveTo>
                                  <a:pt x="0" y="0"/>
                                </a:moveTo>
                                <a:lnTo>
                                  <a:pt x="9144" y="0"/>
                                </a:lnTo>
                                <a:lnTo>
                                  <a:pt x="9144" y="527609"/>
                                </a:lnTo>
                                <a:lnTo>
                                  <a:pt x="0" y="527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09" name="Shape 111009"/>
                        <wps:cNvSpPr/>
                        <wps:spPr>
                          <a:xfrm>
                            <a:off x="606552" y="463245"/>
                            <a:ext cx="9144" cy="527609"/>
                          </a:xfrm>
                          <a:custGeom>
                            <a:avLst/>
                            <a:gdLst/>
                            <a:ahLst/>
                            <a:cxnLst/>
                            <a:rect l="0" t="0" r="0" b="0"/>
                            <a:pathLst>
                              <a:path w="9144" h="527609">
                                <a:moveTo>
                                  <a:pt x="0" y="0"/>
                                </a:moveTo>
                                <a:lnTo>
                                  <a:pt x="9144" y="0"/>
                                </a:lnTo>
                                <a:lnTo>
                                  <a:pt x="9144" y="527609"/>
                                </a:lnTo>
                                <a:lnTo>
                                  <a:pt x="0" y="527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10" name="Shape 111010"/>
                        <wps:cNvSpPr/>
                        <wps:spPr>
                          <a:xfrm>
                            <a:off x="3579317" y="463245"/>
                            <a:ext cx="9144" cy="527609"/>
                          </a:xfrm>
                          <a:custGeom>
                            <a:avLst/>
                            <a:gdLst/>
                            <a:ahLst/>
                            <a:cxnLst/>
                            <a:rect l="0" t="0" r="0" b="0"/>
                            <a:pathLst>
                              <a:path w="9144" h="527609">
                                <a:moveTo>
                                  <a:pt x="0" y="0"/>
                                </a:moveTo>
                                <a:lnTo>
                                  <a:pt x="9144" y="0"/>
                                </a:lnTo>
                                <a:lnTo>
                                  <a:pt x="9144" y="527609"/>
                                </a:lnTo>
                                <a:lnTo>
                                  <a:pt x="0" y="527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11" name="Shape 111011"/>
                        <wps:cNvSpPr/>
                        <wps:spPr>
                          <a:xfrm>
                            <a:off x="9024569" y="463245"/>
                            <a:ext cx="9144" cy="527609"/>
                          </a:xfrm>
                          <a:custGeom>
                            <a:avLst/>
                            <a:gdLst/>
                            <a:ahLst/>
                            <a:cxnLst/>
                            <a:rect l="0" t="0" r="0" b="0"/>
                            <a:pathLst>
                              <a:path w="9144" h="527609">
                                <a:moveTo>
                                  <a:pt x="0" y="0"/>
                                </a:moveTo>
                                <a:lnTo>
                                  <a:pt x="9144" y="0"/>
                                </a:lnTo>
                                <a:lnTo>
                                  <a:pt x="9144" y="527609"/>
                                </a:lnTo>
                                <a:lnTo>
                                  <a:pt x="0" y="527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0" name="Shape 6090"/>
                        <wps:cNvSpPr/>
                        <wps:spPr>
                          <a:xfrm>
                            <a:off x="8402016" y="1130461"/>
                            <a:ext cx="19407" cy="11365"/>
                          </a:xfrm>
                          <a:custGeom>
                            <a:avLst/>
                            <a:gdLst/>
                            <a:ahLst/>
                            <a:cxnLst/>
                            <a:rect l="0" t="0" r="0" b="0"/>
                            <a:pathLst>
                              <a:path w="19407" h="11365">
                                <a:moveTo>
                                  <a:pt x="0" y="11365"/>
                                </a:moveTo>
                                <a:lnTo>
                                  <a:pt x="19407" y="0"/>
                                </a:lnTo>
                              </a:path>
                            </a:pathLst>
                          </a:custGeom>
                          <a:ln w="6270" cap="flat">
                            <a:round/>
                          </a:ln>
                        </wps:spPr>
                        <wps:style>
                          <a:lnRef idx="1">
                            <a:srgbClr val="000000"/>
                          </a:lnRef>
                          <a:fillRef idx="0">
                            <a:srgbClr val="000000">
                              <a:alpha val="0"/>
                            </a:srgbClr>
                          </a:fillRef>
                          <a:effectRef idx="0">
                            <a:scrgbClr r="0" g="0" b="0"/>
                          </a:effectRef>
                          <a:fontRef idx="none"/>
                        </wps:style>
                        <wps:bodyPr/>
                      </wps:wsp>
                      <wps:wsp>
                        <wps:cNvPr id="6091" name="Shape 6091"/>
                        <wps:cNvSpPr/>
                        <wps:spPr>
                          <a:xfrm>
                            <a:off x="8421423" y="1133751"/>
                            <a:ext cx="27770" cy="52335"/>
                          </a:xfrm>
                          <a:custGeom>
                            <a:avLst/>
                            <a:gdLst/>
                            <a:ahLst/>
                            <a:cxnLst/>
                            <a:rect l="0" t="0" r="0" b="0"/>
                            <a:pathLst>
                              <a:path w="27770" h="52335">
                                <a:moveTo>
                                  <a:pt x="0" y="0"/>
                                </a:moveTo>
                                <a:lnTo>
                                  <a:pt x="27770" y="52335"/>
                                </a:lnTo>
                              </a:path>
                            </a:pathLst>
                          </a:custGeom>
                          <a:ln w="12540" cap="flat">
                            <a:round/>
                          </a:ln>
                        </wps:spPr>
                        <wps:style>
                          <a:lnRef idx="1">
                            <a:srgbClr val="000000"/>
                          </a:lnRef>
                          <a:fillRef idx="0">
                            <a:srgbClr val="000000">
                              <a:alpha val="0"/>
                            </a:srgbClr>
                          </a:fillRef>
                          <a:effectRef idx="0">
                            <a:scrgbClr r="0" g="0" b="0"/>
                          </a:effectRef>
                          <a:fontRef idx="none"/>
                        </wps:style>
                        <wps:bodyPr/>
                      </wps:wsp>
                      <wps:wsp>
                        <wps:cNvPr id="6092" name="Shape 6092"/>
                        <wps:cNvSpPr/>
                        <wps:spPr>
                          <a:xfrm>
                            <a:off x="8452178" y="1029980"/>
                            <a:ext cx="36726" cy="156106"/>
                          </a:xfrm>
                          <a:custGeom>
                            <a:avLst/>
                            <a:gdLst/>
                            <a:ahLst/>
                            <a:cxnLst/>
                            <a:rect l="0" t="0" r="0" b="0"/>
                            <a:pathLst>
                              <a:path w="36726" h="156106">
                                <a:moveTo>
                                  <a:pt x="0" y="156106"/>
                                </a:moveTo>
                                <a:lnTo>
                                  <a:pt x="36726" y="0"/>
                                </a:lnTo>
                              </a:path>
                            </a:pathLst>
                          </a:custGeom>
                          <a:ln w="6270" cap="flat">
                            <a:round/>
                          </a:ln>
                        </wps:spPr>
                        <wps:style>
                          <a:lnRef idx="1">
                            <a:srgbClr val="000000"/>
                          </a:lnRef>
                          <a:fillRef idx="0">
                            <a:srgbClr val="000000">
                              <a:alpha val="0"/>
                            </a:srgbClr>
                          </a:fillRef>
                          <a:effectRef idx="0">
                            <a:scrgbClr r="0" g="0" b="0"/>
                          </a:effectRef>
                          <a:fontRef idx="none"/>
                        </wps:style>
                        <wps:bodyPr/>
                      </wps:wsp>
                      <wps:wsp>
                        <wps:cNvPr id="6093" name="Shape 6093"/>
                        <wps:cNvSpPr/>
                        <wps:spPr>
                          <a:xfrm>
                            <a:off x="8488904" y="1029980"/>
                            <a:ext cx="92561" cy="0"/>
                          </a:xfrm>
                          <a:custGeom>
                            <a:avLst/>
                            <a:gdLst/>
                            <a:ahLst/>
                            <a:cxnLst/>
                            <a:rect l="0" t="0" r="0" b="0"/>
                            <a:pathLst>
                              <a:path w="92561">
                                <a:moveTo>
                                  <a:pt x="0" y="0"/>
                                </a:moveTo>
                                <a:lnTo>
                                  <a:pt x="92561" y="0"/>
                                </a:lnTo>
                              </a:path>
                            </a:pathLst>
                          </a:custGeom>
                          <a:ln w="6270" cap="flat">
                            <a:round/>
                          </a:ln>
                        </wps:spPr>
                        <wps:style>
                          <a:lnRef idx="1">
                            <a:srgbClr val="000000"/>
                          </a:lnRef>
                          <a:fillRef idx="0">
                            <a:srgbClr val="000000">
                              <a:alpha val="0"/>
                            </a:srgbClr>
                          </a:fillRef>
                          <a:effectRef idx="0">
                            <a:scrgbClr r="0" g="0" b="0"/>
                          </a:effectRef>
                          <a:fontRef idx="none"/>
                        </wps:style>
                        <wps:bodyPr/>
                      </wps:wsp>
                      <wps:wsp>
                        <wps:cNvPr id="111012" name="Shape 111012"/>
                        <wps:cNvSpPr/>
                        <wps:spPr>
                          <a:xfrm>
                            <a:off x="0" y="9908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13" name="Shape 111013"/>
                        <wps:cNvSpPr/>
                        <wps:spPr>
                          <a:xfrm>
                            <a:off x="6096" y="990854"/>
                            <a:ext cx="600456" cy="9144"/>
                          </a:xfrm>
                          <a:custGeom>
                            <a:avLst/>
                            <a:gdLst/>
                            <a:ahLst/>
                            <a:cxnLst/>
                            <a:rect l="0" t="0" r="0" b="0"/>
                            <a:pathLst>
                              <a:path w="600456" h="9144">
                                <a:moveTo>
                                  <a:pt x="0" y="0"/>
                                </a:moveTo>
                                <a:lnTo>
                                  <a:pt x="600456" y="0"/>
                                </a:lnTo>
                                <a:lnTo>
                                  <a:pt x="6004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14" name="Shape 111014"/>
                        <wps:cNvSpPr/>
                        <wps:spPr>
                          <a:xfrm>
                            <a:off x="606552" y="9908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15" name="Shape 111015"/>
                        <wps:cNvSpPr/>
                        <wps:spPr>
                          <a:xfrm>
                            <a:off x="612648" y="990854"/>
                            <a:ext cx="2966593" cy="9144"/>
                          </a:xfrm>
                          <a:custGeom>
                            <a:avLst/>
                            <a:gdLst/>
                            <a:ahLst/>
                            <a:cxnLst/>
                            <a:rect l="0" t="0" r="0" b="0"/>
                            <a:pathLst>
                              <a:path w="2966593" h="9144">
                                <a:moveTo>
                                  <a:pt x="0" y="0"/>
                                </a:moveTo>
                                <a:lnTo>
                                  <a:pt x="2966593" y="0"/>
                                </a:lnTo>
                                <a:lnTo>
                                  <a:pt x="2966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16" name="Shape 111016"/>
                        <wps:cNvSpPr/>
                        <wps:spPr>
                          <a:xfrm>
                            <a:off x="3579317" y="9908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17" name="Shape 111017"/>
                        <wps:cNvSpPr/>
                        <wps:spPr>
                          <a:xfrm>
                            <a:off x="3585413" y="990854"/>
                            <a:ext cx="5439156" cy="9144"/>
                          </a:xfrm>
                          <a:custGeom>
                            <a:avLst/>
                            <a:gdLst/>
                            <a:ahLst/>
                            <a:cxnLst/>
                            <a:rect l="0" t="0" r="0" b="0"/>
                            <a:pathLst>
                              <a:path w="5439156" h="9144">
                                <a:moveTo>
                                  <a:pt x="0" y="0"/>
                                </a:moveTo>
                                <a:lnTo>
                                  <a:pt x="5439156" y="0"/>
                                </a:lnTo>
                                <a:lnTo>
                                  <a:pt x="54391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18" name="Shape 111018"/>
                        <wps:cNvSpPr/>
                        <wps:spPr>
                          <a:xfrm>
                            <a:off x="9024569" y="9908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19" name="Shape 111019"/>
                        <wps:cNvSpPr/>
                        <wps:spPr>
                          <a:xfrm>
                            <a:off x="0" y="996899"/>
                            <a:ext cx="9144" cy="932993"/>
                          </a:xfrm>
                          <a:custGeom>
                            <a:avLst/>
                            <a:gdLst/>
                            <a:ahLst/>
                            <a:cxnLst/>
                            <a:rect l="0" t="0" r="0" b="0"/>
                            <a:pathLst>
                              <a:path w="9144" h="932993">
                                <a:moveTo>
                                  <a:pt x="0" y="0"/>
                                </a:moveTo>
                                <a:lnTo>
                                  <a:pt x="9144" y="0"/>
                                </a:lnTo>
                                <a:lnTo>
                                  <a:pt x="9144" y="932993"/>
                                </a:lnTo>
                                <a:lnTo>
                                  <a:pt x="0" y="932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20" name="Shape 111020"/>
                        <wps:cNvSpPr/>
                        <wps:spPr>
                          <a:xfrm>
                            <a:off x="606552" y="996899"/>
                            <a:ext cx="9144" cy="932993"/>
                          </a:xfrm>
                          <a:custGeom>
                            <a:avLst/>
                            <a:gdLst/>
                            <a:ahLst/>
                            <a:cxnLst/>
                            <a:rect l="0" t="0" r="0" b="0"/>
                            <a:pathLst>
                              <a:path w="9144" h="932993">
                                <a:moveTo>
                                  <a:pt x="0" y="0"/>
                                </a:moveTo>
                                <a:lnTo>
                                  <a:pt x="9144" y="0"/>
                                </a:lnTo>
                                <a:lnTo>
                                  <a:pt x="9144" y="932993"/>
                                </a:lnTo>
                                <a:lnTo>
                                  <a:pt x="0" y="932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21" name="Shape 111021"/>
                        <wps:cNvSpPr/>
                        <wps:spPr>
                          <a:xfrm>
                            <a:off x="3579317" y="996899"/>
                            <a:ext cx="9144" cy="932993"/>
                          </a:xfrm>
                          <a:custGeom>
                            <a:avLst/>
                            <a:gdLst/>
                            <a:ahLst/>
                            <a:cxnLst/>
                            <a:rect l="0" t="0" r="0" b="0"/>
                            <a:pathLst>
                              <a:path w="9144" h="932993">
                                <a:moveTo>
                                  <a:pt x="0" y="0"/>
                                </a:moveTo>
                                <a:lnTo>
                                  <a:pt x="9144" y="0"/>
                                </a:lnTo>
                                <a:lnTo>
                                  <a:pt x="9144" y="932993"/>
                                </a:lnTo>
                                <a:lnTo>
                                  <a:pt x="0" y="932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22" name="Shape 111022"/>
                        <wps:cNvSpPr/>
                        <wps:spPr>
                          <a:xfrm>
                            <a:off x="9024569" y="996899"/>
                            <a:ext cx="9144" cy="932993"/>
                          </a:xfrm>
                          <a:custGeom>
                            <a:avLst/>
                            <a:gdLst/>
                            <a:ahLst/>
                            <a:cxnLst/>
                            <a:rect l="0" t="0" r="0" b="0"/>
                            <a:pathLst>
                              <a:path w="9144" h="932993">
                                <a:moveTo>
                                  <a:pt x="0" y="0"/>
                                </a:moveTo>
                                <a:lnTo>
                                  <a:pt x="9144" y="0"/>
                                </a:lnTo>
                                <a:lnTo>
                                  <a:pt x="9144" y="932993"/>
                                </a:lnTo>
                                <a:lnTo>
                                  <a:pt x="0" y="932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23" name="Shape 111023"/>
                        <wps:cNvSpPr/>
                        <wps:spPr>
                          <a:xfrm>
                            <a:off x="0" y="19298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24" name="Shape 111024"/>
                        <wps:cNvSpPr/>
                        <wps:spPr>
                          <a:xfrm>
                            <a:off x="6096" y="1929892"/>
                            <a:ext cx="600456" cy="9144"/>
                          </a:xfrm>
                          <a:custGeom>
                            <a:avLst/>
                            <a:gdLst/>
                            <a:ahLst/>
                            <a:cxnLst/>
                            <a:rect l="0" t="0" r="0" b="0"/>
                            <a:pathLst>
                              <a:path w="600456" h="9144">
                                <a:moveTo>
                                  <a:pt x="0" y="0"/>
                                </a:moveTo>
                                <a:lnTo>
                                  <a:pt x="600456" y="0"/>
                                </a:lnTo>
                                <a:lnTo>
                                  <a:pt x="6004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25" name="Shape 111025"/>
                        <wps:cNvSpPr/>
                        <wps:spPr>
                          <a:xfrm>
                            <a:off x="606552" y="19298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26" name="Shape 111026"/>
                        <wps:cNvSpPr/>
                        <wps:spPr>
                          <a:xfrm>
                            <a:off x="612648" y="1929892"/>
                            <a:ext cx="2966593" cy="9144"/>
                          </a:xfrm>
                          <a:custGeom>
                            <a:avLst/>
                            <a:gdLst/>
                            <a:ahLst/>
                            <a:cxnLst/>
                            <a:rect l="0" t="0" r="0" b="0"/>
                            <a:pathLst>
                              <a:path w="2966593" h="9144">
                                <a:moveTo>
                                  <a:pt x="0" y="0"/>
                                </a:moveTo>
                                <a:lnTo>
                                  <a:pt x="2966593" y="0"/>
                                </a:lnTo>
                                <a:lnTo>
                                  <a:pt x="2966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27" name="Shape 111027"/>
                        <wps:cNvSpPr/>
                        <wps:spPr>
                          <a:xfrm>
                            <a:off x="3579317" y="19298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28" name="Shape 111028"/>
                        <wps:cNvSpPr/>
                        <wps:spPr>
                          <a:xfrm>
                            <a:off x="3585413" y="1929892"/>
                            <a:ext cx="5439156" cy="9144"/>
                          </a:xfrm>
                          <a:custGeom>
                            <a:avLst/>
                            <a:gdLst/>
                            <a:ahLst/>
                            <a:cxnLst/>
                            <a:rect l="0" t="0" r="0" b="0"/>
                            <a:pathLst>
                              <a:path w="5439156" h="9144">
                                <a:moveTo>
                                  <a:pt x="0" y="0"/>
                                </a:moveTo>
                                <a:lnTo>
                                  <a:pt x="5439156" y="0"/>
                                </a:lnTo>
                                <a:lnTo>
                                  <a:pt x="54391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29" name="Shape 111029"/>
                        <wps:cNvSpPr/>
                        <wps:spPr>
                          <a:xfrm>
                            <a:off x="9024569" y="19298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30" name="Shape 111030"/>
                        <wps:cNvSpPr/>
                        <wps:spPr>
                          <a:xfrm>
                            <a:off x="0" y="1936064"/>
                            <a:ext cx="9144" cy="701345"/>
                          </a:xfrm>
                          <a:custGeom>
                            <a:avLst/>
                            <a:gdLst/>
                            <a:ahLst/>
                            <a:cxnLst/>
                            <a:rect l="0" t="0" r="0" b="0"/>
                            <a:pathLst>
                              <a:path w="9144" h="701345">
                                <a:moveTo>
                                  <a:pt x="0" y="0"/>
                                </a:moveTo>
                                <a:lnTo>
                                  <a:pt x="9144" y="0"/>
                                </a:lnTo>
                                <a:lnTo>
                                  <a:pt x="9144" y="701345"/>
                                </a:lnTo>
                                <a:lnTo>
                                  <a:pt x="0" y="7013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31" name="Shape 111031"/>
                        <wps:cNvSpPr/>
                        <wps:spPr>
                          <a:xfrm>
                            <a:off x="606552" y="1936064"/>
                            <a:ext cx="9144" cy="701345"/>
                          </a:xfrm>
                          <a:custGeom>
                            <a:avLst/>
                            <a:gdLst/>
                            <a:ahLst/>
                            <a:cxnLst/>
                            <a:rect l="0" t="0" r="0" b="0"/>
                            <a:pathLst>
                              <a:path w="9144" h="701345">
                                <a:moveTo>
                                  <a:pt x="0" y="0"/>
                                </a:moveTo>
                                <a:lnTo>
                                  <a:pt x="9144" y="0"/>
                                </a:lnTo>
                                <a:lnTo>
                                  <a:pt x="9144" y="701345"/>
                                </a:lnTo>
                                <a:lnTo>
                                  <a:pt x="0" y="7013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32" name="Shape 111032"/>
                        <wps:cNvSpPr/>
                        <wps:spPr>
                          <a:xfrm>
                            <a:off x="3579317" y="1936064"/>
                            <a:ext cx="9144" cy="701345"/>
                          </a:xfrm>
                          <a:custGeom>
                            <a:avLst/>
                            <a:gdLst/>
                            <a:ahLst/>
                            <a:cxnLst/>
                            <a:rect l="0" t="0" r="0" b="0"/>
                            <a:pathLst>
                              <a:path w="9144" h="701345">
                                <a:moveTo>
                                  <a:pt x="0" y="0"/>
                                </a:moveTo>
                                <a:lnTo>
                                  <a:pt x="9144" y="0"/>
                                </a:lnTo>
                                <a:lnTo>
                                  <a:pt x="9144" y="701345"/>
                                </a:lnTo>
                                <a:lnTo>
                                  <a:pt x="0" y="7013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33" name="Shape 111033"/>
                        <wps:cNvSpPr/>
                        <wps:spPr>
                          <a:xfrm>
                            <a:off x="9024569" y="1936064"/>
                            <a:ext cx="9144" cy="701345"/>
                          </a:xfrm>
                          <a:custGeom>
                            <a:avLst/>
                            <a:gdLst/>
                            <a:ahLst/>
                            <a:cxnLst/>
                            <a:rect l="0" t="0" r="0" b="0"/>
                            <a:pathLst>
                              <a:path w="9144" h="701345">
                                <a:moveTo>
                                  <a:pt x="0" y="0"/>
                                </a:moveTo>
                                <a:lnTo>
                                  <a:pt x="9144" y="0"/>
                                </a:lnTo>
                                <a:lnTo>
                                  <a:pt x="9144" y="701345"/>
                                </a:lnTo>
                                <a:lnTo>
                                  <a:pt x="0" y="7013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34" name="Shape 111034"/>
                        <wps:cNvSpPr/>
                        <wps:spPr>
                          <a:xfrm>
                            <a:off x="0" y="26374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35" name="Shape 111035"/>
                        <wps:cNvSpPr/>
                        <wps:spPr>
                          <a:xfrm>
                            <a:off x="6096" y="2637410"/>
                            <a:ext cx="600456" cy="9144"/>
                          </a:xfrm>
                          <a:custGeom>
                            <a:avLst/>
                            <a:gdLst/>
                            <a:ahLst/>
                            <a:cxnLst/>
                            <a:rect l="0" t="0" r="0" b="0"/>
                            <a:pathLst>
                              <a:path w="600456" h="9144">
                                <a:moveTo>
                                  <a:pt x="0" y="0"/>
                                </a:moveTo>
                                <a:lnTo>
                                  <a:pt x="600456" y="0"/>
                                </a:lnTo>
                                <a:lnTo>
                                  <a:pt x="6004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36" name="Shape 111036"/>
                        <wps:cNvSpPr/>
                        <wps:spPr>
                          <a:xfrm>
                            <a:off x="606552" y="26374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37" name="Shape 111037"/>
                        <wps:cNvSpPr/>
                        <wps:spPr>
                          <a:xfrm>
                            <a:off x="612648" y="2637410"/>
                            <a:ext cx="2966593" cy="9144"/>
                          </a:xfrm>
                          <a:custGeom>
                            <a:avLst/>
                            <a:gdLst/>
                            <a:ahLst/>
                            <a:cxnLst/>
                            <a:rect l="0" t="0" r="0" b="0"/>
                            <a:pathLst>
                              <a:path w="2966593" h="9144">
                                <a:moveTo>
                                  <a:pt x="0" y="0"/>
                                </a:moveTo>
                                <a:lnTo>
                                  <a:pt x="2966593" y="0"/>
                                </a:lnTo>
                                <a:lnTo>
                                  <a:pt x="2966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38" name="Shape 111038"/>
                        <wps:cNvSpPr/>
                        <wps:spPr>
                          <a:xfrm>
                            <a:off x="3579317" y="26374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39" name="Shape 111039"/>
                        <wps:cNvSpPr/>
                        <wps:spPr>
                          <a:xfrm>
                            <a:off x="3585413" y="2637410"/>
                            <a:ext cx="5439156" cy="9144"/>
                          </a:xfrm>
                          <a:custGeom>
                            <a:avLst/>
                            <a:gdLst/>
                            <a:ahLst/>
                            <a:cxnLst/>
                            <a:rect l="0" t="0" r="0" b="0"/>
                            <a:pathLst>
                              <a:path w="5439156" h="9144">
                                <a:moveTo>
                                  <a:pt x="0" y="0"/>
                                </a:moveTo>
                                <a:lnTo>
                                  <a:pt x="5439156" y="0"/>
                                </a:lnTo>
                                <a:lnTo>
                                  <a:pt x="54391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40" name="Shape 111040"/>
                        <wps:cNvSpPr/>
                        <wps:spPr>
                          <a:xfrm>
                            <a:off x="9024569" y="26374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41" name="Shape 111041"/>
                        <wps:cNvSpPr/>
                        <wps:spPr>
                          <a:xfrm>
                            <a:off x="0" y="2643454"/>
                            <a:ext cx="9144" cy="527609"/>
                          </a:xfrm>
                          <a:custGeom>
                            <a:avLst/>
                            <a:gdLst/>
                            <a:ahLst/>
                            <a:cxnLst/>
                            <a:rect l="0" t="0" r="0" b="0"/>
                            <a:pathLst>
                              <a:path w="9144" h="527609">
                                <a:moveTo>
                                  <a:pt x="0" y="0"/>
                                </a:moveTo>
                                <a:lnTo>
                                  <a:pt x="9144" y="0"/>
                                </a:lnTo>
                                <a:lnTo>
                                  <a:pt x="9144" y="527609"/>
                                </a:lnTo>
                                <a:lnTo>
                                  <a:pt x="0" y="527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42" name="Shape 111042"/>
                        <wps:cNvSpPr/>
                        <wps:spPr>
                          <a:xfrm>
                            <a:off x="0" y="31710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43" name="Shape 111043"/>
                        <wps:cNvSpPr/>
                        <wps:spPr>
                          <a:xfrm>
                            <a:off x="6096" y="3171063"/>
                            <a:ext cx="600456" cy="9144"/>
                          </a:xfrm>
                          <a:custGeom>
                            <a:avLst/>
                            <a:gdLst/>
                            <a:ahLst/>
                            <a:cxnLst/>
                            <a:rect l="0" t="0" r="0" b="0"/>
                            <a:pathLst>
                              <a:path w="600456" h="9144">
                                <a:moveTo>
                                  <a:pt x="0" y="0"/>
                                </a:moveTo>
                                <a:lnTo>
                                  <a:pt x="600456" y="0"/>
                                </a:lnTo>
                                <a:lnTo>
                                  <a:pt x="6004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44" name="Shape 111044"/>
                        <wps:cNvSpPr/>
                        <wps:spPr>
                          <a:xfrm>
                            <a:off x="606552" y="2643454"/>
                            <a:ext cx="9144" cy="527609"/>
                          </a:xfrm>
                          <a:custGeom>
                            <a:avLst/>
                            <a:gdLst/>
                            <a:ahLst/>
                            <a:cxnLst/>
                            <a:rect l="0" t="0" r="0" b="0"/>
                            <a:pathLst>
                              <a:path w="9144" h="527609">
                                <a:moveTo>
                                  <a:pt x="0" y="0"/>
                                </a:moveTo>
                                <a:lnTo>
                                  <a:pt x="9144" y="0"/>
                                </a:lnTo>
                                <a:lnTo>
                                  <a:pt x="9144" y="527609"/>
                                </a:lnTo>
                                <a:lnTo>
                                  <a:pt x="0" y="527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45" name="Shape 111045"/>
                        <wps:cNvSpPr/>
                        <wps:spPr>
                          <a:xfrm>
                            <a:off x="606552" y="31710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46" name="Shape 111046"/>
                        <wps:cNvSpPr/>
                        <wps:spPr>
                          <a:xfrm>
                            <a:off x="612648" y="3171063"/>
                            <a:ext cx="2966593" cy="9144"/>
                          </a:xfrm>
                          <a:custGeom>
                            <a:avLst/>
                            <a:gdLst/>
                            <a:ahLst/>
                            <a:cxnLst/>
                            <a:rect l="0" t="0" r="0" b="0"/>
                            <a:pathLst>
                              <a:path w="2966593" h="9144">
                                <a:moveTo>
                                  <a:pt x="0" y="0"/>
                                </a:moveTo>
                                <a:lnTo>
                                  <a:pt x="2966593" y="0"/>
                                </a:lnTo>
                                <a:lnTo>
                                  <a:pt x="29665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47" name="Shape 111047"/>
                        <wps:cNvSpPr/>
                        <wps:spPr>
                          <a:xfrm>
                            <a:off x="3579317" y="2643454"/>
                            <a:ext cx="9144" cy="527609"/>
                          </a:xfrm>
                          <a:custGeom>
                            <a:avLst/>
                            <a:gdLst/>
                            <a:ahLst/>
                            <a:cxnLst/>
                            <a:rect l="0" t="0" r="0" b="0"/>
                            <a:pathLst>
                              <a:path w="9144" h="527609">
                                <a:moveTo>
                                  <a:pt x="0" y="0"/>
                                </a:moveTo>
                                <a:lnTo>
                                  <a:pt x="9144" y="0"/>
                                </a:lnTo>
                                <a:lnTo>
                                  <a:pt x="9144" y="527609"/>
                                </a:lnTo>
                                <a:lnTo>
                                  <a:pt x="0" y="527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48" name="Shape 111048"/>
                        <wps:cNvSpPr/>
                        <wps:spPr>
                          <a:xfrm>
                            <a:off x="3579317" y="31710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49" name="Shape 111049"/>
                        <wps:cNvSpPr/>
                        <wps:spPr>
                          <a:xfrm>
                            <a:off x="3585413" y="3171063"/>
                            <a:ext cx="5439156" cy="9144"/>
                          </a:xfrm>
                          <a:custGeom>
                            <a:avLst/>
                            <a:gdLst/>
                            <a:ahLst/>
                            <a:cxnLst/>
                            <a:rect l="0" t="0" r="0" b="0"/>
                            <a:pathLst>
                              <a:path w="5439156" h="9144">
                                <a:moveTo>
                                  <a:pt x="0" y="0"/>
                                </a:moveTo>
                                <a:lnTo>
                                  <a:pt x="5439156" y="0"/>
                                </a:lnTo>
                                <a:lnTo>
                                  <a:pt x="54391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50" name="Shape 111050"/>
                        <wps:cNvSpPr/>
                        <wps:spPr>
                          <a:xfrm>
                            <a:off x="9024569" y="2643454"/>
                            <a:ext cx="9144" cy="527609"/>
                          </a:xfrm>
                          <a:custGeom>
                            <a:avLst/>
                            <a:gdLst/>
                            <a:ahLst/>
                            <a:cxnLst/>
                            <a:rect l="0" t="0" r="0" b="0"/>
                            <a:pathLst>
                              <a:path w="9144" h="527609">
                                <a:moveTo>
                                  <a:pt x="0" y="0"/>
                                </a:moveTo>
                                <a:lnTo>
                                  <a:pt x="9144" y="0"/>
                                </a:lnTo>
                                <a:lnTo>
                                  <a:pt x="9144" y="527609"/>
                                </a:lnTo>
                                <a:lnTo>
                                  <a:pt x="0" y="527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51" name="Shape 111051"/>
                        <wps:cNvSpPr/>
                        <wps:spPr>
                          <a:xfrm>
                            <a:off x="9024569" y="31710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D03BCF" id="Group 87288" o:spid="_x0000_s1026" style="position:absolute;margin-left:-5.75pt;margin-top:-98.8pt;width:711.1pt;height:250.15pt;z-index:-251658240" coordsize="90306,3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">
                <v:shape id="Shape 110990"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olBMMA&#10;AADfAAAADwAAAGRycy9kb3ducmV2LnhtbERPTWsCMRC9F/ofwhR6q4lS2roapRUKUhCq9eBx3Iy7&#10;i5vJmkTd/nvnUOjx8b6n89636kIxNYEtDAcGFHEZXMOVhe3P59MbqJSRHbaBycIvJZjP7u+mWLhw&#10;5TVdNrlSEsKpQAt1zl2hdSpr8pgGoSMW7hCixywwVtpFvEq4b/XImBftsWFpqLGjRU3lcXP2FrpT&#10;FXen5D54f/7+emWzpH71bO3jQ/8+AZWpz//iP/fSyfyhGY/lgfwRAHp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olBMMAAADfAAAADwAAAAAAAAAAAAAAAACYAgAAZHJzL2Rv&#10;d25yZXYueG1sUEsFBgAAAAAEAAQA9QAAAIgDAAAAAA==&#10;" path="m,l9144,r,9144l,9144,,e" fillcolor="black" stroked="f" strokeweight="0">
                  <v:stroke miterlimit="83231f" joinstyle="miter"/>
                  <v:path arrowok="t" textboxrect="0,0,9144,9144"/>
                </v:shape>
                <v:shape id="Shape 110991" o:spid="_x0000_s1028" style="position:absolute;left:60;width:6005;height:91;visibility:visible;mso-wrap-style:square;v-text-anchor:top" coordsize="6004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dZpcEA&#10;AADfAAAADwAAAGRycy9kb3ducmV2LnhtbERPTYvCMBC9C/6HMAt707QeFluNsiiCeNvqpbehGZvS&#10;ZlKbqPXfbxYWPD7e93o72k48aPCNYwXpPAFBXDndcK3gcj7MliB8QNbYOSYFL/Kw3Uwna8y1e/IP&#10;PYpQixjCPkcFJoQ+l9JXhiz6ueuJI3d1g8UQ4VBLPeAzhttOLpLkS1psODYY7GlnqGqLu1XAZqnL&#10;tqTdpajKrN0fbrfr6aTU58f4vQIRaAxv8b/7qOP8NMmyFP7+RAB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nWaXBAAAA3wAAAA8AAAAAAAAAAAAAAAAAmAIAAGRycy9kb3du&#10;cmV2LnhtbFBLBQYAAAAABAAEAPUAAACGAwAAAAA=&#10;" path="m,l600456,r,9144l,9144,,e" fillcolor="black" stroked="f" strokeweight="0">
                  <v:stroke miterlimit="83231f" joinstyle="miter"/>
                  <v:path arrowok="t" textboxrect="0,0,600456,9144"/>
                </v:shape>
                <v:shape id="Shape 110992" o:spid="_x0000_s1029" style="position:absolute;left:606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e6MMA&#10;AADfAAAADwAAAGRycy9kb3ducmV2LnhtbERPy2oCMRTdC/2HcAvdaaKUqlOjqCBIoeCjiy5vJ9eZ&#10;wcnNmEQd/94UBJeH857MWluLC/lQOdbQ7ykQxLkzFRcafvar7ghEiMgGa8ek4UYBZtOXzgQz4668&#10;pcsuFiKFcMhQQxljk0kZ8pIshp5riBN3cN5iTNAX0ni8pnBby4FSH9JixamhxIaWJeXH3dlqaE6F&#10;/z0Fs+C/8+ZryGpN7fe71m+v7fwTRKQ2PsUP99qk+X01Hg/g/08CIK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Qe6MMAAADfAAAADwAAAAAAAAAAAAAAAACYAgAAZHJzL2Rv&#10;d25yZXYueG1sUEsFBgAAAAAEAAQA9QAAAIgDAAAAAA==&#10;" path="m,l9144,r,9144l,9144,,e" fillcolor="black" stroked="f" strokeweight="0">
                  <v:stroke miterlimit="83231f" joinstyle="miter"/>
                  <v:path arrowok="t" textboxrect="0,0,9144,9144"/>
                </v:shape>
                <v:shape id="Shape 110993" o:spid="_x0000_s1030" style="position:absolute;left:6126;width:29666;height:91;visibility:visible;mso-wrap-style:square;v-text-anchor:top" coordsize="29665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l188MA&#10;AADfAAAADwAAAGRycy9kb3ducmV2LnhtbERPTYvCMBC9C/6HMII3TbvCotUoiyCKCKLu4nVoxrRs&#10;M+k2Ueu/3wiCx8f7ni1aW4kbNb50rCAdJiCIc6dLNgq+T6vBGIQPyBorx6TgQR4W825nhpl2dz7Q&#10;7RiMiCHsM1RQhFBnUvq8IIt+6GriyF1cYzFE2BipG7zHcFvJjyT5lBZLjg0F1rQsKP89Xq0CWf79&#10;jHZmfF7v0+3qsAz7tfEXpfq99msKIlAb3uKXe6Pj/DSZTEbw/BMB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3l188MAAADfAAAADwAAAAAAAAAAAAAAAACYAgAAZHJzL2Rv&#10;d25yZXYueG1sUEsFBgAAAAAEAAQA9QAAAIgDAAAAAA==&#10;" path="m,l2966593,r,9144l,9144,,e" fillcolor="black" stroked="f" strokeweight="0">
                  <v:stroke miterlimit="83231f" joinstyle="miter"/>
                  <v:path arrowok="t" textboxrect="0,0,2966593,9144"/>
                </v:shape>
                <v:shape id="Shape 110994" o:spid="_x0000_s1031" style="position:absolute;left:3579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EjB8MA&#10;AADfAAAADwAAAGRycy9kb3ducmV2LnhtbERPy2oCMRTdF/yHcAV3NbFIq6NRtCBIoVAfC5fXyXVm&#10;cHIzJlHHvzeFQpeH857OW1uLG/lQOdYw6CsQxLkzFRca9rvV6whEiMgGa8ek4UEB5rPOyxQz4+68&#10;ods2FiKFcMhQQxljk0kZ8pIshr5riBN3ct5iTNAX0ni8p3Bbyzel3qXFilNDiQ19lpSft1erobkU&#10;/nAJZsnH68/XB6s1td9DrXvddjEBEamN/+I/99qk+QM1Hg/h908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EjB8MAAADfAAAADwAAAAAAAAAAAAAAAACYAgAAZHJzL2Rv&#10;d25yZXYueG1sUEsFBgAAAAAEAAQA9QAAAIgDAAAAAA==&#10;" path="m,l9144,r,9144l,9144,,e" fillcolor="black" stroked="f" strokeweight="0">
                  <v:stroke miterlimit="83231f" joinstyle="miter"/>
                  <v:path arrowok="t" textboxrect="0,0,9144,9144"/>
                </v:shape>
                <v:shape id="Shape 110995" o:spid="_x0000_s1032" style="position:absolute;left:35854;width:54391;height:91;visibility:visible;mso-wrap-style:square;v-text-anchor:top" coordsize="54391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pNn8MA&#10;AADfAAAADwAAAGRycy9kb3ducmV2LnhtbERPXWvCMBR9H+w/hDvY20w7ULQzLTLo6MtAq/h8ae7a&#10;YnLTNdF2/34ZDHw8nO9tMVsjbjT63rGCdJGAIG6c7rlVcDqWL2sQPiBrNI5JwQ95KPLHhy1m2k18&#10;oFsdWhFD2GeooAthyKT0TUcW/cINxJH7cqPFEOHYSj3iFMOtka9JspIWe44NHQ703lFzqa9WAc5k&#10;hvOyOlbn6958c6mb9cenUs9P8+4NRKA53MX/7krH+Wmy2Szh708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pNn8MAAADfAAAADwAAAAAAAAAAAAAAAACYAgAAZHJzL2Rv&#10;d25yZXYueG1sUEsFBgAAAAAEAAQA9QAAAIgDAAAAAA==&#10;" path="m,l5439156,r,9144l,9144,,e" fillcolor="black" stroked="f" strokeweight="0">
                  <v:stroke miterlimit="83231f" joinstyle="miter"/>
                  <v:path arrowok="t" textboxrect="0,0,5439156,9144"/>
                </v:shape>
                <v:shape id="Shape 110996" o:spid="_x0000_s1033" style="position:absolute;left:9024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8Y68MA&#10;AADfAAAADwAAAGRycy9kb3ducmV2LnhtbERPXWvCMBR9F/Yfwh3sbSYO0VlNZRsIMhDU+eDjtblr&#10;y5qbmqTa/ftFGPh4ON+LZW8bcSEfascaRkMFgrhwpuZSw+Fr9fwKIkRkg41j0vBLAZb5w2CBmXFX&#10;3tFlH0uRQjhkqKGKsc2kDEVFFsPQtcSJ+3beYkzQl9J4vKZw28gXpSbSYs2pocKWPioqfvad1dCe&#10;S388B/POp277OWW1pn4z1vrpsX+bg4jUx7v43702af5IzWYTuP1JA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8Y68MAAADfAAAADwAAAAAAAAAAAAAAAACYAgAAZHJzL2Rv&#10;d25yZXYueG1sUEsFBgAAAAAEAAQA9QAAAIgDAAAAAA==&#10;" path="m,l9144,r,9144l,9144,,e" fillcolor="black" stroked="f" strokeweight="0">
                  <v:stroke miterlimit="83231f" joinstyle="miter"/>
                  <v:path arrowok="t" textboxrect="0,0,9144,9144"/>
                </v:shape>
                <v:shape id="Shape 110997" o:spid="_x0000_s1034" style="position:absolute;top:60;width:91;height:4512;visibility:visible;mso-wrap-style:square;v-text-anchor:top" coordsize="9144,45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Wq/sMA&#10;AADfAAAADwAAAGRycy9kb3ducmV2LnhtbERPXWvCMBR9H/gfwh34NlMHdm1nLEUQfBtzFvHt0ty1&#10;Zc1NSbJa//0yGOzxcL635WwGMZHzvWUF61UCgrixuudWwfnj8JSB8AFZ42CZFNzJQ7lbPGyx0PbG&#10;7zSdQitiCPsCFXQhjIWUvunIoF/ZkThyn9YZDBG6VmqHtxhuBvmcJKk02HNs6HCkfUfN1+nbKODa&#10;VJs20y5N87R6c7gZ68tVqeXjXL2CCDSHf/Gf+6jj/HWS5y/w+ycC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Wq/sMAAADfAAAADwAAAAAAAAAAAAAAAACYAgAAZHJzL2Rv&#10;d25yZXYueG1sUEsFBgAAAAAEAAQA9QAAAIgDAAAAAA==&#10;" path="m,l9144,r,451104l,451104,,e" fillcolor="black" stroked="f" strokeweight="0">
                  <v:stroke miterlimit="83231f" joinstyle="miter"/>
                  <v:path arrowok="t" textboxrect="0,0,9144,451104"/>
                </v:shape>
                <v:shape id="Shape 110998" o:spid="_x0000_s1035" style="position:absolute;left:6065;top:60;width:91;height:4512;visibility:visible;mso-wrap-style:square;v-text-anchor:top" coordsize="9144,45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o+jMEA&#10;AADfAAAADwAAAGRycy9kb3ducmV2LnhtbERPTWvCQBC9C/6HZYTedGPBYFJXCYLQW6mtSG9DdkyC&#10;2dmwu9X033cOgsfH+97sRterG4XYeTawXGSgiGtvO24MfH8d5mtQMSFb7D2TgT+KsNtOJxssrb/z&#10;J92OqVESwrFEA21KQ6l1rFtyGBd+IBbu4oPDJDA02ga8S7jr9WuW5dphx9LQ4kD7lurr8dcZ4JOr&#10;Vs3ahjwv8uoj4Go4nX+MeZmN1RuoRGN6ih/udyvzl1lRyGD5IwD0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qPozBAAAA3wAAAA8AAAAAAAAAAAAAAAAAmAIAAGRycy9kb3du&#10;cmV2LnhtbFBLBQYAAAAABAAEAPUAAACGAwAAAAA=&#10;" path="m,l9144,r,451104l,451104,,e" fillcolor="black" stroked="f" strokeweight="0">
                  <v:stroke miterlimit="83231f" joinstyle="miter"/>
                  <v:path arrowok="t" textboxrect="0,0,9144,451104"/>
                </v:shape>
                <v:shape id="Shape 110999" o:spid="_x0000_s1036" style="position:absolute;left:35793;top:60;width:91;height:4512;visibility:visible;mso-wrap-style:square;v-text-anchor:top" coordsize="9144,45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abF8AA&#10;AADfAAAADwAAAGRycy9kb3ducmV2LnhtbERPy4rCMBTdD/gP4QruxlTBYqtRiiC4k/HBMLtLc22L&#10;zU1Jota/NwOCy8N5L9e9acWdnG8sK5iMExDEpdUNVwpOx+33HIQPyBpby6TgSR7Wq8HXEnNtH/xD&#10;90OoRAxhn6OCOoQul9KXNRn0Y9sRR+5incEQoaukdviI4aaV0yRJpcGGY0ONHW1qKq+Hm1HAZ1PM&#10;qrl2aZqlxd7hrDv//ik1GvbFAkSgPnzEb/dOx/mTJMsy+P8TAc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yabF8AAAADfAAAADwAAAAAAAAAAAAAAAACYAgAAZHJzL2Rvd25y&#10;ZXYueG1sUEsFBgAAAAAEAAQA9QAAAIUDAAAAAA==&#10;" path="m,l9144,r,451104l,451104,,e" fillcolor="black" stroked="f" strokeweight="0">
                  <v:stroke miterlimit="83231f" joinstyle="miter"/>
                  <v:path arrowok="t" textboxrect="0,0,9144,451104"/>
                </v:shape>
                <v:shape id="Shape 111000" o:spid="_x0000_s1037" style="position:absolute;left:90245;top:60;width:92;height:4512;visibility:visible;mso-wrap-style:square;v-text-anchor:top" coordsize="9144,451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IKGsIA&#10;AADfAAAADwAAAGRycy9kb3ducmV2LnhtbERPyWrDMBC9F/oPYgq5NZIDMakbJZhCobfSLJTeBmtq&#10;m1ojIymJ8/edQyDHx9vX28kP6kwx9YEtFHMDirgJrufWwmH//rwClTKywyEwWbhSgu3m8WGNlQsX&#10;/qLzLrdKQjhVaKHLeay0Tk1HHtM8jMTC/YboMQuMrXYRLxLuB70wptQee5aGDkd666j52528BT76&#10;etmuXCzLl7L+jLgcj98/1s6epvoVVKYp38U394eT+UVhjDyQPwJA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MgoawgAAAN8AAAAPAAAAAAAAAAAAAAAAAJgCAABkcnMvZG93&#10;bnJldi54bWxQSwUGAAAAAAQABAD1AAAAhwMAAAAA&#10;" path="m,l9144,r,451104l,451104,,e" fillcolor="black" stroked="f" strokeweight="0">
                  <v:stroke miterlimit="83231f" joinstyle="miter"/>
                  <v:path arrowok="t" textboxrect="0,0,9144,451104"/>
                </v:shape>
                <v:shape id="Shape 111001" o:spid="_x0000_s1038" style="position:absolute;top:45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4D8MA&#10;AADfAAAADwAAAGRycy9kb3ducmV2LnhtbERPXWvCMBR9F/Yfwh3sTZPK0FFNyzYQZCBM3cMe75pr&#10;W9bc1CRq9+8XQfDxcL6X5WA7cSYfWscasokCQVw503Kt4Wu/Gr+ACBHZYOeYNPxRgLJ4GC0xN+7C&#10;WzrvYi1SCIccNTQx9rmUoWrIYpi4njhxB+ctxgR9LY3HSwq3nZwqNZMWW04NDfb03lD1uztZDf2x&#10;9t/HYN745/T5MWe1pmHzrPXT4/C6ABFpiHfxzb02aX6WKZXB9U8C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i4D8MAAADfAAAADwAAAAAAAAAAAAAAAACYAgAAZHJzL2Rv&#10;d25yZXYueG1sUEsFBgAAAAAEAAQA9QAAAIgDAAAAAA==&#10;" path="m,l9144,r,9144l,9144,,e" fillcolor="black" stroked="f" strokeweight="0">
                  <v:stroke miterlimit="83231f" joinstyle="miter"/>
                  <v:path arrowok="t" textboxrect="0,0,9144,9144"/>
                </v:shape>
                <v:shape id="Shape 111002" o:spid="_x0000_s1039" style="position:absolute;left:60;top:4572;width:6005;height:91;visibility:visible;mso-wrap-style:square;v-text-anchor:top" coordsize="6004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v/QsIA&#10;AADfAAAADwAAAGRycy9kb3ducmV2LnhtbERPz2vCMBS+D/Y/hDfYbU3qQbQaZTiE4W3VS2+P5tmU&#10;Ni+1ybT+98tA8Pjx/V5vJ9eLK42h9awhzxQI4tqblhsNp+P+YwEiRGSDvWfScKcA283ryxoL42/8&#10;Q9cyNiKFcChQg41xKKQMtSWHIfMDceLOfnQYExwbaUa8pXDXy5lSc+mw5dRgcaCdpborf50GtgtT&#10;dRXtTmVdLbuv/eVyPhy0fn+bPlcgIk3xKX64v02an+dKzeD/TwI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W/9CwgAAAN8AAAAPAAAAAAAAAAAAAAAAAJgCAABkcnMvZG93&#10;bnJldi54bWxQSwUGAAAAAAQABAD1AAAAhwMAAAAA&#10;" path="m,l600456,r,9144l,9144,,e" fillcolor="black" stroked="f" strokeweight="0">
                  <v:stroke miterlimit="83231f" joinstyle="miter"/>
                  <v:path arrowok="t" textboxrect="0,0,600456,9144"/>
                </v:shape>
                <v:shape id="Shape 111003" o:spid="_x0000_s1040" style="position:absolute;left:6065;top:45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aD48MA&#10;AADfAAAADwAAAGRycy9kb3ducmV2LnhtbERPXWvCMBR9F/wP4Qq+zaQ6NumMooIgg8HsfNjjXXPX&#10;FpubmkTt/v0yGPh4ON+LVW9bcSUfGscasokCQVw603Cl4fixe5iDCBHZYOuYNPxQgNVyOFhgbtyN&#10;D3QtYiVSCIccNdQxdrmUoazJYpi4jjhx385bjAn6ShqPtxRuWzlV6klabDg11NjRtqbyVFyshu5c&#10;+c9zMBv+ury/PrPaU//2qPV41K9fQETq4138796bND/LlJrB358E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aD48MAAADfAAAADwAAAAAAAAAAAAAAAACYAgAAZHJzL2Rv&#10;d25yZXYueG1sUEsFBgAAAAAEAAQA9QAAAIgDAAAAAA==&#10;" path="m,l9144,r,9144l,9144,,e" fillcolor="black" stroked="f" strokeweight="0">
                  <v:stroke miterlimit="83231f" joinstyle="miter"/>
                  <v:path arrowok="t" textboxrect="0,0,9144,9144"/>
                </v:shape>
                <v:shape id="Shape 111004" o:spid="_x0000_s1041" style="position:absolute;left:6126;top:4572;width:29666;height:91;visibility:visible;mso-wrap-style:square;v-text-anchor:top" coordsize="29665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7VF8MA&#10;AADfAAAADwAAAGRycy9kb3ducmV2LnhtbERPXWvCMBR9H+w/hDvY20zqhkg1yhBEkYHoFF8vzTUt&#10;a25qE7X+eyMIezyc7/G0c7W4UBsqzxqyngJBXHhTsdWw+51/DEGEiGyw9kwabhRgOnl9GWNu/JU3&#10;dNlGK1IIhxw1lDE2uZShKMlh6PmGOHFH3zqMCbZWmhavKdzVsq/UQDqsODWU2NCspOJve3YaZHXa&#10;f/7Y4WGxzlbzzSyuFzYctX5/675HICJ18V/8dC9Nmp9lSn3B408CIC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7VF8MAAADfAAAADwAAAAAAAAAAAAAAAACYAgAAZHJzL2Rv&#10;d25yZXYueG1sUEsFBgAAAAAEAAQA9QAAAIgDAAAAAA==&#10;" path="m,l2966593,r,9144l,9144,,e" fillcolor="black" stroked="f" strokeweight="0">
                  <v:stroke miterlimit="83231f" joinstyle="miter"/>
                  <v:path arrowok="t" textboxrect="0,0,2966593,9144"/>
                </v:shape>
                <v:shape id="Shape 111005" o:spid="_x0000_s1042" style="position:absolute;left:35793;top:457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O+DMMA&#10;AADfAAAADwAAAGRycy9kb3ducmV2LnhtbERPXWvCMBR9F/wP4Qq+zaTiNumMooIgg8HsfNjjXXPX&#10;FpubmkTt/v0yGPh4ON+LVW9bcSUfGscasokCQVw603Cl4fixe5iDCBHZYOuYNPxQgNVyOFhgbtyN&#10;D3QtYiVSCIccNdQxdrmUoazJYpi4jjhx385bjAn6ShqPtxRuWzlV6klabDg11NjRtqbyVFyshu5c&#10;+c9zMBv+ury/PrPaU/8203o86tcvICL18S7+d+9Nmp9lSj3C358E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O+DMMAAADfAAAADwAAAAAAAAAAAAAAAACYAgAAZHJzL2Rv&#10;d25yZXYueG1sUEsFBgAAAAAEAAQA9QAAAIgDAAAAAA==&#10;" path="m,l9144,r,9144l,9144,,e" fillcolor="black" stroked="f" strokeweight="0">
                  <v:stroke miterlimit="83231f" joinstyle="miter"/>
                  <v:path arrowok="t" textboxrect="0,0,9144,9144"/>
                </v:shape>
                <v:shape id="Shape 111006" o:spid="_x0000_s1043" style="position:absolute;left:35854;top:4572;width:54391;height:91;visibility:visible;mso-wrap-style:square;v-text-anchor:top" coordsize="54391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breMQA&#10;AADfAAAADwAAAGRycy9kb3ducmV2LnhtbESPwWrDMAyG74W+g1Fht9ZJYSNkccIYZORS2NrRs4i1&#10;JMyWs9ht0revB4MdP379n6SiWqwRV5r84FhBuktAELdOD9wp+DzV2wyED8gajWNScCMPVbleFZhr&#10;N/MHXY+hE1HCPkcFfQhjLqVve7Lod24kjtmXmyyGiFMn9YRzlFsj90nyJC0OHDf0ONJrT+338WIV&#10;4EJmPD82p+Z8eTc/XOs2ezso9bBZXp5BBFrC//Bfu9Hx/DSNTvj9JwLI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m63jEAAAA3wAAAA8AAAAAAAAAAAAAAAAAmAIAAGRycy9k&#10;b3ducmV2LnhtbFBLBQYAAAAABAAEAPUAAACJAwAAAAA=&#10;" path="m,l5439156,r,9144l,9144,,e" fillcolor="black" stroked="f" strokeweight="0">
                  <v:stroke miterlimit="83231f" joinstyle="miter"/>
                  <v:path arrowok="t" textboxrect="0,0,5439156,9144"/>
                </v:shape>
                <v:shape id="Shape 111007" o:spid="_x0000_s1044" style="position:absolute;left:90245;top:457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2F4MMA&#10;AADfAAAADwAAAGRycy9kb3ducmV2LnhtbERPXWvCMBR9H/gfwhX2NpPKmKOaFhUGMhhMt4c9Xptr&#10;W2xuahK1+/fLQPDxcL4X5WA7cSEfWscasokCQVw503Kt4fvr7ekVRIjIBjvHpOGXApTF6GGBuXFX&#10;3tJlF2uRQjjkqKGJsc+lDFVDFsPE9cSJOzhvMSboa2k8XlO47eRUqRdpseXU0GBP64aq4+5sNfSn&#10;2v+cglnx/vz5PmO1oeHjWevH8bCcg4g0xLv45t6YND/LlJrB/58EQB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2F4MMAAADfAAAADwAAAAAAAAAAAAAAAACYAgAAZHJzL2Rv&#10;d25yZXYueG1sUEsFBgAAAAAEAAQA9QAAAIgDAAAAAA==&#10;" path="m,l9144,r,9144l,9144,,e" fillcolor="black" stroked="f" strokeweight="0">
                  <v:stroke miterlimit="83231f" joinstyle="miter"/>
                  <v:path arrowok="t" textboxrect="0,0,9144,9144"/>
                </v:shape>
                <v:shape id="Shape 111008" o:spid="_x0000_s1045" style="position:absolute;top:4632;width:91;height:5276;visibility:visible;mso-wrap-style:square;v-text-anchor:top" coordsize="9144,527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Q1sMA&#10;AADfAAAADwAAAGRycy9kb3ducmV2LnhtbERPTWvCQBC9F/wPywje6m56sG3qKiIU0lYKVaHXITsm&#10;abOzIbuN6b93DoLHx/terkffqoH62AS2kM0NKOIyuIYrC8fD6/0TqJiQHbaBycI/RVivJndLzF04&#10;8xcN+1QpCeGYo4U6pS7XOpY1eYzz0BELdwq9xySwr7Tr8SzhvtUPxiy0x4alocaOtjWVv/s/b0F/&#10;j8Xnm3kuduXjuws4hI/TT2HtbDpuXkAlGtNNfHUXTuZnmTEyWP4IAL2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Q1sMAAADfAAAADwAAAAAAAAAAAAAAAACYAgAAZHJzL2Rv&#10;d25yZXYueG1sUEsFBgAAAAAEAAQA9QAAAIgDAAAAAA==&#10;" path="m,l9144,r,527609l,527609,,e" fillcolor="black" stroked="f" strokeweight="0">
                  <v:stroke miterlimit="83231f" joinstyle="miter"/>
                  <v:path arrowok="t" textboxrect="0,0,9144,527609"/>
                </v:shape>
                <v:shape id="Shape 111009" o:spid="_x0000_s1046" style="position:absolute;left:6065;top:4632;width:91;height:5276;visibility:visible;mso-wrap-style:square;v-text-anchor:top" coordsize="9144,527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E1TcMA&#10;AADfAAAADwAAAGRycy9kb3ducmV2LnhtbERPW2vCMBR+F/wP4Qh706R72LSaFhEG3QVhKvh6aI5t&#10;tTkpTVa7f78MBnv8+O6bfLStGKj3jWMNyUKBIC6dabjScDq+zJcgfEA22DomDd/kIc+mkw2mxt35&#10;k4ZDqEQMYZ+ihjqELpXSlzVZ9AvXEUfu4nqLIcK+kqbHewy3rXxU6klabDg21NjRrqbydviyGuR5&#10;LPavalV8lM9vxuHg3i/XQuuH2bhdgwg0hn/xn7swcX6SKLWC3z8R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E1TcMAAADfAAAADwAAAAAAAAAAAAAAAACYAgAAZHJzL2Rv&#10;d25yZXYueG1sUEsFBgAAAAAEAAQA9QAAAIgDAAAAAA==&#10;" path="m,l9144,r,527609l,527609,,e" fillcolor="black" stroked="f" strokeweight="0">
                  <v:stroke miterlimit="83231f" joinstyle="miter"/>
                  <v:path arrowok="t" textboxrect="0,0,9144,527609"/>
                </v:shape>
                <v:shape id="Shape 111010" o:spid="_x0000_s1047" style="position:absolute;left:35793;top:4632;width:91;height:5276;visibility:visible;mso-wrap-style:square;v-text-anchor:top" coordsize="9144,527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KDcMA&#10;AADfAAAADwAAAGRycy9kb3ducmV2LnhtbERPTWvCQBC9F/wPywje6m56sG3qKiIU0lYKVaHXITsm&#10;abOzIbuN6b93DoLHx/terkffqoH62AS2kM0NKOIyuIYrC8fD6/0TqJiQHbaBycI/RVivJndLzF04&#10;8xcN+1QpCeGYo4U6pS7XOpY1eYzz0BELdwq9xySwr7Tr8SzhvtUPxiy0x4alocaOtjWVv/s/b0F/&#10;j8Xnm3kuduXjuws4hI/TT2HtbDpuXkAlGtNNfHUXTuZnmcnkgfwRAHp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IKDcMAAADfAAAADwAAAAAAAAAAAAAAAACYAgAAZHJzL2Rv&#10;d25yZXYueG1sUEsFBgAAAAAEAAQA9QAAAIgDAAAAAA==&#10;" path="m,l9144,r,527609l,527609,,e" fillcolor="black" stroked="f" strokeweight="0">
                  <v:stroke miterlimit="83231f" joinstyle="miter"/>
                  <v:path arrowok="t" textboxrect="0,0,9144,527609"/>
                </v:shape>
                <v:shape id="Shape 111011" o:spid="_x0000_s1048" style="position:absolute;left:90245;top:4632;width:92;height:5276;visibility:visible;mso-wrap-style:square;v-text-anchor:top" coordsize="9144,527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6vlsMA&#10;AADfAAAADwAAAGRycy9kb3ducmV2LnhtbERPXWvCMBR9H/gfwhV8m0l8mLMaZQwGnY6BOtjrpbm2&#10;dc1NaWKt/94MBns8nO/VZnCN6KkLtWcDeqpAEBfe1lwa+Dq+PT6DCBHZYuOZDNwowGY9elhhZv2V&#10;99QfYilSCIcMDVQxtpmUoajIYZj6ljhxJ985jAl2pbQdXlO4a+RMqSfpsObUUGFLrxUVP4eLMyC/&#10;h/zzXS3yj2K+tR57vzudc2Mm4+FlCSLSEP/Ff+7cpvlaK63h908C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86vlsMAAADfAAAADwAAAAAAAAAAAAAAAACYAgAAZHJzL2Rv&#10;d25yZXYueG1sUEsFBgAAAAAEAAQA9QAAAIgDAAAAAA==&#10;" path="m,l9144,r,527609l,527609,,e" fillcolor="black" stroked="f" strokeweight="0">
                  <v:stroke miterlimit="83231f" joinstyle="miter"/>
                  <v:path arrowok="t" textboxrect="0,0,9144,527609"/>
                </v:shape>
                <v:shape id="Shape 6090" o:spid="_x0000_s1049" style="position:absolute;left:84020;top:11304;width:194;height:114;visibility:visible;mso-wrap-style:square;v-text-anchor:top" coordsize="19407,11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H3cIA&#10;AADdAAAADwAAAGRycy9kb3ducmV2LnhtbERPTWvCQBC9F/wPywi9FN20hVCjq9hC1au2PeQ2ZMds&#10;MDsbstuY/nvnUPD4eN+rzehbNVAfm8AGnucZKOIq2IZrA99fn7M3UDEhW2wDk4E/irBZTx5WWNhw&#10;5SMNp1QrCeFYoAGXUldoHStHHuM8dMTCnUPvMQnsa217vEq4b/VLluXaY8PS4LCjD0fV5fTrpSTf&#10;pZiX5e6n3g7n17g/vj+VzpjH6bhdgko0prv4332wBvJsIfvljTwBv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OYfdwgAAAN0AAAAPAAAAAAAAAAAAAAAAAJgCAABkcnMvZG93&#10;bnJldi54bWxQSwUGAAAAAAQABAD1AAAAhwMAAAAA&#10;" path="m,11365l19407,e" filled="f" strokeweight=".17417mm">
                  <v:path arrowok="t" textboxrect="0,0,19407,11365"/>
                </v:shape>
                <v:shape id="Shape 6091" o:spid="_x0000_s1050" style="position:absolute;left:84214;top:11337;width:277;height:523;visibility:visible;mso-wrap-style:square;v-text-anchor:top" coordsize="27770,52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wsUA&#10;AADdAAAADwAAAGRycy9kb3ducmV2LnhtbESPS2vCQBSF9wX/w3AL3dWJYkVTR7GCpS668LFweZu5&#10;JqGZOyFzm8R/7whCl4fz+DiLVe8q1VITSs8GRsMEFHHmbcm5gdNx+zoDFQTZYuWZDFwpwGo5eFpg&#10;an3He2oPkqs4wiFFA4VInWodsoIchqGviaN38Y1DibLJtW2wi+Ou0uMkmWqHJUdCgTVtCsp+D38u&#10;Qs7fMvlwIpvzWzdu6af83F2uxrw89+t3UEK9/Icf7S9rYJrMR3B/E5+AX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P/CxQAAAN0AAAAPAAAAAAAAAAAAAAAAAJgCAABkcnMv&#10;ZG93bnJldi54bWxQSwUGAAAAAAQABAD1AAAAigMAAAAA&#10;" path="m,l27770,52335e" filled="f" strokeweight=".34833mm">
                  <v:path arrowok="t" textboxrect="0,0,27770,52335"/>
                </v:shape>
                <v:shape id="Shape 6092" o:spid="_x0000_s1051" style="position:absolute;left:84521;top:10299;width:368;height:1561;visibility:visible;mso-wrap-style:square;v-text-anchor:top" coordsize="36726,15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RC0cQA&#10;AADdAAAADwAAAGRycy9kb3ducmV2LnhtbESPQWsCMRSE7wX/Q3iCl6KJQhddjaIFwV4KXQWvj81z&#10;dzV5WTaprv++KRR6HGbmG2a16Z0Vd+pC41nDdKJAEJfeNFxpOB334zmIEJENWs+k4UkBNuvBywpz&#10;4x/8RfciViJBOOSooY6xzaUMZU0Ow8S3xMm7+M5hTLKrpOnwkeDOyplSmXTYcFqosaX3mspb8e00&#10;yKu9fn5QMT1v6U3Z7PY63y1I69Gw3y5BROrjf/ivfTAaMrWYwe+b9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EQtHEAAAA3QAAAA8AAAAAAAAAAAAAAAAAmAIAAGRycy9k&#10;b3ducmV2LnhtbFBLBQYAAAAABAAEAPUAAACJAwAAAAA=&#10;" path="m,156106l36726,e" filled="f" strokeweight=".17417mm">
                  <v:path arrowok="t" textboxrect="0,0,36726,156106"/>
                </v:shape>
                <v:shape id="Shape 6093" o:spid="_x0000_s1052" style="position:absolute;left:84889;top:10299;width:925;height:0;visibility:visible;mso-wrap-style:square;v-text-anchor:top" coordsize="925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N8NcUA&#10;AADdAAAADwAAAGRycy9kb3ducmV2LnhtbESPQUsDMRSE74L/ITzBm02qsOi2aSmlinjrtmB7e2xe&#10;s9tuXpYkdtd/bwTB4zAz3zDz5eg6caUQW88aphMFgrj2pmWrYb97fXgGEROywc4zafimCMvF7c0c&#10;S+MH3tK1SlZkCMcSNTQp9aWUsW7IYZz4njh7Jx8cpiyDlSbgkOGuk49KFdJhy3mhwZ7WDdWX6stp&#10;+PzYnvb1cYpne+iq8ObVUNiN1vd342oGItGY/sN/7XejoVAvT/D7Jj8B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3w1xQAAAN0AAAAPAAAAAAAAAAAAAAAAAJgCAABkcnMv&#10;ZG93bnJldi54bWxQSwUGAAAAAAQABAD1AAAAigMAAAAA&#10;" path="m,l92561,e" filled="f" strokeweight=".17417mm">
                  <v:path arrowok="t" textboxrect="0,0,92561,0"/>
                </v:shape>
                <v:shape id="Shape 111012" o:spid="_x0000_s1053" style="position:absolute;top:99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wpcMA&#10;AADfAAAADwAAAGRycy9kb3ducmV2LnhtbERPXWvCMBR9F/wP4Qp706Qy3OhMiwqCDATn9rDHu+au&#10;LWtuahK1+/dmMPDxcL6X5WA7cSEfWscaspkCQVw503Kt4eN9O30GESKywc4xafilAGUxHi0xN+7K&#10;b3Q5xlqkEA45amhi7HMpQ9WQxTBzPXHivp23GBP0tTQeryncdnKu1EJabDk1NNjTpqHq53i2GvpT&#10;7T9Pwaz563x4fWK1o2H/qPXDZFi9gIg0xLv4370zaX6WqWwOf38SAF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OwpcMAAADfAAAADwAAAAAAAAAAAAAAAACYAgAAZHJzL2Rv&#10;d25yZXYueG1sUEsFBgAAAAAEAAQA9QAAAIgDAAAAAA==&#10;" path="m,l9144,r,9144l,9144,,e" fillcolor="black" stroked="f" strokeweight="0">
                  <v:stroke miterlimit="83231f" joinstyle="miter"/>
                  <v:path arrowok="t" textboxrect="0,0,9144,9144"/>
                </v:shape>
                <v:shape id="Shape 111013" o:spid="_x0000_s1054" style="position:absolute;left:60;top:9908;width:6005;height:91;visibility:visible;mso-wrap-style:square;v-text-anchor:top" coordsize="6004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7MBMEA&#10;AADfAAAADwAAAGRycy9kb3ducmV2LnhtbERPTYvCMBC9L/gfwgje1rQKi1ajiCKIt+166W1oxqa0&#10;mdQmav33ZmFhj4/3vd4OthUP6n3tWEE6TUAQl07XXCm4/Bw/FyB8QNbYOiYFL/Kw3Yw+1php9+Rv&#10;euShEjGEfYYKTAhdJqUvDVn0U9cRR+7qeoshwr6SusdnDLetnCXJl7RYc2ww2NHeUNnkd6uAzUIX&#10;TUH7S14Wy+ZwvN2u57NSk/GwW4EINIR/8Z/7pOP8NE3SOfz+iQD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OzATBAAAA3wAAAA8AAAAAAAAAAAAAAAAAmAIAAGRycy9kb3du&#10;cmV2LnhtbFBLBQYAAAAABAAEAPUAAACGAwAAAAA=&#10;" path="m,l600456,r,9144l,9144,,e" fillcolor="black" stroked="f" strokeweight="0">
                  <v:stroke miterlimit="83231f" joinstyle="miter"/>
                  <v:path arrowok="t" textboxrect="0,0,600456,9144"/>
                </v:shape>
                <v:shape id="Shape 111014" o:spid="_x0000_s1055" style="position:absolute;left:6065;top:99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aNSsIA&#10;AADfAAAADwAAAGRycy9kb3ducmV2LnhtbERPy2oCMRTdF/yHcAvd1WREqkyNUoWCCAVfC5e3k9uZ&#10;oZObMYk6/r0RBJeH857MOtuIM/lQO9aQ9RUI4sKZmksN+933+xhEiMgGG8ek4UoBZtPeywRz4y68&#10;ofM2liKFcMhRQxVjm0sZiooshr5riRP357zFmKAvpfF4SeG2kQOlPqTFmlNDhS0tKir+tyeroT2W&#10;/nAMZs6/p/VqxGpJ3c9Q67fX7usTRKQuPsUP99Kk+VmmsiHc/yQAcn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po1KwgAAAN8AAAAPAAAAAAAAAAAAAAAAAJgCAABkcnMvZG93&#10;bnJldi54bWxQSwUGAAAAAAQABAD1AAAAhwMAAAAA&#10;" path="m,l9144,r,9144l,9144,,e" fillcolor="black" stroked="f" strokeweight="0">
                  <v:stroke miterlimit="83231f" joinstyle="miter"/>
                  <v:path arrowok="t" textboxrect="0,0,9144,9144"/>
                </v:shape>
                <v:shape id="Shape 111015" o:spid="_x0000_s1056" style="position:absolute;left:6126;top:9908;width:29666;height:91;visibility:visible;mso-wrap-style:square;v-text-anchor:top" coordsize="29665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vmUcMA&#10;AADfAAAADwAAAGRycy9kb3ducmV2LnhtbERPXWvCMBR9H+w/hDvY20zjmEg1yhBEkYHoFF8vzTUt&#10;a25qE7X+eyMIezyc7/G0c7W4UBsqzxpULwNBXHhTsdWw+51/DEGEiGyw9kwabhRgOnl9GWNu/JU3&#10;dNlGK1IIhxw1lDE2uZShKMlh6PmGOHFH3zqMCbZWmhavKdzVsp9lA+mw4tRQYkOzkoq/7dlpkNVp&#10;//ljh4fFWq3mm1lcL2w4av3+1n2PQETq4r/46V6aNF+pTH3B408CIC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vmUcMAAADfAAAADwAAAAAAAAAAAAAAAACYAgAAZHJzL2Rv&#10;d25yZXYueG1sUEsFBgAAAAAEAAQA9QAAAIgDAAAAAA==&#10;" path="m,l2966593,r,9144l,9144,,e" fillcolor="black" stroked="f" strokeweight="0">
                  <v:stroke miterlimit="83231f" joinstyle="miter"/>
                  <v:path arrowok="t" textboxrect="0,0,2966593,9144"/>
                </v:shape>
                <v:shape id="Shape 111016" o:spid="_x0000_s1057" style="position:absolute;left:35793;top:99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i2psMA&#10;AADfAAAADwAAAGRycy9kb3ducmV2LnhtbERPW2vCMBR+F/Yfwhn4pkllqHSmZRMGIgzm5cHHs+as&#10;LWtOahK1+/fLYODjx3dflYPtxJV8aB1ryKYKBHHlTMu1huPhbbIEESKywc4xafihAGXxMFphbtyN&#10;d3Tdx1qkEA45amhi7HMpQ9WQxTB1PXHivpy3GBP0tTQebyncdnKm1FxabDk1NNjTuqHqe3+xGvpz&#10;7U/nYF758/KxXbDa0PD+pPX4cXh5BhFpiHfxv3tj0vwsU9kc/v4kAL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i2psMAAADfAAAADwAAAAAAAAAAAAAAAACYAgAAZHJzL2Rv&#10;d25yZXYueG1sUEsFBgAAAAAEAAQA9QAAAIgDAAAAAA==&#10;" path="m,l9144,r,9144l,9144,,e" fillcolor="black" stroked="f" strokeweight="0">
                  <v:stroke miterlimit="83231f" joinstyle="miter"/>
                  <v:path arrowok="t" textboxrect="0,0,9144,9144"/>
                </v:shape>
                <v:shape id="Shape 111017" o:spid="_x0000_s1058" style="position:absolute;left:35854;top:9908;width:54391;height:91;visibility:visible;mso-wrap-style:square;v-text-anchor:top" coordsize="54391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PYPsIA&#10;AADfAAAADwAAAGRycy9kb3ducmV2LnhtbERPXWvCMBR9H/gfwhV8W9MO3Eo1iggdfRlsKj5fmmtb&#10;TG5qk2r375fBYI+H873eTtaIOw2+c6wgS1IQxLXTHTcKTsfyOQfhA7JG45gUfJOH7Wb2tMZCuwd/&#10;0f0QGhFD2BeooA2hL6T0dUsWfeJ64shd3GAxRDg0Ug/4iOHWyJc0fZUWO44NLfa0b6m+HkarACcy&#10;/XlZHavz+GluXOo6f/9QajGfdisQgabwL/5zVzrOz7I0e4PfPxG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89g+wgAAAN8AAAAPAAAAAAAAAAAAAAAAAJgCAABkcnMvZG93&#10;bnJldi54bWxQSwUGAAAAAAQABAD1AAAAhwMAAAAA&#10;" path="m,l5439156,r,9144l,9144,,e" fillcolor="black" stroked="f" strokeweight="0">
                  <v:stroke miterlimit="83231f" joinstyle="miter"/>
                  <v:path arrowok="t" textboxrect="0,0,5439156,9144"/>
                </v:shape>
                <v:shape id="Shape 111018" o:spid="_x0000_s1059" style="position:absolute;left:90245;top:990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uHT8MA&#10;AADfAAAADwAAAGRycy9kb3ducmV2LnhtbERPTWsCMRC9F/ofwhR6q8mWYstqFFsoSEFotQeP42bc&#10;XdxM1iTq9t93DoLHx/uezgffqTPF1Aa2UIwMKOIquJZrC7+bz6c3UCkjO+wCk4U/SjCf3d9NsXTh&#10;wj90XudaSQinEi00Ofel1qlqyGMahZ5YuH2IHrPAWGsX8SLhvtPPxoy1x5alocGePhqqDuuTt9Af&#10;67g9JvfOu9P31yubJQ2rF2sfH4bFBFSmId/EV/fSyfyiMIUMlj8C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uHT8MAAADfAAAADwAAAAAAAAAAAAAAAACYAgAAZHJzL2Rv&#10;d25yZXYueG1sUEsFBgAAAAAEAAQA9QAAAIgDAAAAAA==&#10;" path="m,l9144,r,9144l,9144,,e" fillcolor="black" stroked="f" strokeweight="0">
                  <v:stroke miterlimit="83231f" joinstyle="miter"/>
                  <v:path arrowok="t" textboxrect="0,0,9144,9144"/>
                </v:shape>
                <v:shape id="Shape 111019" o:spid="_x0000_s1060" style="position:absolute;top:9968;width:91;height:9330;visibility:visible;mso-wrap-style:square;v-text-anchor:top" coordsize="9144,932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0O58QA&#10;AADfAAAADwAAAGRycy9kb3ducmV2LnhtbERPy2rCQBTdC/2H4Ra605kIjRodRaQt7cKF1u4vmWsS&#10;mrkTMtM8+vWdguDycN6b3WBr0VHrK8cakpkCQZw7U3Gh4fL5Ol2C8AHZYO2YNIzkYbd9mGwwM67n&#10;E3XnUIgYwj5DDWUITSalz0uy6GeuIY7c1bUWQ4RtIU2LfQy3tZwrlUqLFceGEhs6lJR/n3+sho/F&#10;+NKEwz61x19li+fLvP5avWn99Djs1yACDeEuvrnfTZyfJCpZwf+fCE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NDufEAAAA3wAAAA8AAAAAAAAAAAAAAAAAmAIAAGRycy9k&#10;b3ducmV2LnhtbFBLBQYAAAAABAAEAPUAAACJAwAAAAA=&#10;" path="m,l9144,r,932993l,932993,,e" fillcolor="black" stroked="f" strokeweight="0">
                  <v:stroke miterlimit="83231f" joinstyle="miter"/>
                  <v:path arrowok="t" textboxrect="0,0,9144,932993"/>
                </v:shape>
                <v:shape id="Shape 111020" o:spid="_x0000_s1061" style="position:absolute;left:6065;top:9968;width:91;height:9330;visibility:visible;mso-wrap-style:square;v-text-anchor:top" coordsize="9144,932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ttx8QA&#10;AADfAAAADwAAAGRycy9kb3ducmV2LnhtbERPTWvCQBC9F/oflin0VncT0NroKiK11EMPWr0P2WkS&#10;mp0N2a3G/nrnIHh8vO/5cvCtOlEfm8AWspEBRVwG13Bl4fC9eZmCignZYRuYLFwownLx+DDHwoUz&#10;7+i0T5WSEI4FWqhT6gqtY1mTxzgKHbFwP6H3mAT2lXY9niXctzo3ZqI9NiwNNXa0rqn83f95C9vX&#10;y3uX1quJ//o3vhof8vb49mHt89OwmoFKNKS7+Ob+dDI/y0wuD+SPAN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bbcfEAAAA3wAAAA8AAAAAAAAAAAAAAAAAmAIAAGRycy9k&#10;b3ducmV2LnhtbFBLBQYAAAAABAAEAPUAAACJAwAAAAA=&#10;" path="m,l9144,r,932993l,932993,,e" fillcolor="black" stroked="f" strokeweight="0">
                  <v:stroke miterlimit="83231f" joinstyle="miter"/>
                  <v:path arrowok="t" textboxrect="0,0,9144,932993"/>
                </v:shape>
                <v:shape id="Shape 111021" o:spid="_x0000_s1062" style="position:absolute;left:35793;top:9968;width:91;height:9330;visibility:visible;mso-wrap-style:square;v-text-anchor:top" coordsize="9144,932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fIXMQA&#10;AADfAAAADwAAAGRycy9kb3ducmV2LnhtbERPy2rCQBTdC/7DcIXudCaBqk0zERFb6qILH91fMrdJ&#10;MHMnZKYa+/UdoeDycN75arCtuFDvG8cakpkCQVw603Cl4XR8my5B+IBssHVMGm7kYVWMRzlmxl15&#10;T5dDqEQMYZ+hhjqELpPSlzVZ9DPXEUfu2/UWQ4R9JU2P1xhuW5kqNZcWG44NNXa0qak8H36sht3i&#10;tu3CZj23n7/KVs+ntP16edf6aTKsX0EEGsJD/O/+MHF+kqg0gfufCEA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XyFzEAAAA3wAAAA8AAAAAAAAAAAAAAAAAmAIAAGRycy9k&#10;b3ducmV2LnhtbFBLBQYAAAAABAAEAPUAAACJAwAAAAA=&#10;" path="m,l9144,r,932993l,932993,,e" fillcolor="black" stroked="f" strokeweight="0">
                  <v:stroke miterlimit="83231f" joinstyle="miter"/>
                  <v:path arrowok="t" textboxrect="0,0,9144,932993"/>
                </v:shape>
                <v:shape id="Shape 111022" o:spid="_x0000_s1063" style="position:absolute;left:90245;top:9968;width:92;height:9330;visibility:visible;mso-wrap-style:square;v-text-anchor:top" coordsize="9144,932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VWK8MA&#10;AADfAAAADwAAAGRycy9kb3ducmV2LnhtbERPz2vCMBS+C/sfwht406QFdeuMIjLFHTzYufujeWvL&#10;mpfSRK3+9WYgePz4fs+XvW3EmTpfO9aQjBUI4sKZmksNx+/N6A2ED8gGG8ek4UoelouXwRwz4y58&#10;oHMeShFD2GeooQqhzaT0RUUW/di1xJH7dZ3FEGFXStPhJYbbRqZKTaXFmmNDhS2tKyr+8pPV8DW7&#10;frZhvZra/U3ZcnJMm5/3rdbD1371ASJQH57ih3tn4vwkUWkK/38i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VWK8MAAADfAAAADwAAAAAAAAAAAAAAAACYAgAAZHJzL2Rv&#10;d25yZXYueG1sUEsFBgAAAAAEAAQA9QAAAIgDAAAAAA==&#10;" path="m,l9144,r,932993l,932993,,e" fillcolor="black" stroked="f" strokeweight="0">
                  <v:stroke miterlimit="83231f" joinstyle="miter"/>
                  <v:path arrowok="t" textboxrect="0,0,9144,932993"/>
                </v:shape>
                <v:shape id="Shape 111023" o:spid="_x0000_s1064" style="position:absolute;top:1929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Pfg8MA&#10;AADfAAAADwAAAGRycy9kb3ducmV2LnhtbERPTWsCMRC9F/wPYYTeNFlbtKxGaQVBCgW1PfQ4bsbd&#10;xc1kTaKu/94UhB4f73u26GwjLuRD7VhDNlQgiAtnai41/HyvBm8gQkQ22DgmDTcKsJj3nmaYG3fl&#10;LV12sRQphEOOGqoY21zKUFRkMQxdS5y4g/MWY4K+lMbjNYXbRo6UGkuLNaeGCltaVlQcd2eroT2V&#10;/vcUzAfvz5vPCas1dV+vWj/3u/cpiEhd/Bc/3GuT5meZGr3A358E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Pfg8MAAADfAAAADwAAAAAAAAAAAAAAAACYAgAAZHJzL2Rv&#10;d25yZXYueG1sUEsFBgAAAAAEAAQA9QAAAIgDAAAAAA==&#10;" path="m,l9144,r,9144l,9144,,e" fillcolor="black" stroked="f" strokeweight="0">
                  <v:stroke miterlimit="83231f" joinstyle="miter"/>
                  <v:path arrowok="t" textboxrect="0,0,9144,9144"/>
                </v:shape>
                <v:shape id="Shape 111024" o:spid="_x0000_s1065" style="position:absolute;left:60;top:19298;width:6005;height:92;visibility:visible;mso-wrap-style:square;v-text-anchor:top" coordsize="6004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uezcEA&#10;AADfAAAADwAAAGRycy9kb3ducmV2LnhtbERPTYvCMBC9L+x/CCPsbU0ri2g1irgIizerl96GZmxK&#10;m0ltslr/vREEj4/3vVwPthVX6n3tWEE6TkAQl07XXCk4HXffMxA+IGtsHZOCO3lYrz4/lphpd+MD&#10;XfNQiRjCPkMFJoQuk9KXhiz6seuII3d2vcUQYV9J3eMthttWTpJkKi3WHBsMdrQ1VDb5v1XAZqaL&#10;pqDtKS+LefO7u1zO+71SX6NhswARaAhv8cv9p+P8NE0mP/D8EwH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Lns3BAAAA3wAAAA8AAAAAAAAAAAAAAAAAmAIAAGRycy9kb3du&#10;cmV2LnhtbFBLBQYAAAAABAAEAPUAAACGAwAAAAA=&#10;" path="m,l600456,r,9144l,9144,,e" fillcolor="black" stroked="f" strokeweight="0">
                  <v:stroke miterlimit="83231f" joinstyle="miter"/>
                  <v:path arrowok="t" textboxrect="0,0,600456,9144"/>
                </v:shape>
                <v:shape id="Shape 111025" o:spid="_x0000_s1066" style="position:absolute;left:6065;top:1929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bibMMA&#10;AADfAAAADwAAAGRycy9kb3ducmV2LnhtbERPTWsCMRC9F/wPYYTeNFlptaxGaQVBCgW1PfQ4bsbd&#10;xc1kTaKu/94UhB4f73u26GwjLuRD7VhDNlQgiAtnai41/HyvBm8gQkQ22DgmDTcKsJj3nmaYG3fl&#10;LV12sRQphEOOGqoY21zKUFRkMQxdS5y4g/MWY4K+lMbjNYXbRo6UGkuLNaeGCltaVlQcd2eroT2V&#10;/vcUzAfvz5vPCas1dV8vWj/3u/cpiEhd/Bc/3GuT5meZGr3C358E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bibMMAAADfAAAADwAAAAAAAAAAAAAAAACYAgAAZHJzL2Rv&#10;d25yZXYueG1sUEsFBgAAAAAEAAQA9QAAAIgDAAAAAA==&#10;" path="m,l9144,r,9144l,9144,,e" fillcolor="black" stroked="f" strokeweight="0">
                  <v:stroke miterlimit="83231f" joinstyle="miter"/>
                  <v:path arrowok="t" textboxrect="0,0,9144,9144"/>
                </v:shape>
                <v:shape id="Shape 111026" o:spid="_x0000_s1067" style="position:absolute;left:6126;top:19298;width:29666;height:92;visibility:visible;mso-wrap-style:square;v-text-anchor:top" coordsize="29665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Wym8QA&#10;AADfAAAADwAAAGRycy9kb3ducmV2LnhtbERPXWvCMBR9H+w/hDvwbU2rUKQzyhDEIYOibuz10lzT&#10;suama2Lb/XsjDPZ4ON+rzWRbMVDvG8cKsiQFQVw53bBR8HHePS9B+ICssXVMCn7Jw2b9+LDCQruR&#10;jzScghExhH2BCuoQukJKX9Vk0SeuI47cxfUWQ4S9kbrHMYbbVs7TNJcWG44NNXa0ran6Pl2tAtn8&#10;fC7ezfJrX2aH3XEbyr3xF6VmT9PrC4hAU/gX/7nfdJyfZek8h/ufCE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VspvEAAAA3wAAAA8AAAAAAAAAAAAAAAAAmAIAAGRycy9k&#10;b3ducmV2LnhtbFBLBQYAAAAABAAEAPUAAACJAwAAAAA=&#10;" path="m,l2966593,r,9144l,9144,,e" fillcolor="black" stroked="f" strokeweight="0">
                  <v:stroke miterlimit="83231f" joinstyle="miter"/>
                  <v:path arrowok="t" textboxrect="0,0,2966593,9144"/>
                </v:shape>
                <v:shape id="Shape 111027" o:spid="_x0000_s1068" style="position:absolute;left:35793;top:1929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jZgMIA&#10;AADfAAAADwAAAGRycy9kb3ducmV2LnhtbERPy2oCMRTdC/5DuEJ3moyUKlOjqFCQQsHXosvbye3M&#10;4ORmTKJO/74RBJeH854tOtuIK/lQO9aQjRQI4sKZmksNx8PHcAoiRGSDjWPS8EcBFvN+b4a5cTfe&#10;0XUfS5FCOOSooYqxzaUMRUUWw8i1xIn7dd5iTNCX0ni8pXDbyLFSb9JizamhwpbWFRWn/cVqaM+l&#10;/z4Hs+Kfy/ZzwmpD3der1i+DbvkOIlIXn+KHe2PS/CxT4wnc/yQA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GNmAwgAAAN8AAAAPAAAAAAAAAAAAAAAAAJgCAABkcnMvZG93&#10;bnJldi54bWxQSwUGAAAAAAQABAD1AAAAhwMAAAAA&#10;" path="m,l9144,r,9144l,9144,,e" fillcolor="black" stroked="f" strokeweight="0">
                  <v:stroke miterlimit="83231f" joinstyle="miter"/>
                  <v:path arrowok="t" textboxrect="0,0,9144,9144"/>
                </v:shape>
                <v:shape id="Shape 111028" o:spid="_x0000_s1069" style="position:absolute;left:35854;top:19298;width:54391;height:92;visibility:visible;mso-wrap-style:square;v-text-anchor:top" coordsize="54391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CG8cEA&#10;AADfAAAADwAAAGRycy9kb3ducmV2LnhtbERPTWvCQBC9F/wPywi91U0ERVJXEUHJRWi1eB6yYxLc&#10;nY3ZVdN/3zkUPD7e93I9eKce1Mc2sIF8koEiroJtuTbwc9p9LEDFhGzRBSYDvxRhvRq9LbGw4cnf&#10;9DimWkkIxwINNCl1hdaxashjnISOWLhL6D0mgX2tbY9PCfdOT7Nsrj22LA0NdrRtqLoe794ADuS6&#10;86w8lef7l7vxzlaL/cGY9/Gw+QSVaEgv8b+7tDI/z7OpDJY/Ak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AhvHBAAAA3wAAAA8AAAAAAAAAAAAAAAAAmAIAAGRycy9kb3du&#10;cmV2LnhtbFBLBQYAAAAABAAEAPUAAACGAwAAAAA=&#10;" path="m,l5439156,r,9144l,9144,,e" fillcolor="black" stroked="f" strokeweight="0">
                  <v:stroke miterlimit="83231f" joinstyle="miter"/>
                  <v:path arrowok="t" textboxrect="0,0,5439156,9144"/>
                </v:shape>
                <v:shape id="Shape 111029" o:spid="_x0000_s1070" style="position:absolute;left:90245;top:1929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oacMA&#10;AADfAAAADwAAAGRycy9kb3ducmV2LnhtbERPTWsCMRC9F/wPYYTeNFkp1a5GaQVBCgW1PfQ4bsbd&#10;xc1kTaKu/94UhB4f73u26GwjLuRD7VhDNlQgiAtnai41/HyvBhMQISIbbByThhsFWMx7TzPMjbvy&#10;li67WIoUwiFHDVWMbS5lKCqyGIauJU7cwXmLMUFfSuPxmsJtI0dKvUqLNaeGCltaVlQcd2eroT2V&#10;/vcUzAfvz5vPMas1dV8vWj/3u/cpiEhd/Bc/3GuT5meZGr3B358E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voacMAAADfAAAADwAAAAAAAAAAAAAAAACYAgAAZHJzL2Rv&#10;d25yZXYueG1sUEsFBgAAAAAEAAQA9QAAAIgDAAAAAA==&#10;" path="m,l9144,r,9144l,9144,,e" fillcolor="black" stroked="f" strokeweight="0">
                  <v:stroke miterlimit="83231f" joinstyle="miter"/>
                  <v:path arrowok="t" textboxrect="0,0,9144,9144"/>
                </v:shape>
                <v:shape id="Shape 111030" o:spid="_x0000_s1071" style="position:absolute;top:19360;width:91;height:7014;visibility:visible;mso-wrap-style:square;v-text-anchor:top" coordsize="9144,70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uicMA&#10;AADfAAAADwAAAGRycy9kb3ducmV2LnhtbERPzUrDQBC+C32HZQq92U0sSojdlhKQ6sGDNQ8wZMdk&#10;bXY2za5t8vbOQfD48f1v95Pv1ZXG6AIbyNcZKOImWMetgfrz5b4AFROyxT4wGZgpwn63uNtiacON&#10;P+h6Sq2SEI4lGuhSGkqtY9ORx7gOA7FwX2H0mASOrbYj3iTc9/ohy560R8fS0OFAVUfN+fTjDRzD&#10;4/fxoN1bXbxfqr6Y3VxjZcxqOR2eQSWa0r/4z/1qZX6eZxt5IH8EgN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uicMAAADfAAAADwAAAAAAAAAAAAAAAACYAgAAZHJzL2Rv&#10;d25yZXYueG1sUEsFBgAAAAAEAAQA9QAAAIgDAAAAAA==&#10;" path="m,l9144,r,701345l,701345,,e" fillcolor="black" stroked="f" strokeweight="0">
                  <v:stroke miterlimit="83231f" joinstyle="miter"/>
                  <v:path arrowok="t" textboxrect="0,0,9144,701345"/>
                </v:shape>
                <v:shape id="Shape 111031" o:spid="_x0000_s1072" style="position:absolute;left:6065;top:19360;width:91;height:7014;visibility:visible;mso-wrap-style:square;v-text-anchor:top" coordsize="9144,70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ALEsMA&#10;AADfAAAADwAAAGRycy9kb3ducmV2LnhtbERP3WrCMBS+H/gO4QjezbQbk1JNixSG82IX0z7AoTm2&#10;2ZqTrsm0fftlMPDy4/vflZPtxZVGbxwrSNcJCOLGacOtgvr8+piB8AFZY++YFMzkoSwWDzvMtbvx&#10;B11PoRUxhH2OCroQhlxK33Rk0a/dQBy5ixsthgjHVuoRbzHc9vIpSTbSouHY0OFAVUfN1+nHKji4&#10;l8/DXppjnb1/V302m7nGSqnVctpvQQSawl38737TcX6aJs8p/P2JAG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ALEsMAAADfAAAADwAAAAAAAAAAAAAAAACYAgAAZHJzL2Rv&#10;d25yZXYueG1sUEsFBgAAAAAEAAQA9QAAAIgDAAAAAA==&#10;" path="m,l9144,r,701345l,701345,,e" fillcolor="black" stroked="f" strokeweight="0">
                  <v:stroke miterlimit="83231f" joinstyle="miter"/>
                  <v:path arrowok="t" textboxrect="0,0,9144,701345"/>
                </v:shape>
                <v:shape id="Shape 111032" o:spid="_x0000_s1073" style="position:absolute;left:35793;top:19360;width:91;height:7014;visibility:visible;mso-wrap-style:square;v-text-anchor:top" coordsize="9144,70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KVZcMA&#10;AADfAAAADwAAAGRycy9kb3ducmV2LnhtbERP3WrCMBS+H/gO4QjezbTKRqlGkcJQL3Yx7QMcmmMb&#10;bU5qk2n79stgsMuP73+9HWwrHtR741hBOk9AEFdOG64VlOeP1wyED8gaW8ekYCQP283kZY25dk/+&#10;oscp1CKGsM9RQRNCl0vpq4Ys+rnriCN3cb3FEGFfS93jM4bbVi6S5F1aNBwbGuyoaKi6nb6tgr17&#10;u+530hzL7PNetNloxhILpWbTYbcCEWgI/+I/90HH+WmaLBfw+ycC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KVZcMAAADfAAAADwAAAAAAAAAAAAAAAACYAgAAZHJzL2Rv&#10;d25yZXYueG1sUEsFBgAAAAAEAAQA9QAAAIgDAAAAAA==&#10;" path="m,l9144,r,701345l,701345,,e" fillcolor="black" stroked="f" strokeweight="0">
                  <v:stroke miterlimit="83231f" joinstyle="miter"/>
                  <v:path arrowok="t" textboxrect="0,0,9144,701345"/>
                </v:shape>
                <v:shape id="Shape 111033" o:spid="_x0000_s1074" style="position:absolute;left:90245;top:19360;width:92;height:7014;visibility:visible;mso-wrap-style:square;v-text-anchor:top" coordsize="9144,70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4w/sMA&#10;AADfAAAADwAAAGRycy9kb3ducmV2LnhtbERP3WrCMBS+F3yHcAbeadqJo3RGkcJQL7yY6wMcmrM2&#10;W3NSm6jt2xthsMuP73+9HWwrbtR741hBukhAEFdOG64VlF8f8wyED8gaW8ekYCQP2810ssZcuzt/&#10;0u0cahFD2OeooAmhy6X0VUMW/cJ1xJH7dr3FEGFfS93jPYbbVr4myZu0aDg2NNhR0VD1e75aBXu3&#10;+tnvpDmW2elStNloxhILpWYvw+4dRKAh/Iv/3Acd56dpslzC808E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4w/sMAAADfAAAADwAAAAAAAAAAAAAAAACYAgAAZHJzL2Rv&#10;d25yZXYueG1sUEsFBgAAAAAEAAQA9QAAAIgDAAAAAA==&#10;" path="m,l9144,r,701345l,701345,,e" fillcolor="black" stroked="f" strokeweight="0">
                  <v:stroke miterlimit="83231f" joinstyle="miter"/>
                  <v:path arrowok="t" textboxrect="0,0,9144,701345"/>
                </v:shape>
                <v:shape id="Shape 111034" o:spid="_x0000_s1075" style="position:absolute;top:26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PRKsMA&#10;AADfAAAADwAAAGRycy9kb3ducmV2LnhtbERPTWsCMRC9F/wPYQRvNVkrtaxGUaEgQqHaHnocN+Pu&#10;4mayJlHXf28KhR4f73u26GwjruRD7VhDNlQgiAtnai41fH+9P7+BCBHZYOOYNNwpwGLee5phbtyN&#10;d3Tdx1KkEA45aqhibHMpQ1GRxTB0LXHijs5bjAn6UhqPtxRuGzlS6lVarDk1VNjSuqLitL9YDe25&#10;9D/nYFZ8uHxuJ6w21H2MtR70u+UURKQu/ov/3BuT5meZehnD758E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PRKsMAAADfAAAADwAAAAAAAAAAAAAAAACYAgAAZHJzL2Rv&#10;d25yZXYueG1sUEsFBgAAAAAEAAQA9QAAAIgDAAAAAA==&#10;" path="m,l9144,r,9144l,9144,,e" fillcolor="black" stroked="f" strokeweight="0">
                  <v:stroke miterlimit="83231f" joinstyle="miter"/>
                  <v:path arrowok="t" textboxrect="0,0,9144,9144"/>
                </v:shape>
                <v:shape id="Shape 111035" o:spid="_x0000_s1076" style="position:absolute;left:60;top:26374;width:6005;height:91;visibility:visible;mso-wrap-style:square;v-text-anchor:top" coordsize="6004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6ti8MA&#10;AADfAAAADwAAAGRycy9kb3ducmV2LnhtbERPz2vCMBS+D/Y/hDfwNtNONrQzLUMRxNuql94ezbMp&#10;bV5qk2n9781gsOPH93tdTLYXVxp961hBOk9AENdOt9woOB13r0sQPiBr7B2Tgjt5KPLnpzVm2t34&#10;m65laEQMYZ+hAhPCkEnpa0MW/dwNxJE7u9FiiHBspB7xFsNtL9+S5ENabDk2GBxoY6juyh+rgM1S&#10;V11Fm1NZV6tuu7tczoeDUrOX6esTRKAp/Iv/3Hsd56dpsniH3z8RgM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6ti8MAAADfAAAADwAAAAAAAAAAAAAAAACYAgAAZHJzL2Rv&#10;d25yZXYueG1sUEsFBgAAAAAEAAQA9QAAAIgDAAAAAA==&#10;" path="m,l600456,r,9144l,9144,,e" fillcolor="black" stroked="f" strokeweight="0">
                  <v:stroke miterlimit="83231f" joinstyle="miter"/>
                  <v:path arrowok="t" textboxrect="0,0,600456,9144"/>
                </v:shape>
                <v:shape id="Shape 111036" o:spid="_x0000_s1077" style="position:absolute;left:6065;top:26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3qxsMA&#10;AADfAAAADwAAAGRycy9kb3ducmV2LnhtbERPy2oCMRTdC/2HcAvdaTK2qIxGaYWCFIT6WLi8Tm5n&#10;hk5uxiTq9O9NQXB5OO/ZorONuJAPtWMN2UCBIC6cqbnUsN999icgQkQ22DgmDX8UYDF/6s0wN+7K&#10;G7psYylSCIccNVQxtrmUoajIYhi4ljhxP85bjAn6UhqP1xRuGzlUaiQt1pwaKmxpWVHxuz1bDe2p&#10;9IdTMB98PH9/jVmtqFu/af3y3L1PQUTq4kN8d69Mmp9l6nUE/38S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3qxsMAAADfAAAADwAAAAAAAAAAAAAAAACYAgAAZHJzL2Rv&#10;d25yZXYueG1sUEsFBgAAAAAEAAQA9QAAAIgDAAAAAA==&#10;" path="m,l9144,r,9144l,9144,,e" fillcolor="black" stroked="f" strokeweight="0">
                  <v:stroke miterlimit="83231f" joinstyle="miter"/>
                  <v:path arrowok="t" textboxrect="0,0,9144,9144"/>
                </v:shape>
                <v:shape id="Shape 111037" o:spid="_x0000_s1078" style="position:absolute;left:6126;top:26374;width:29666;height:91;visibility:visible;mso-wrap-style:square;v-text-anchor:top" coordsize="29665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CB3cIA&#10;AADfAAAADwAAAGRycy9kb3ducmV2LnhtbERPTYvCMBC9C/6HMAveNK2CSjXKIogigujustehGdNi&#10;M6lN1PrvNwuCx8f7ni9bW4k7Nb50rCAdJCCIc6dLNgq+v9b9KQgfkDVWjknBkzwsF93OHDPtHnyk&#10;+ykYEUPYZ6igCKHOpPR5QRb9wNXEkTu7xmKIsDFSN/iI4baSwyQZS4slx4YCa1oVlF9ON6tAltef&#10;0d5MfzeHdLc+rsJhY/xZqd5H+zkDEagNb/HLvdVxfpomown8/4kA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AIHdwgAAAN8AAAAPAAAAAAAAAAAAAAAAAJgCAABkcnMvZG93&#10;bnJldi54bWxQSwUGAAAAAAQABAD1AAAAhwMAAAAA&#10;" path="m,l2966593,r,9144l,9144,,e" fillcolor="black" stroked="f" strokeweight="0">
                  <v:stroke miterlimit="83231f" joinstyle="miter"/>
                  <v:path arrowok="t" textboxrect="0,0,2966593,9144"/>
                </v:shape>
                <v:shape id="Shape 111038" o:spid="_x0000_s1079" style="position:absolute;left:35793;top:26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7bL8MA&#10;AADfAAAADwAAAGRycy9kb3ducmV2LnhtbERPS0sDMRC+C/6HMII3m2wVW7ZNixaEIgj2cehxuhl3&#10;FzeTbZK26793DoLHj+89Xw6+UxeKqQ1soRgZUMRVcC3XFva7t4cpqJSRHXaBycIPJVgubm/mWLpw&#10;5Q1dtrlWEsKpRAtNzn2pdaoa8phGoScW7itEj1lgrLWLeJVw3+mxMc/aY8vS0GBPq4aq7+3ZW+hP&#10;dTycknvl4/nzfcJmTcPHk7X3d8PLDFSmIf+L/9xrJ/OLwjzKYPkjAP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7bL8MAAADfAAAADwAAAAAAAAAAAAAAAACYAgAAZHJzL2Rv&#10;d25yZXYueG1sUEsFBgAAAAAEAAQA9QAAAIgDAAAAAA==&#10;" path="m,l9144,r,9144l,9144,,e" fillcolor="black" stroked="f" strokeweight="0">
                  <v:stroke miterlimit="83231f" joinstyle="miter"/>
                  <v:path arrowok="t" textboxrect="0,0,9144,9144"/>
                </v:shape>
                <v:shape id="Shape 111039" o:spid="_x0000_s1080" style="position:absolute;left:35854;top:26374;width:54391;height:91;visibility:visible;mso-wrap-style:square;v-text-anchor:top" coordsize="54391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W1t8EA&#10;AADfAAAADwAAAGRycy9kb3ducmV2LnhtbERPy4rCMBTdC/MP4Qqz07QzKNoxyiA4dCP4wvWludMW&#10;k5vaRK1/bwTB5eG8Z4vOGnGl1teOFaTDBARx4XTNpYLDfjWYgPABWaNxTAru5GEx/+jNMNPuxlu6&#10;7kIpYgj7DBVUITSZlL6oyKIfuoY4cv+utRgibEupW7zFcGvkV5KMpcWaY0OFDS0rKk67i1WAHZnm&#10;OMr3+fGyMWde6WLyt1bqs9/9/oAI1IW3+OXOdZyfpsn3FJ5/Ig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VtbfBAAAA3wAAAA8AAAAAAAAAAAAAAAAAmAIAAGRycy9kb3du&#10;cmV2LnhtbFBLBQYAAAAABAAEAPUAAACGAwAAAAA=&#10;" path="m,l5439156,r,9144l,9144,,e" fillcolor="black" stroked="f" strokeweight="0">
                  <v:stroke miterlimit="83231f" joinstyle="miter"/>
                  <v:path arrowok="t" textboxrect="0,0,5439156,9144"/>
                </v:shape>
                <v:shape id="Shape 111040" o:spid="_x0000_s1081" style="position:absolute;left:90245;top:26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kVMMA&#10;AADfAAAADwAAAGRycy9kb3ducmV2LnhtbERPTUsDMRC9F/wPYQRvbbJSbNk2LSoIRRDs1oPH6Wbc&#10;XdxMtknarv/eOQgeH+97vR19ry4UUxfYQjEzoIjr4DpuLHwcXqZLUCkjO+wDk4UfSrDd3EzWWLpw&#10;5T1dqtwoCeFUooU256HUOtUteUyzMBAL9xWixywwNtpFvEq47/W9MQ/aY8fS0OJAzy3V39XZWxhO&#10;Tfw8JffEx/P764LNjsa3ubV3t+PjClSmMf+L/9w7J/OLwszlgfwRAH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kVMMAAADfAAAADwAAAAAAAAAAAAAAAACYAgAAZHJzL2Rv&#10;d25yZXYueG1sUEsFBgAAAAAEAAQA9QAAAIgDAAAAAA==&#10;" path="m,l9144,r,9144l,9144,,e" fillcolor="black" stroked="f" strokeweight="0">
                  <v:stroke miterlimit="83231f" joinstyle="miter"/>
                  <v:path arrowok="t" textboxrect="0,0,9144,9144"/>
                </v:shape>
                <v:shape id="Shape 111041" o:spid="_x0000_s1082" style="position:absolute;top:26434;width:91;height:5276;visibility:visible;mso-wrap-style:square;v-text-anchor:top" coordsize="9144,527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Ai8MA&#10;AADfAAAADwAAAGRycy9kb3ducmV2LnhtbERPW2vCMBR+F/wP4Qh706QydqlGGQOhzjGYG/h6aI5t&#10;tTkpTaz13xtB8PHju8+Xva1FR62vHGtIJgoEce5MxYWG/7/V+A2ED8gGa8ek4UIelovhYI6pcWf+&#10;pW4bChFD2KeooQyhSaX0eUkW/cQ1xJHbu9ZiiLAtpGnxHMNtLadKvUiLFceGEhv6LCk/bk9Wg9z1&#10;2c9avWff+euXcdi5zf6Qaf006j9mIAL14SG+uzMT5yeJek7g9icCk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Ai8MAAADfAAAADwAAAAAAAAAAAAAAAACYAgAAZHJzL2Rv&#10;d25yZXYueG1sUEsFBgAAAAAEAAQA9QAAAIgDAAAAAA==&#10;" path="m,l9144,r,527609l,527609,,e" fillcolor="black" stroked="f" strokeweight="0">
                  <v:stroke miterlimit="83231f" joinstyle="miter"/>
                  <v:path arrowok="t" textboxrect="0,0,9144,527609"/>
                </v:shape>
                <v:shape id="Shape 111042" o:spid="_x0000_s1083" style="position:absolute;top:3171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CfuMIA&#10;AADfAAAADwAAAGRycy9kb3ducmV2LnhtbERPTWsCMRC9C/6HMEJvmqyIla1RVChIQbDWQ4/TzXR3&#10;cTNZk6jbf28EocfH+54vO9uIK/lQO9aQjRQI4sKZmksNx6/34QxEiMgGG8ek4Y8CLBf93hxz4278&#10;SddDLEUK4ZCjhirGNpcyFBVZDCPXEifu13mLMUFfSuPxlsJtI8dKTaXFmlNDhS1tKipOh4vV0J5L&#10;/30OZs0/l/3HK6stdbuJ1i+DbvUGIlIX/8VP99ak+VmmJmN4/EkA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sJ+4wgAAAN8AAAAPAAAAAAAAAAAAAAAAAJgCAABkcnMvZG93&#10;bnJldi54bWxQSwUGAAAAAAQABAD1AAAAhwMAAAAA&#10;" path="m,l9144,r,9144l,9144,,e" fillcolor="black" stroked="f" strokeweight="0">
                  <v:stroke miterlimit="83231f" joinstyle="miter"/>
                  <v:path arrowok="t" textboxrect="0,0,9144,9144"/>
                </v:shape>
                <v:shape id="Shape 111043" o:spid="_x0000_s1084" style="position:absolute;left:60;top:31710;width:6005;height:92;visibility:visible;mso-wrap-style:square;v-text-anchor:top" coordsize="6004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3jGcMA&#10;AADfAAAADwAAAGRycy9kb3ducmV2LnhtbERPz2vCMBS+D/Y/hDfwNtPOMbQzLUMRxNuql94ezbMp&#10;bV5qk2n9781gsOPH93tdTLYXVxp961hBOk9AENdOt9woOB13r0sQPiBr7B2Tgjt5KPLnpzVm2t34&#10;m65laEQMYZ+hAhPCkEnpa0MW/dwNxJE7u9FiiHBspB7xFsNtL9+S5ENabDk2GBxoY6juyh+rgM1S&#10;V11Fm1NZV6tuu7tczoeDUrOX6esTRKAp/Iv/3Hsd56dp8r6A3z8RgM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33jGcMAAADfAAAADwAAAAAAAAAAAAAAAACYAgAAZHJzL2Rv&#10;d25yZXYueG1sUEsFBgAAAAAEAAQA9QAAAIgDAAAAAA==&#10;" path="m,l600456,r,9144l,9144,,e" fillcolor="black" stroked="f" strokeweight="0">
                  <v:stroke miterlimit="83231f" joinstyle="miter"/>
                  <v:path arrowok="t" textboxrect="0,0,600456,9144"/>
                </v:shape>
                <v:shape id="Shape 111044" o:spid="_x0000_s1085" style="position:absolute;left:6065;top:26434;width:91;height:5276;visibility:visible;mso-wrap-style:square;v-text-anchor:top" coordsize="9144,527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ojE8MA&#10;AADfAAAADwAAAGRycy9kb3ducmV2LnhtbERPW2vCMBR+H+w/hDPwbSYd4rQzyhgIVYfgBXw9NMe2&#10;W3NSmljrvzfCYI8f33226G0tOmp95VhDMlQgiHNnKi40HA/L1wkIH5AN1o5Jw408LObPTzNMjbvy&#10;jrp9KEQMYZ+ihjKEJpXS5yVZ9EPXEEfu7FqLIcK2kKbFawy3tXxTaiwtVhwbSmzoq6T8d3+xGuSp&#10;z7YrNc2+8/e1cdi5zfkn03rw0n9+gAjUh3/xnzszcX6SqNEIHn8iAD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ojE8MAAADfAAAADwAAAAAAAAAAAAAAAACYAgAAZHJzL2Rv&#10;d25yZXYueG1sUEsFBgAAAAAEAAQA9QAAAIgDAAAAAA==&#10;" path="m,l9144,r,527609l,527609,,e" fillcolor="black" stroked="f" strokeweight="0">
                  <v:stroke miterlimit="83231f" joinstyle="miter"/>
                  <v:path arrowok="t" textboxrect="0,0,9144,527609"/>
                </v:shape>
                <v:shape id="Shape 111045" o:spid="_x0000_s1086" style="position:absolute;left:6065;top:3171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kHzMMA&#10;AADfAAAADwAAAGRycy9kb3ducmV2LnhtbERPW2vCMBR+F/wP4Qh7m0nFXahG2YSBDISt28Mej82x&#10;LTYnNYla/70RBj5+fPf5sretOJEPjWMN2ViBIC6dabjS8Pvz8fgKIkRkg61j0nChAMvFcDDH3Lgz&#10;f9OpiJVIIRxy1FDH2OVShrImi2HsOuLE7Zy3GBP0lTQezynctnKi1LO02HBqqLGjVU3lvjhaDd2h&#10;8n+HYN55e/z6fGG1pn4z1fph1L/NQETq4138716bND/L1PQJbn8SAL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VkHzMMAAADfAAAADwAAAAAAAAAAAAAAAACYAgAAZHJzL2Rv&#10;d25yZXYueG1sUEsFBgAAAAAEAAQA9QAAAIgDAAAAAA==&#10;" path="m,l9144,r,9144l,9144,,e" fillcolor="black" stroked="f" strokeweight="0">
                  <v:stroke miterlimit="83231f" joinstyle="miter"/>
                  <v:path arrowok="t" textboxrect="0,0,9144,9144"/>
                </v:shape>
                <v:shape id="Shape 111046" o:spid="_x0000_s1087" style="position:absolute;left:6126;top:31710;width:29666;height:92;visibility:visible;mso-wrap-style:square;v-text-anchor:top" coordsize="29665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pXO8IA&#10;AADfAAAADwAAAGRycy9kb3ducmV2LnhtbERPTYvCMBC9L/gfwix4W9OqiFSjLIIoIojuLnsdmjEt&#10;NpPaRK3/3giCx8f7ns5bW4krNb50rCDtJSCIc6dLNgp+f5ZfYxA+IGusHJOCO3mYzzofU8y0u/Ge&#10;rodgRAxhn6GCIoQ6k9LnBVn0PVcTR+7oGoshwsZI3eAthttK9pNkJC2WHBsKrGlRUH46XKwCWZ7/&#10;Blsz/l/t0s1yvwi7lfFHpbqf7fcERKA2vMUv91rH+WmaDEfw/BMB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Slc7wgAAAN8AAAAPAAAAAAAAAAAAAAAAAJgCAABkcnMvZG93&#10;bnJldi54bWxQSwUGAAAAAAQABAD1AAAAhwMAAAAA&#10;" path="m,l2966593,r,9144l,9144,,e" fillcolor="black" stroked="f" strokeweight="0">
                  <v:stroke miterlimit="83231f" joinstyle="miter"/>
                  <v:path arrowok="t" textboxrect="0,0,2966593,9144"/>
                </v:shape>
                <v:shape id="Shape 111047" o:spid="_x0000_s1088" style="position:absolute;left:35793;top:26434;width:91;height:5276;visibility:visible;mso-wrap-style:square;v-text-anchor:top" coordsize="9144,527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9ZMMA&#10;AADfAAAADwAAAGRycy9kb3ducmV2LnhtbERPXWvCMBR9H+w/hDvwbSYV0dkZZQhC1SFMBV8vzbXt&#10;1tyUJtb6781gsMfD+Z4ve1uLjlpfOdaQDBUI4tyZigsNp+P69Q2ED8gGa8ek4U4elovnpzmmxt34&#10;i7pDKEQMYZ+ihjKEJpXS5yVZ9EPXEEfu4lqLIcK2kKbFWwy3tRwpNZEWK44NJTa0Kin/OVytBnnu&#10;s/1GzbLPfLo1Dju3u3xnWg9e+o93EIH68C/+c2cmzk8SNZ7C758I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i9ZMMAAADfAAAADwAAAAAAAAAAAAAAAACYAgAAZHJzL2Rv&#10;d25yZXYueG1sUEsFBgAAAAAEAAQA9QAAAIgDAAAAAA==&#10;" path="m,l9144,r,527609l,527609,,e" fillcolor="black" stroked="f" strokeweight="0">
                  <v:stroke miterlimit="83231f" joinstyle="miter"/>
                  <v:path arrowok="t" textboxrect="0,0,9144,527609"/>
                </v:shape>
                <v:shape id="Shape 111048" o:spid="_x0000_s1089" style="position:absolute;left:35793;top:31710;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ioUsMA&#10;AADfAAAADwAAAGRycy9kb3ducmV2LnhtbERPTUsDMRC9F/wPYQRvbbJSbNk2LSoIRRDs1oPH6Wbc&#10;XdxMtknarv/eOQgeH+97vR19ry4UUxfYQjEzoIjr4DpuLHwcXqZLUCkjO+wDk4UfSrDd3EzWWLpw&#10;5T1dqtwoCeFUooU256HUOtUteUyzMBAL9xWixywwNtpFvEq47/W9MQ/aY8fS0OJAzy3V39XZWxhO&#10;Tfw8JffEx/P764LNjsa3ubV3t+PjClSmMf+L/9w7J/OLwsxlsPwRAH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ioUsMAAADfAAAADwAAAAAAAAAAAAAAAACYAgAAZHJzL2Rv&#10;d25yZXYueG1sUEsFBgAAAAAEAAQA9QAAAIgDAAAAAA==&#10;" path="m,l9144,r,9144l,9144,,e" fillcolor="black" stroked="f" strokeweight="0">
                  <v:stroke miterlimit="83231f" joinstyle="miter"/>
                  <v:path arrowok="t" textboxrect="0,0,9144,9144"/>
                </v:shape>
                <v:shape id="Shape 111049" o:spid="_x0000_s1090" style="position:absolute;left:35854;top:31710;width:54391;height:92;visibility:visible;mso-wrap-style:square;v-text-anchor:top" coordsize="54391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PGysEA&#10;AADfAAAADwAAAGRycy9kb3ducmV2LnhtbERPy4rCMBTdC/MP4Qqz07TDKNoxyiA4dCP4wvWludMW&#10;k5vaRK1/bwTB5eG8Z4vOGnGl1teOFaTDBARx4XTNpYLDfjWYgPABWaNxTAru5GEx/+jNMNPuxlu6&#10;7kIpYgj7DBVUITSZlL6oyKIfuoY4cv+utRgibEupW7zFcGvkV5KMpcWaY0OFDS0rKk67i1WAHZnm&#10;OMr3+fGyMWde6WLyt1bqs9/9/oAI1IW3+OXOdZyfpsn3FJ5/Ig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TxsrBAAAA3wAAAA8AAAAAAAAAAAAAAAAAmAIAAGRycy9kb3du&#10;cmV2LnhtbFBLBQYAAAAABAAEAPUAAACGAwAAAAA=&#10;" path="m,l5439156,r,9144l,9144,,e" fillcolor="black" stroked="f" strokeweight="0">
                  <v:stroke miterlimit="83231f" joinstyle="miter"/>
                  <v:path arrowok="t" textboxrect="0,0,5439156,9144"/>
                </v:shape>
                <v:shape id="Shape 111050" o:spid="_x0000_s1091" style="position:absolute;left:90245;top:26434;width:92;height:5276;visibility:visible;mso-wrap-style:square;v-text-anchor:top" coordsize="9144,527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zzcMA&#10;AADfAAAADwAAAGRycy9kb3ducmV2LnhtbERPTUvDQBC9C/6HZQRvdjeC1abdFhGEaKVgW+h1yE6T&#10;1OxsyK5p+u87B8Hj430vVqNv1UB9bAJbyCYGFHEZXMOVhf3u/eEFVEzIDtvAZOFCEVbL25sF5i6c&#10;+ZuGbaqUhHDM0UKdUpdrHcuaPMZJ6IiFO4beYxLYV9r1eJZw3+pHY6baY8PSUGNHbzWVP9tfb0Ef&#10;xmLzYWbFV/n86QIOYX08Fdbe342vc1CJxvQv/nMXTuZnmXmSB/JHAO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izzcMAAADfAAAADwAAAAAAAAAAAAAAAACYAgAAZHJzL2Rv&#10;d25yZXYueG1sUEsFBgAAAAAEAAQA9QAAAIgDAAAAAA==&#10;" path="m,l9144,r,527609l,527609,,e" fillcolor="black" stroked="f" strokeweight="0">
                  <v:stroke miterlimit="83231f" joinstyle="miter"/>
                  <v:path arrowok="t" textboxrect="0,0,9144,527609"/>
                </v:shape>
                <v:shape id="Shape 111051" o:spid="_x0000_s1092" style="position:absolute;left:90245;top:31710;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uXEsMA&#10;AADfAAAADwAAAGRycy9kb3ducmV2LnhtbERPXWvCMBR9F/Yfwh34pkmHutEZZRMEEQba7WGPd81d&#10;W9bc1CRq/fdmIPh4ON/zZW9bcSIfGscasrECQVw603Cl4etzPXoBESKywdYxabhQgOXiYTDH3Lgz&#10;7+lUxEqkEA45aqhj7HIpQ1mTxTB2HXHifp23GBP0lTQezynctvJJqZm02HBqqLGjVU3lX3G0GrpD&#10;5b8Pwbzzz3G3fWa1of5jovXwsX97BRGpj3fxzb0xaX6WqWkG/38SAL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uXEsMAAADfAAAADwAAAAAAAAAAAAAAAACYAgAAZHJzL2Rv&#10;d25yZXYueG1sUEsFBgAAAAAEAAQA9QAAAIgDAAAAAA==&#10;" path="m,l9144,r,9144l,9144,,e" fillcolor="black" stroked="f" strokeweight="0">
                  <v:stroke miterlimit="83231f" joinstyle="miter"/>
                  <v:path arrowok="t" textboxrect="0,0,9144,9144"/>
                </v:shape>
              </v:group>
            </w:pict>
          </mc:Fallback>
        </mc:AlternateContent>
      </w:r>
      <w:r>
        <w:rPr>
          <w:sz w:val="37"/>
          <w:vertAlign w:val="superscript"/>
        </w:rPr>
        <w:t xml:space="preserve">(15ч) </w:t>
      </w:r>
      <w:r w:rsidR="00284A83">
        <w:rPr>
          <w:sz w:val="37"/>
          <w:vertAlign w:val="superscript"/>
        </w:rPr>
        <w:t xml:space="preserve">                                                                   </w:t>
      </w:r>
      <w:r>
        <w:t xml:space="preserve">свойства и графики. Свойства корня n-ой степени. Преобразование выражений, содержащих радикалы. Обобщение понятия о показателе степени. Степенные функции, их свойства и графики. Дифференцирование и интегрирование. Извлечение корня </w:t>
      </w:r>
      <w:r>
        <w:rPr>
          <w:i/>
        </w:rPr>
        <w:t>п</w:t>
      </w:r>
      <w:r>
        <w:t xml:space="preserve">-й степени. </w:t>
      </w:r>
    </w:p>
    <w:p w:rsidR="00284A83" w:rsidRDefault="00FF1C8F">
      <w:pPr>
        <w:numPr>
          <w:ilvl w:val="0"/>
          <w:numId w:val="7"/>
        </w:numPr>
        <w:ind w:right="0" w:hanging="955"/>
      </w:pPr>
      <w:r>
        <w:t xml:space="preserve">Показательная и логарифмическая </w:t>
      </w:r>
      <w:r w:rsidR="00284A83">
        <w:t xml:space="preserve"> </w:t>
      </w:r>
    </w:p>
    <w:p w:rsidR="00284A83" w:rsidRDefault="00284A83">
      <w:pPr>
        <w:numPr>
          <w:ilvl w:val="0"/>
          <w:numId w:val="7"/>
        </w:numPr>
        <w:ind w:right="0" w:hanging="955"/>
      </w:pPr>
      <w:r>
        <w:t xml:space="preserve"> функции                                                             </w:t>
      </w:r>
      <w:r w:rsidR="00FF1C8F">
        <w:t>Показательная функция, её свойства и график. Показ</w:t>
      </w:r>
      <w:r>
        <w:t>ательные уравнения и функции</w:t>
      </w:r>
    </w:p>
    <w:p w:rsidR="00B4591E" w:rsidRDefault="00284A83">
      <w:pPr>
        <w:numPr>
          <w:ilvl w:val="0"/>
          <w:numId w:val="7"/>
        </w:numPr>
        <w:ind w:right="0" w:hanging="955"/>
      </w:pPr>
      <w:r>
        <w:t xml:space="preserve"> (29 </w:t>
      </w:r>
      <w:r w:rsidR="00FF1C8F">
        <w:t xml:space="preserve">ч) </w:t>
      </w:r>
      <w:r>
        <w:t xml:space="preserve">                                                               </w:t>
      </w:r>
      <w:r w:rsidR="00FF1C8F">
        <w:t xml:space="preserve"> неравенства. Понятие логарифма. Логарифмическая функция, её свойства и график. Свойства логарифмов. Логарифмические уравнения и неравенства. Дифференцирование показательной и логарифмической функций.  </w:t>
      </w:r>
    </w:p>
    <w:p w:rsidR="00B4591E" w:rsidRDefault="00284A83" w:rsidP="00284A83">
      <w:pPr>
        <w:numPr>
          <w:ilvl w:val="0"/>
          <w:numId w:val="7"/>
        </w:numPr>
        <w:spacing w:after="33" w:line="261" w:lineRule="auto"/>
        <w:ind w:right="0" w:hanging="955"/>
      </w:pPr>
      <w:r>
        <w:t>Первообразная и интеграл (9</w:t>
      </w:r>
      <w:r w:rsidR="00FF1C8F">
        <w:t xml:space="preserve">ч) </w:t>
      </w:r>
      <w:r w:rsidR="00FF1C8F">
        <w:tab/>
      </w:r>
      <w:r>
        <w:t xml:space="preserve">                                                         </w:t>
      </w:r>
      <w:r w:rsidR="00FF1C8F">
        <w:t xml:space="preserve">Первообразная. Неопределенный интеграл. Определенный интеграл, его вычисление и свойства. Вычисление площадей плоских фигур. Примеры применения интеграла в физике. </w:t>
      </w:r>
    </w:p>
    <w:p w:rsidR="00B4591E" w:rsidRDefault="00B4591E">
      <w:pPr>
        <w:spacing w:after="0" w:line="259" w:lineRule="auto"/>
        <w:ind w:left="-1133" w:right="477" w:firstLine="0"/>
        <w:jc w:val="left"/>
      </w:pPr>
    </w:p>
    <w:tbl>
      <w:tblPr>
        <w:tblStyle w:val="TableGrid"/>
        <w:tblW w:w="14212" w:type="dxa"/>
        <w:tblInd w:w="-110" w:type="dxa"/>
        <w:tblCellMar>
          <w:top w:w="6" w:type="dxa"/>
          <w:left w:w="110" w:type="dxa"/>
          <w:right w:w="47" w:type="dxa"/>
        </w:tblCellMar>
        <w:tblLook w:val="04A0" w:firstRow="1" w:lastRow="0" w:firstColumn="1" w:lastColumn="0" w:noHBand="0" w:noVBand="1"/>
      </w:tblPr>
      <w:tblGrid>
        <w:gridCol w:w="955"/>
        <w:gridCol w:w="4682"/>
        <w:gridCol w:w="8575"/>
      </w:tblGrid>
      <w:tr w:rsidR="00B4591E">
        <w:trPr>
          <w:trHeight w:val="840"/>
        </w:trPr>
        <w:tc>
          <w:tcPr>
            <w:tcW w:w="955"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5.</w:t>
            </w:r>
            <w:r>
              <w:rPr>
                <w:rFonts w:ascii="Arial" w:eastAsia="Arial" w:hAnsi="Arial" w:cs="Arial"/>
              </w:rPr>
              <w:t xml:space="preserve"> </w:t>
            </w:r>
            <w:r>
              <w:t xml:space="preserve"> </w:t>
            </w:r>
          </w:p>
        </w:tc>
        <w:tc>
          <w:tcPr>
            <w:tcW w:w="4682"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pPr>
            <w:r>
              <w:t>Элементы комбинаторики, ста</w:t>
            </w:r>
            <w:r w:rsidR="00284A83">
              <w:t xml:space="preserve">тистики и теории вероятностей (15 </w:t>
            </w:r>
            <w:r>
              <w:t xml:space="preserve">ч) </w:t>
            </w:r>
          </w:p>
        </w:tc>
        <w:tc>
          <w:tcPr>
            <w:tcW w:w="8575"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66" w:firstLine="0"/>
            </w:pPr>
            <w:r>
              <w:t xml:space="preserve">Вероятность и геометрия. Независимые повторения испытаний с двумя исходами. Статистические методы обработки информации. Гауссова кривая. Закон больших чисел. </w:t>
            </w:r>
          </w:p>
        </w:tc>
      </w:tr>
      <w:tr w:rsidR="00B4591E">
        <w:trPr>
          <w:trHeight w:val="1667"/>
        </w:trPr>
        <w:tc>
          <w:tcPr>
            <w:tcW w:w="955"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6.</w:t>
            </w:r>
            <w:r>
              <w:rPr>
                <w:rFonts w:ascii="Arial" w:eastAsia="Arial" w:hAnsi="Arial" w:cs="Arial"/>
              </w:rPr>
              <w:t xml:space="preserve"> </w:t>
            </w:r>
            <w:r>
              <w:t xml:space="preserve"> </w:t>
            </w:r>
          </w:p>
        </w:tc>
        <w:tc>
          <w:tcPr>
            <w:tcW w:w="4682" w:type="dxa"/>
            <w:tcBorders>
              <w:top w:val="single" w:sz="4" w:space="0" w:color="000000"/>
              <w:left w:val="single" w:sz="4" w:space="0" w:color="000000"/>
              <w:bottom w:val="single" w:sz="4" w:space="0" w:color="000000"/>
              <w:right w:val="single" w:sz="4" w:space="0" w:color="000000"/>
            </w:tcBorders>
          </w:tcPr>
          <w:p w:rsidR="00B4591E" w:rsidRDefault="00FF1C8F">
            <w:pPr>
              <w:tabs>
                <w:tab w:val="center" w:pos="556"/>
                <w:tab w:val="center" w:pos="1513"/>
                <w:tab w:val="center" w:pos="2560"/>
                <w:tab w:val="center" w:pos="4004"/>
              </w:tabs>
              <w:spacing w:after="21" w:line="259" w:lineRule="auto"/>
              <w:ind w:left="0" w:right="0" w:firstLine="0"/>
              <w:jc w:val="left"/>
            </w:pPr>
            <w:r>
              <w:rPr>
                <w:rFonts w:ascii="Calibri" w:eastAsia="Calibri" w:hAnsi="Calibri" w:cs="Calibri"/>
                <w:sz w:val="22"/>
              </w:rPr>
              <w:tab/>
            </w:r>
            <w:r>
              <w:t xml:space="preserve">Уравнения </w:t>
            </w:r>
            <w:r>
              <w:tab/>
              <w:t xml:space="preserve">и </w:t>
            </w:r>
            <w:r>
              <w:tab/>
              <w:t xml:space="preserve">неравенства. </w:t>
            </w:r>
            <w:r>
              <w:tab/>
              <w:t xml:space="preserve">Системы </w:t>
            </w:r>
          </w:p>
          <w:p w:rsidR="00B4591E" w:rsidRDefault="00FF1C8F">
            <w:pPr>
              <w:spacing w:after="0" w:line="259" w:lineRule="auto"/>
              <w:ind w:left="0" w:right="0" w:firstLine="0"/>
              <w:jc w:val="left"/>
            </w:pPr>
            <w:r>
              <w:t>уравнений и неравенств (17</w:t>
            </w:r>
            <w:r w:rsidR="00284A83">
              <w:t xml:space="preserve"> </w:t>
            </w:r>
            <w:r>
              <w:t xml:space="preserve">ч) </w:t>
            </w:r>
          </w:p>
        </w:tc>
        <w:tc>
          <w:tcPr>
            <w:tcW w:w="8575"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68" w:firstLine="0"/>
            </w:pPr>
            <w:r>
              <w:t xml:space="preserve">Равносильность уравнений. Общие методы решения уравнений. Уравнение с модулями. Иррациональные уравнения. Доказательство неравенств. Решение рациональных неравенств с одной переменной. Неравенства с модулями. Иррациональные неравенства. Уравнения и неравенства с двумя переменными. Диофантовы уравнения. Системы уравнений. Уравнения и неравенства с параметрами. </w:t>
            </w:r>
          </w:p>
        </w:tc>
      </w:tr>
      <w:tr w:rsidR="00B4591E">
        <w:trPr>
          <w:trHeight w:val="835"/>
        </w:trPr>
        <w:tc>
          <w:tcPr>
            <w:tcW w:w="955"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lastRenderedPageBreak/>
              <w:t>7.</w:t>
            </w:r>
            <w:r>
              <w:rPr>
                <w:rFonts w:ascii="Arial" w:eastAsia="Arial" w:hAnsi="Arial" w:cs="Arial"/>
              </w:rPr>
              <w:t xml:space="preserve"> </w:t>
            </w:r>
            <w:r>
              <w:t xml:space="preserve"> </w:t>
            </w:r>
          </w:p>
        </w:tc>
        <w:tc>
          <w:tcPr>
            <w:tcW w:w="4682" w:type="dxa"/>
            <w:tcBorders>
              <w:top w:val="single" w:sz="4" w:space="0" w:color="000000"/>
              <w:left w:val="single" w:sz="4" w:space="0" w:color="000000"/>
              <w:bottom w:val="single" w:sz="4" w:space="0" w:color="000000"/>
              <w:right w:val="single" w:sz="4" w:space="0" w:color="000000"/>
            </w:tcBorders>
          </w:tcPr>
          <w:p w:rsidR="00B4591E" w:rsidRDefault="00FF1C8F">
            <w:pPr>
              <w:spacing w:after="50" w:line="236" w:lineRule="auto"/>
              <w:ind w:left="0" w:right="0" w:firstLine="0"/>
            </w:pPr>
            <w:r>
              <w:t xml:space="preserve">Повторение и систематизация учебного материала курса алгебры и начал </w:t>
            </w:r>
          </w:p>
          <w:p w:rsidR="00B4591E" w:rsidRDefault="00FF1C8F">
            <w:pPr>
              <w:spacing w:after="0" w:line="259" w:lineRule="auto"/>
              <w:ind w:left="0" w:right="0" w:firstLine="0"/>
              <w:jc w:val="left"/>
            </w:pPr>
            <w:r>
              <w:t>матем</w:t>
            </w:r>
            <w:r w:rsidR="00284A83">
              <w:t xml:space="preserve">атического анализа 11 класса ( 29 </w:t>
            </w:r>
            <w:r>
              <w:t xml:space="preserve">ч) </w:t>
            </w:r>
          </w:p>
        </w:tc>
        <w:tc>
          <w:tcPr>
            <w:tcW w:w="8575"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Степени и корни. Степенная, показательная и логарифмическая функции. Первообразная и интеграл. Уравнения, неравенства, системы уравнений и неравенств. </w:t>
            </w:r>
          </w:p>
        </w:tc>
      </w:tr>
      <w:tr w:rsidR="00B4591E">
        <w:trPr>
          <w:trHeight w:val="841"/>
        </w:trPr>
        <w:tc>
          <w:tcPr>
            <w:tcW w:w="955"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8.</w:t>
            </w:r>
            <w:r>
              <w:rPr>
                <w:rFonts w:ascii="Arial" w:eastAsia="Arial" w:hAnsi="Arial" w:cs="Arial"/>
              </w:rPr>
              <w:t xml:space="preserve"> </w:t>
            </w:r>
            <w:r>
              <w:t xml:space="preserve"> </w:t>
            </w:r>
          </w:p>
        </w:tc>
        <w:tc>
          <w:tcPr>
            <w:tcW w:w="4682"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Векторы в пространстве (6ч) </w:t>
            </w:r>
          </w:p>
        </w:tc>
        <w:tc>
          <w:tcPr>
            <w:tcW w:w="8575"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63" w:firstLine="0"/>
            </w:pPr>
            <w:r>
              <w:t xml:space="preserve">Прямоугольная система координат в пространстве. Векторы в пространстве. Равенство векторов. Сложение векторов и умножение вектора на число. Угол между векторами. Коллинеарные и компланарные векторы. </w:t>
            </w:r>
          </w:p>
        </w:tc>
      </w:tr>
      <w:tr w:rsidR="00B4591E">
        <w:trPr>
          <w:trHeight w:val="1114"/>
        </w:trPr>
        <w:tc>
          <w:tcPr>
            <w:tcW w:w="955"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9.</w:t>
            </w:r>
            <w:r>
              <w:rPr>
                <w:rFonts w:ascii="Arial" w:eastAsia="Arial" w:hAnsi="Arial" w:cs="Arial"/>
              </w:rPr>
              <w:t xml:space="preserve"> </w:t>
            </w:r>
            <w:r>
              <w:t xml:space="preserve"> </w:t>
            </w:r>
          </w:p>
        </w:tc>
        <w:tc>
          <w:tcPr>
            <w:tcW w:w="4682"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Метод координат в пространстве (11ч) </w:t>
            </w:r>
          </w:p>
        </w:tc>
        <w:tc>
          <w:tcPr>
            <w:tcW w:w="8575"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65" w:firstLine="0"/>
            </w:pPr>
            <w:r>
              <w:t xml:space="preserve">Координаты середины отрезка. Формула расстояния между двумя точками. Уравнение сферы. Координаты вектора. Длина вектора. Скалярное произведение векторов. Уравнение плоскости в пространстве. Уравнение прямой в пространстве. </w:t>
            </w:r>
          </w:p>
        </w:tc>
      </w:tr>
      <w:tr w:rsidR="00B4591E">
        <w:trPr>
          <w:trHeight w:val="2219"/>
        </w:trPr>
        <w:tc>
          <w:tcPr>
            <w:tcW w:w="955"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10.</w:t>
            </w:r>
            <w:r>
              <w:rPr>
                <w:rFonts w:ascii="Arial" w:eastAsia="Arial" w:hAnsi="Arial" w:cs="Arial"/>
              </w:rPr>
              <w:t xml:space="preserve"> </w:t>
            </w:r>
            <w:r>
              <w:t xml:space="preserve"> </w:t>
            </w:r>
          </w:p>
        </w:tc>
        <w:tc>
          <w:tcPr>
            <w:tcW w:w="4682"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Цилиндр, конус, шар (13ч) </w:t>
            </w:r>
          </w:p>
        </w:tc>
        <w:tc>
          <w:tcPr>
            <w:tcW w:w="8575"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62" w:firstLine="0"/>
            </w:pPr>
            <w:r>
              <w:t xml:space="preserve">Сфера и шар. Взаимное расположение сферы и плоскости. Касательная плоскость. Многогранники, вписанные в сферу. Многогранники, описанные около сферы. Цилиндр, конус. Поворот. Фигуры вращения. Вписанные и описанные цилиндры. Сечения цилиндра плоскостью. Эллипс. Вписанные и описанные конусы. Конические сечения. Симметрия пространственных фигур (центральная, осевая, зеркальная). Движение пространства, виды движений. Элементы симметрии многогранников и круглых тел. Примеры симметрии в окружающем мире </w:t>
            </w:r>
          </w:p>
        </w:tc>
      </w:tr>
      <w:tr w:rsidR="00B4591E">
        <w:trPr>
          <w:trHeight w:val="1114"/>
        </w:trPr>
        <w:tc>
          <w:tcPr>
            <w:tcW w:w="955"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11.</w:t>
            </w:r>
            <w:r>
              <w:rPr>
                <w:rFonts w:ascii="Arial" w:eastAsia="Arial" w:hAnsi="Arial" w:cs="Arial"/>
              </w:rPr>
              <w:t xml:space="preserve"> </w:t>
            </w:r>
            <w:r>
              <w:t xml:space="preserve"> </w:t>
            </w:r>
          </w:p>
        </w:tc>
        <w:tc>
          <w:tcPr>
            <w:tcW w:w="4682"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Объемы (15ч) </w:t>
            </w:r>
          </w:p>
        </w:tc>
        <w:tc>
          <w:tcPr>
            <w:tcW w:w="8575" w:type="dxa"/>
            <w:tcBorders>
              <w:top w:val="single" w:sz="4" w:space="0" w:color="000000"/>
              <w:left w:val="single" w:sz="4" w:space="0" w:color="000000"/>
              <w:bottom w:val="single" w:sz="4" w:space="0" w:color="000000"/>
              <w:right w:val="single" w:sz="4" w:space="0" w:color="000000"/>
            </w:tcBorders>
          </w:tcPr>
          <w:p w:rsidR="00B4591E" w:rsidRDefault="00FF1C8F">
            <w:pPr>
              <w:spacing w:after="50" w:line="238" w:lineRule="auto"/>
              <w:ind w:left="0" w:right="66" w:firstLine="0"/>
            </w:pPr>
            <w:r>
              <w:t xml:space="preserve">Объём и его свойства. Принцип Кавальери. Формулы объёма параллелепипеда, призмы, пирамиды. Формулы объёма цилиндра, конуса, шара и его частей. Отношение объёмов подобных тел. Площадь поверхности многогранника. </w:t>
            </w:r>
          </w:p>
          <w:p w:rsidR="00B4591E" w:rsidRDefault="00FF1C8F">
            <w:pPr>
              <w:spacing w:after="0" w:line="259" w:lineRule="auto"/>
              <w:ind w:left="0" w:right="0" w:firstLine="0"/>
              <w:jc w:val="left"/>
            </w:pPr>
            <w:r>
              <w:t xml:space="preserve">Формулы площади поверхности цилиндра, конуса, шара и его частей. </w:t>
            </w:r>
          </w:p>
        </w:tc>
      </w:tr>
      <w:tr w:rsidR="00B4591E">
        <w:trPr>
          <w:trHeight w:val="725"/>
        </w:trPr>
        <w:tc>
          <w:tcPr>
            <w:tcW w:w="955"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12.</w:t>
            </w:r>
            <w:r>
              <w:rPr>
                <w:rFonts w:ascii="Arial" w:eastAsia="Arial" w:hAnsi="Arial" w:cs="Arial"/>
              </w:rPr>
              <w:t xml:space="preserve"> </w:t>
            </w:r>
            <w:r>
              <w:t xml:space="preserve"> </w:t>
            </w:r>
          </w:p>
        </w:tc>
        <w:tc>
          <w:tcPr>
            <w:tcW w:w="4682"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pPr>
            <w:r>
              <w:t xml:space="preserve">Повторение и систематизация учебного материала  курса геометрии 11 класса (7ч) </w:t>
            </w:r>
          </w:p>
        </w:tc>
        <w:tc>
          <w:tcPr>
            <w:tcW w:w="8575"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pPr>
            <w:r>
              <w:t xml:space="preserve">Решение задач на вычисление и доказательство с использованием изученных формул и свойств. </w:t>
            </w:r>
          </w:p>
        </w:tc>
      </w:tr>
    </w:tbl>
    <w:p w:rsidR="00B4591E" w:rsidRDefault="00FF1C8F">
      <w:pPr>
        <w:spacing w:after="12" w:line="259" w:lineRule="auto"/>
        <w:ind w:left="0" w:right="0" w:firstLine="0"/>
        <w:jc w:val="left"/>
      </w:pPr>
      <w:r>
        <w:rPr>
          <w:b/>
        </w:rPr>
        <w:t xml:space="preserve"> </w:t>
      </w:r>
    </w:p>
    <w:p w:rsidR="00B4591E" w:rsidRDefault="00FF1C8F">
      <w:pPr>
        <w:spacing w:after="0" w:line="259" w:lineRule="auto"/>
        <w:ind w:left="1431" w:right="0" w:firstLine="0"/>
        <w:jc w:val="left"/>
      </w:pPr>
      <w:r>
        <w:rPr>
          <w:b/>
          <w:sz w:val="28"/>
        </w:rPr>
        <w:t xml:space="preserve"> </w:t>
      </w:r>
    </w:p>
    <w:p w:rsidR="00B4591E" w:rsidRDefault="00FF1C8F">
      <w:pPr>
        <w:spacing w:after="0" w:line="259" w:lineRule="auto"/>
        <w:ind w:left="0" w:right="0" w:firstLine="0"/>
        <w:jc w:val="left"/>
      </w:pPr>
      <w:r>
        <w:rPr>
          <w:b/>
        </w:rPr>
        <w:t xml:space="preserve"> </w:t>
      </w:r>
    </w:p>
    <w:p w:rsidR="00B4591E" w:rsidRDefault="00FF1C8F">
      <w:pPr>
        <w:spacing w:after="70" w:line="259" w:lineRule="auto"/>
        <w:ind w:left="0" w:right="0" w:firstLine="0"/>
        <w:jc w:val="left"/>
        <w:rPr>
          <w:b/>
        </w:rPr>
      </w:pPr>
      <w:r>
        <w:rPr>
          <w:b/>
        </w:rPr>
        <w:t xml:space="preserve"> </w:t>
      </w:r>
    </w:p>
    <w:p w:rsidR="00284A83" w:rsidRDefault="00284A83">
      <w:pPr>
        <w:spacing w:after="70" w:line="259" w:lineRule="auto"/>
        <w:ind w:left="0" w:right="0" w:firstLine="0"/>
        <w:jc w:val="left"/>
        <w:rPr>
          <w:b/>
        </w:rPr>
      </w:pPr>
    </w:p>
    <w:p w:rsidR="00284A83" w:rsidRDefault="00284A83">
      <w:pPr>
        <w:spacing w:after="70" w:line="259" w:lineRule="auto"/>
        <w:ind w:left="0" w:right="0" w:firstLine="0"/>
        <w:jc w:val="left"/>
      </w:pPr>
    </w:p>
    <w:p w:rsidR="00B4591E" w:rsidRDefault="00FF1C8F">
      <w:pPr>
        <w:spacing w:after="128" w:line="267" w:lineRule="auto"/>
        <w:ind w:left="705" w:right="1918"/>
        <w:jc w:val="left"/>
      </w:pPr>
      <w:r>
        <w:rPr>
          <w:b/>
          <w:sz w:val="28"/>
        </w:rPr>
        <w:lastRenderedPageBreak/>
        <w:t xml:space="preserve">Математика 11 класс углубленный уровень </w:t>
      </w:r>
    </w:p>
    <w:p w:rsidR="00B4591E" w:rsidRDefault="00FF1C8F">
      <w:pPr>
        <w:spacing w:after="204" w:line="259" w:lineRule="auto"/>
        <w:ind w:left="710" w:right="0" w:firstLine="0"/>
        <w:jc w:val="left"/>
      </w:pPr>
      <w:r>
        <w:rPr>
          <w:b/>
          <w:sz w:val="28"/>
        </w:rPr>
        <w:t xml:space="preserve"> </w:t>
      </w:r>
    </w:p>
    <w:p w:rsidR="00B4591E" w:rsidRDefault="00FF1C8F">
      <w:pPr>
        <w:pStyle w:val="1"/>
        <w:numPr>
          <w:ilvl w:val="0"/>
          <w:numId w:val="0"/>
        </w:numPr>
        <w:spacing w:line="393" w:lineRule="auto"/>
        <w:ind w:right="1918" w:firstLine="144"/>
      </w:pPr>
      <w:r>
        <w:t xml:space="preserve">№ </w:t>
      </w:r>
      <w:r>
        <w:tab/>
        <w:t xml:space="preserve">Наименование разделов и тем </w:t>
      </w:r>
      <w:r>
        <w:tab/>
        <w:t xml:space="preserve">Содержание учебного материала п/п </w:t>
      </w:r>
    </w:p>
    <w:p w:rsidR="00B4591E" w:rsidRDefault="00FF1C8F">
      <w:pPr>
        <w:numPr>
          <w:ilvl w:val="0"/>
          <w:numId w:val="8"/>
        </w:numPr>
        <w:spacing w:after="33" w:line="261" w:lineRule="auto"/>
        <w:ind w:right="0" w:hanging="950"/>
      </w:pPr>
      <w:r>
        <w:t xml:space="preserve">Вводное повторение (4ч) </w:t>
      </w:r>
      <w:r>
        <w:tab/>
        <w:t xml:space="preserve">Функции. </w:t>
      </w:r>
      <w:r>
        <w:tab/>
        <w:t xml:space="preserve">Тригонометрические </w:t>
      </w:r>
      <w:r>
        <w:tab/>
        <w:t xml:space="preserve">уравнения </w:t>
      </w:r>
      <w:r>
        <w:tab/>
        <w:t xml:space="preserve">и </w:t>
      </w:r>
      <w:r>
        <w:tab/>
        <w:t xml:space="preserve">методы </w:t>
      </w:r>
      <w:r>
        <w:tab/>
        <w:t xml:space="preserve">решения. Тригонометрические формулы. Производная и ее применение. Комбинаторные задачи. </w:t>
      </w:r>
    </w:p>
    <w:p w:rsidR="00B4591E" w:rsidRDefault="00FF1C8F">
      <w:pPr>
        <w:numPr>
          <w:ilvl w:val="0"/>
          <w:numId w:val="8"/>
        </w:numPr>
        <w:ind w:right="0" w:hanging="950"/>
      </w:pPr>
      <w:r>
        <w:t xml:space="preserve">Многочлены (10ч) </w:t>
      </w:r>
      <w:r>
        <w:tab/>
        <w:t xml:space="preserve">Многочлены от одной и нескольких переменных. Теорема Безу. Схема Горнера. </w:t>
      </w:r>
    </w:p>
    <w:p w:rsidR="00B4591E" w:rsidRDefault="00FF1C8F">
      <w:pPr>
        <w:spacing w:after="117" w:line="259" w:lineRule="auto"/>
        <w:ind w:left="0" w:right="1290" w:firstLine="0"/>
        <w:jc w:val="right"/>
      </w:pPr>
      <w:r>
        <w:t xml:space="preserve">Симметрические и однородные многочлены. Уравнения высших степеней. </w:t>
      </w:r>
    </w:p>
    <w:p w:rsidR="00B4591E" w:rsidRDefault="00FF1C8F">
      <w:pPr>
        <w:numPr>
          <w:ilvl w:val="0"/>
          <w:numId w:val="8"/>
        </w:numPr>
        <w:spacing w:after="145"/>
        <w:ind w:right="0" w:hanging="950"/>
      </w:pPr>
      <w:r>
        <w:t xml:space="preserve">Степени и корни. Степенные функции Понятие корня n-ой степени из действительного числа. Функции y= </w:t>
      </w:r>
      <w:r>
        <w:rPr>
          <w:i/>
          <w:sz w:val="22"/>
          <w:vertAlign w:val="superscript"/>
        </w:rPr>
        <w:t xml:space="preserve">ï </w:t>
      </w:r>
      <w:r>
        <w:rPr>
          <w:i/>
        </w:rPr>
        <w:t>õ</w:t>
      </w:r>
      <w:r>
        <w:t xml:space="preserve"> , их </w:t>
      </w:r>
    </w:p>
    <w:p w:rsidR="00B4591E" w:rsidRDefault="00FF1C8F">
      <w:pPr>
        <w:ind w:left="5603" w:right="672" w:hanging="4653"/>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-73151</wp:posOffset>
                </wp:positionH>
                <wp:positionV relativeFrom="paragraph">
                  <wp:posOffset>-1780492</wp:posOffset>
                </wp:positionV>
                <wp:extent cx="8978849" cy="4064533"/>
                <wp:effectExtent l="0" t="0" r="0" b="0"/>
                <wp:wrapNone/>
                <wp:docPr id="88816" name="Group 88816"/>
                <wp:cNvGraphicFramePr/>
                <a:graphic xmlns:a="http://schemas.openxmlformats.org/drawingml/2006/main">
                  <a:graphicData uri="http://schemas.microsoft.com/office/word/2010/wordprocessingGroup">
                    <wpg:wgp>
                      <wpg:cNvGrpSpPr/>
                      <wpg:grpSpPr>
                        <a:xfrm>
                          <a:off x="0" y="0"/>
                          <a:ext cx="8978849" cy="4064533"/>
                          <a:chOff x="0" y="0"/>
                          <a:chExt cx="8978849" cy="4064533"/>
                        </a:xfrm>
                      </wpg:grpSpPr>
                      <wps:wsp>
                        <wps:cNvPr id="111052" name="Shape 11105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53" name="Shape 111053"/>
                        <wps:cNvSpPr/>
                        <wps:spPr>
                          <a:xfrm>
                            <a:off x="6096" y="0"/>
                            <a:ext cx="597408" cy="9144"/>
                          </a:xfrm>
                          <a:custGeom>
                            <a:avLst/>
                            <a:gdLst/>
                            <a:ahLst/>
                            <a:cxnLst/>
                            <a:rect l="0" t="0" r="0" b="0"/>
                            <a:pathLst>
                              <a:path w="597408" h="9144">
                                <a:moveTo>
                                  <a:pt x="0" y="0"/>
                                </a:moveTo>
                                <a:lnTo>
                                  <a:pt x="597408" y="0"/>
                                </a:lnTo>
                                <a:lnTo>
                                  <a:pt x="5974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54" name="Shape 111054"/>
                        <wps:cNvSpPr/>
                        <wps:spPr>
                          <a:xfrm>
                            <a:off x="6035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55" name="Shape 111055"/>
                        <wps:cNvSpPr/>
                        <wps:spPr>
                          <a:xfrm>
                            <a:off x="609600" y="0"/>
                            <a:ext cx="2948305" cy="9144"/>
                          </a:xfrm>
                          <a:custGeom>
                            <a:avLst/>
                            <a:gdLst/>
                            <a:ahLst/>
                            <a:cxnLst/>
                            <a:rect l="0" t="0" r="0" b="0"/>
                            <a:pathLst>
                              <a:path w="2948305" h="9144">
                                <a:moveTo>
                                  <a:pt x="0" y="0"/>
                                </a:moveTo>
                                <a:lnTo>
                                  <a:pt x="2948305" y="0"/>
                                </a:lnTo>
                                <a:lnTo>
                                  <a:pt x="29483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56" name="Shape 111056"/>
                        <wps:cNvSpPr/>
                        <wps:spPr>
                          <a:xfrm>
                            <a:off x="35579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57" name="Shape 111057"/>
                        <wps:cNvSpPr/>
                        <wps:spPr>
                          <a:xfrm>
                            <a:off x="3564078" y="0"/>
                            <a:ext cx="5408677" cy="9144"/>
                          </a:xfrm>
                          <a:custGeom>
                            <a:avLst/>
                            <a:gdLst/>
                            <a:ahLst/>
                            <a:cxnLst/>
                            <a:rect l="0" t="0" r="0" b="0"/>
                            <a:pathLst>
                              <a:path w="5408677" h="9144">
                                <a:moveTo>
                                  <a:pt x="0" y="0"/>
                                </a:moveTo>
                                <a:lnTo>
                                  <a:pt x="5408677" y="0"/>
                                </a:lnTo>
                                <a:lnTo>
                                  <a:pt x="54086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58" name="Shape 111058"/>
                        <wps:cNvSpPr/>
                        <wps:spPr>
                          <a:xfrm>
                            <a:off x="897275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59" name="Shape 111059"/>
                        <wps:cNvSpPr/>
                        <wps:spPr>
                          <a:xfrm>
                            <a:off x="0" y="6172"/>
                            <a:ext cx="9144" cy="612953"/>
                          </a:xfrm>
                          <a:custGeom>
                            <a:avLst/>
                            <a:gdLst/>
                            <a:ahLst/>
                            <a:cxnLst/>
                            <a:rect l="0" t="0" r="0" b="0"/>
                            <a:pathLst>
                              <a:path w="9144" h="612953">
                                <a:moveTo>
                                  <a:pt x="0" y="0"/>
                                </a:moveTo>
                                <a:lnTo>
                                  <a:pt x="9144" y="0"/>
                                </a:lnTo>
                                <a:lnTo>
                                  <a:pt x="9144" y="612953"/>
                                </a:lnTo>
                                <a:lnTo>
                                  <a:pt x="0" y="6129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60" name="Shape 111060"/>
                        <wps:cNvSpPr/>
                        <wps:spPr>
                          <a:xfrm>
                            <a:off x="603504" y="6172"/>
                            <a:ext cx="9144" cy="612953"/>
                          </a:xfrm>
                          <a:custGeom>
                            <a:avLst/>
                            <a:gdLst/>
                            <a:ahLst/>
                            <a:cxnLst/>
                            <a:rect l="0" t="0" r="0" b="0"/>
                            <a:pathLst>
                              <a:path w="9144" h="612953">
                                <a:moveTo>
                                  <a:pt x="0" y="0"/>
                                </a:moveTo>
                                <a:lnTo>
                                  <a:pt x="9144" y="0"/>
                                </a:lnTo>
                                <a:lnTo>
                                  <a:pt x="9144" y="612953"/>
                                </a:lnTo>
                                <a:lnTo>
                                  <a:pt x="0" y="6129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61" name="Shape 111061"/>
                        <wps:cNvSpPr/>
                        <wps:spPr>
                          <a:xfrm>
                            <a:off x="3557981" y="6172"/>
                            <a:ext cx="9144" cy="612953"/>
                          </a:xfrm>
                          <a:custGeom>
                            <a:avLst/>
                            <a:gdLst/>
                            <a:ahLst/>
                            <a:cxnLst/>
                            <a:rect l="0" t="0" r="0" b="0"/>
                            <a:pathLst>
                              <a:path w="9144" h="612953">
                                <a:moveTo>
                                  <a:pt x="0" y="0"/>
                                </a:moveTo>
                                <a:lnTo>
                                  <a:pt x="9144" y="0"/>
                                </a:lnTo>
                                <a:lnTo>
                                  <a:pt x="9144" y="612953"/>
                                </a:lnTo>
                                <a:lnTo>
                                  <a:pt x="0" y="6129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62" name="Shape 111062"/>
                        <wps:cNvSpPr/>
                        <wps:spPr>
                          <a:xfrm>
                            <a:off x="8972753" y="6172"/>
                            <a:ext cx="9144" cy="612953"/>
                          </a:xfrm>
                          <a:custGeom>
                            <a:avLst/>
                            <a:gdLst/>
                            <a:ahLst/>
                            <a:cxnLst/>
                            <a:rect l="0" t="0" r="0" b="0"/>
                            <a:pathLst>
                              <a:path w="9144" h="612953">
                                <a:moveTo>
                                  <a:pt x="0" y="0"/>
                                </a:moveTo>
                                <a:lnTo>
                                  <a:pt x="9144" y="0"/>
                                </a:lnTo>
                                <a:lnTo>
                                  <a:pt x="9144" y="612953"/>
                                </a:lnTo>
                                <a:lnTo>
                                  <a:pt x="0" y="6129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63" name="Shape 111063"/>
                        <wps:cNvSpPr/>
                        <wps:spPr>
                          <a:xfrm>
                            <a:off x="0" y="6191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64" name="Shape 111064"/>
                        <wps:cNvSpPr/>
                        <wps:spPr>
                          <a:xfrm>
                            <a:off x="6096" y="619125"/>
                            <a:ext cx="597408" cy="9144"/>
                          </a:xfrm>
                          <a:custGeom>
                            <a:avLst/>
                            <a:gdLst/>
                            <a:ahLst/>
                            <a:cxnLst/>
                            <a:rect l="0" t="0" r="0" b="0"/>
                            <a:pathLst>
                              <a:path w="597408" h="9144">
                                <a:moveTo>
                                  <a:pt x="0" y="0"/>
                                </a:moveTo>
                                <a:lnTo>
                                  <a:pt x="597408" y="0"/>
                                </a:lnTo>
                                <a:lnTo>
                                  <a:pt x="5974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65" name="Shape 111065"/>
                        <wps:cNvSpPr/>
                        <wps:spPr>
                          <a:xfrm>
                            <a:off x="603504" y="6191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66" name="Shape 111066"/>
                        <wps:cNvSpPr/>
                        <wps:spPr>
                          <a:xfrm>
                            <a:off x="609600" y="619125"/>
                            <a:ext cx="2948305" cy="9144"/>
                          </a:xfrm>
                          <a:custGeom>
                            <a:avLst/>
                            <a:gdLst/>
                            <a:ahLst/>
                            <a:cxnLst/>
                            <a:rect l="0" t="0" r="0" b="0"/>
                            <a:pathLst>
                              <a:path w="2948305" h="9144">
                                <a:moveTo>
                                  <a:pt x="0" y="0"/>
                                </a:moveTo>
                                <a:lnTo>
                                  <a:pt x="2948305" y="0"/>
                                </a:lnTo>
                                <a:lnTo>
                                  <a:pt x="29483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67" name="Shape 111067"/>
                        <wps:cNvSpPr/>
                        <wps:spPr>
                          <a:xfrm>
                            <a:off x="3557981" y="6191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68" name="Shape 111068"/>
                        <wps:cNvSpPr/>
                        <wps:spPr>
                          <a:xfrm>
                            <a:off x="3564078" y="619125"/>
                            <a:ext cx="5408677" cy="9144"/>
                          </a:xfrm>
                          <a:custGeom>
                            <a:avLst/>
                            <a:gdLst/>
                            <a:ahLst/>
                            <a:cxnLst/>
                            <a:rect l="0" t="0" r="0" b="0"/>
                            <a:pathLst>
                              <a:path w="5408677" h="9144">
                                <a:moveTo>
                                  <a:pt x="0" y="0"/>
                                </a:moveTo>
                                <a:lnTo>
                                  <a:pt x="5408677" y="0"/>
                                </a:lnTo>
                                <a:lnTo>
                                  <a:pt x="54086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69" name="Shape 111069"/>
                        <wps:cNvSpPr/>
                        <wps:spPr>
                          <a:xfrm>
                            <a:off x="8972753" y="6191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70" name="Shape 111070"/>
                        <wps:cNvSpPr/>
                        <wps:spPr>
                          <a:xfrm>
                            <a:off x="0" y="625221"/>
                            <a:ext cx="9144" cy="524256"/>
                          </a:xfrm>
                          <a:custGeom>
                            <a:avLst/>
                            <a:gdLst/>
                            <a:ahLst/>
                            <a:cxnLst/>
                            <a:rect l="0" t="0" r="0" b="0"/>
                            <a:pathLst>
                              <a:path w="9144" h="524256">
                                <a:moveTo>
                                  <a:pt x="0" y="0"/>
                                </a:moveTo>
                                <a:lnTo>
                                  <a:pt x="9144" y="0"/>
                                </a:lnTo>
                                <a:lnTo>
                                  <a:pt x="9144" y="524256"/>
                                </a:lnTo>
                                <a:lnTo>
                                  <a:pt x="0" y="524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71" name="Shape 111071"/>
                        <wps:cNvSpPr/>
                        <wps:spPr>
                          <a:xfrm>
                            <a:off x="603504" y="625221"/>
                            <a:ext cx="9144" cy="524256"/>
                          </a:xfrm>
                          <a:custGeom>
                            <a:avLst/>
                            <a:gdLst/>
                            <a:ahLst/>
                            <a:cxnLst/>
                            <a:rect l="0" t="0" r="0" b="0"/>
                            <a:pathLst>
                              <a:path w="9144" h="524256">
                                <a:moveTo>
                                  <a:pt x="0" y="0"/>
                                </a:moveTo>
                                <a:lnTo>
                                  <a:pt x="9144" y="0"/>
                                </a:lnTo>
                                <a:lnTo>
                                  <a:pt x="9144" y="524256"/>
                                </a:lnTo>
                                <a:lnTo>
                                  <a:pt x="0" y="524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72" name="Shape 111072"/>
                        <wps:cNvSpPr/>
                        <wps:spPr>
                          <a:xfrm>
                            <a:off x="3557981" y="625221"/>
                            <a:ext cx="9144" cy="524256"/>
                          </a:xfrm>
                          <a:custGeom>
                            <a:avLst/>
                            <a:gdLst/>
                            <a:ahLst/>
                            <a:cxnLst/>
                            <a:rect l="0" t="0" r="0" b="0"/>
                            <a:pathLst>
                              <a:path w="9144" h="524256">
                                <a:moveTo>
                                  <a:pt x="0" y="0"/>
                                </a:moveTo>
                                <a:lnTo>
                                  <a:pt x="9144" y="0"/>
                                </a:lnTo>
                                <a:lnTo>
                                  <a:pt x="9144" y="524256"/>
                                </a:lnTo>
                                <a:lnTo>
                                  <a:pt x="0" y="524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73" name="Shape 111073"/>
                        <wps:cNvSpPr/>
                        <wps:spPr>
                          <a:xfrm>
                            <a:off x="8972753" y="625221"/>
                            <a:ext cx="9144" cy="524256"/>
                          </a:xfrm>
                          <a:custGeom>
                            <a:avLst/>
                            <a:gdLst/>
                            <a:ahLst/>
                            <a:cxnLst/>
                            <a:rect l="0" t="0" r="0" b="0"/>
                            <a:pathLst>
                              <a:path w="9144" h="524256">
                                <a:moveTo>
                                  <a:pt x="0" y="0"/>
                                </a:moveTo>
                                <a:lnTo>
                                  <a:pt x="9144" y="0"/>
                                </a:lnTo>
                                <a:lnTo>
                                  <a:pt x="9144" y="524256"/>
                                </a:lnTo>
                                <a:lnTo>
                                  <a:pt x="0" y="524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74" name="Shape 111074"/>
                        <wps:cNvSpPr/>
                        <wps:spPr>
                          <a:xfrm>
                            <a:off x="0" y="11494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75" name="Shape 111075"/>
                        <wps:cNvSpPr/>
                        <wps:spPr>
                          <a:xfrm>
                            <a:off x="6096" y="1149477"/>
                            <a:ext cx="597408" cy="9144"/>
                          </a:xfrm>
                          <a:custGeom>
                            <a:avLst/>
                            <a:gdLst/>
                            <a:ahLst/>
                            <a:cxnLst/>
                            <a:rect l="0" t="0" r="0" b="0"/>
                            <a:pathLst>
                              <a:path w="597408" h="9144">
                                <a:moveTo>
                                  <a:pt x="0" y="0"/>
                                </a:moveTo>
                                <a:lnTo>
                                  <a:pt x="597408" y="0"/>
                                </a:lnTo>
                                <a:lnTo>
                                  <a:pt x="5974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76" name="Shape 111076"/>
                        <wps:cNvSpPr/>
                        <wps:spPr>
                          <a:xfrm>
                            <a:off x="603504" y="11494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77" name="Shape 111077"/>
                        <wps:cNvSpPr/>
                        <wps:spPr>
                          <a:xfrm>
                            <a:off x="609600" y="1149477"/>
                            <a:ext cx="2948305" cy="9144"/>
                          </a:xfrm>
                          <a:custGeom>
                            <a:avLst/>
                            <a:gdLst/>
                            <a:ahLst/>
                            <a:cxnLst/>
                            <a:rect l="0" t="0" r="0" b="0"/>
                            <a:pathLst>
                              <a:path w="2948305" h="9144">
                                <a:moveTo>
                                  <a:pt x="0" y="0"/>
                                </a:moveTo>
                                <a:lnTo>
                                  <a:pt x="2948305" y="0"/>
                                </a:lnTo>
                                <a:lnTo>
                                  <a:pt x="29483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78" name="Shape 111078"/>
                        <wps:cNvSpPr/>
                        <wps:spPr>
                          <a:xfrm>
                            <a:off x="3557981" y="11494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79" name="Shape 111079"/>
                        <wps:cNvSpPr/>
                        <wps:spPr>
                          <a:xfrm>
                            <a:off x="3564078" y="1149477"/>
                            <a:ext cx="5408677" cy="9144"/>
                          </a:xfrm>
                          <a:custGeom>
                            <a:avLst/>
                            <a:gdLst/>
                            <a:ahLst/>
                            <a:cxnLst/>
                            <a:rect l="0" t="0" r="0" b="0"/>
                            <a:pathLst>
                              <a:path w="5408677" h="9144">
                                <a:moveTo>
                                  <a:pt x="0" y="0"/>
                                </a:moveTo>
                                <a:lnTo>
                                  <a:pt x="5408677" y="0"/>
                                </a:lnTo>
                                <a:lnTo>
                                  <a:pt x="54086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80" name="Shape 111080"/>
                        <wps:cNvSpPr/>
                        <wps:spPr>
                          <a:xfrm>
                            <a:off x="8972753" y="114947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81" name="Shape 111081"/>
                        <wps:cNvSpPr/>
                        <wps:spPr>
                          <a:xfrm>
                            <a:off x="0" y="1155522"/>
                            <a:ext cx="9144" cy="359969"/>
                          </a:xfrm>
                          <a:custGeom>
                            <a:avLst/>
                            <a:gdLst/>
                            <a:ahLst/>
                            <a:cxnLst/>
                            <a:rect l="0" t="0" r="0" b="0"/>
                            <a:pathLst>
                              <a:path w="9144" h="359969">
                                <a:moveTo>
                                  <a:pt x="0" y="0"/>
                                </a:moveTo>
                                <a:lnTo>
                                  <a:pt x="9144" y="0"/>
                                </a:lnTo>
                                <a:lnTo>
                                  <a:pt x="9144" y="359969"/>
                                </a:lnTo>
                                <a:lnTo>
                                  <a:pt x="0" y="3599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82" name="Shape 111082"/>
                        <wps:cNvSpPr/>
                        <wps:spPr>
                          <a:xfrm>
                            <a:off x="603504" y="1155522"/>
                            <a:ext cx="9144" cy="359969"/>
                          </a:xfrm>
                          <a:custGeom>
                            <a:avLst/>
                            <a:gdLst/>
                            <a:ahLst/>
                            <a:cxnLst/>
                            <a:rect l="0" t="0" r="0" b="0"/>
                            <a:pathLst>
                              <a:path w="9144" h="359969">
                                <a:moveTo>
                                  <a:pt x="0" y="0"/>
                                </a:moveTo>
                                <a:lnTo>
                                  <a:pt x="9144" y="0"/>
                                </a:lnTo>
                                <a:lnTo>
                                  <a:pt x="9144" y="359969"/>
                                </a:lnTo>
                                <a:lnTo>
                                  <a:pt x="0" y="3599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83" name="Shape 111083"/>
                        <wps:cNvSpPr/>
                        <wps:spPr>
                          <a:xfrm>
                            <a:off x="3557981" y="1155522"/>
                            <a:ext cx="9144" cy="359969"/>
                          </a:xfrm>
                          <a:custGeom>
                            <a:avLst/>
                            <a:gdLst/>
                            <a:ahLst/>
                            <a:cxnLst/>
                            <a:rect l="0" t="0" r="0" b="0"/>
                            <a:pathLst>
                              <a:path w="9144" h="359969">
                                <a:moveTo>
                                  <a:pt x="0" y="0"/>
                                </a:moveTo>
                                <a:lnTo>
                                  <a:pt x="9144" y="0"/>
                                </a:lnTo>
                                <a:lnTo>
                                  <a:pt x="9144" y="359969"/>
                                </a:lnTo>
                                <a:lnTo>
                                  <a:pt x="0" y="3599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84" name="Shape 111084"/>
                        <wps:cNvSpPr/>
                        <wps:spPr>
                          <a:xfrm>
                            <a:off x="8972753" y="1155522"/>
                            <a:ext cx="9144" cy="359969"/>
                          </a:xfrm>
                          <a:custGeom>
                            <a:avLst/>
                            <a:gdLst/>
                            <a:ahLst/>
                            <a:cxnLst/>
                            <a:rect l="0" t="0" r="0" b="0"/>
                            <a:pathLst>
                              <a:path w="9144" h="359969">
                                <a:moveTo>
                                  <a:pt x="0" y="0"/>
                                </a:moveTo>
                                <a:lnTo>
                                  <a:pt x="9144" y="0"/>
                                </a:lnTo>
                                <a:lnTo>
                                  <a:pt x="9144" y="359969"/>
                                </a:lnTo>
                                <a:lnTo>
                                  <a:pt x="0" y="3599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07" name="Shape 6507"/>
                        <wps:cNvSpPr/>
                        <wps:spPr>
                          <a:xfrm>
                            <a:off x="8353195" y="1654971"/>
                            <a:ext cx="19459" cy="11365"/>
                          </a:xfrm>
                          <a:custGeom>
                            <a:avLst/>
                            <a:gdLst/>
                            <a:ahLst/>
                            <a:cxnLst/>
                            <a:rect l="0" t="0" r="0" b="0"/>
                            <a:pathLst>
                              <a:path w="19459" h="11365">
                                <a:moveTo>
                                  <a:pt x="0" y="11365"/>
                                </a:moveTo>
                                <a:lnTo>
                                  <a:pt x="19459" y="0"/>
                                </a:lnTo>
                              </a:path>
                            </a:pathLst>
                          </a:custGeom>
                          <a:ln w="6287" cap="flat">
                            <a:round/>
                          </a:ln>
                        </wps:spPr>
                        <wps:style>
                          <a:lnRef idx="1">
                            <a:srgbClr val="000000"/>
                          </a:lnRef>
                          <a:fillRef idx="0">
                            <a:srgbClr val="000000">
                              <a:alpha val="0"/>
                            </a:srgbClr>
                          </a:fillRef>
                          <a:effectRef idx="0">
                            <a:scrgbClr r="0" g="0" b="0"/>
                          </a:effectRef>
                          <a:fontRef idx="none"/>
                        </wps:style>
                        <wps:bodyPr/>
                      </wps:wsp>
                      <wps:wsp>
                        <wps:cNvPr id="6508" name="Shape 6508"/>
                        <wps:cNvSpPr/>
                        <wps:spPr>
                          <a:xfrm>
                            <a:off x="8372654" y="1658260"/>
                            <a:ext cx="27843" cy="52335"/>
                          </a:xfrm>
                          <a:custGeom>
                            <a:avLst/>
                            <a:gdLst/>
                            <a:ahLst/>
                            <a:cxnLst/>
                            <a:rect l="0" t="0" r="0" b="0"/>
                            <a:pathLst>
                              <a:path w="27843" h="52335">
                                <a:moveTo>
                                  <a:pt x="0" y="0"/>
                                </a:moveTo>
                                <a:lnTo>
                                  <a:pt x="27843" y="52335"/>
                                </a:lnTo>
                              </a:path>
                            </a:pathLst>
                          </a:custGeom>
                          <a:ln w="12574" cap="flat">
                            <a:round/>
                          </a:ln>
                        </wps:spPr>
                        <wps:style>
                          <a:lnRef idx="1">
                            <a:srgbClr val="000000"/>
                          </a:lnRef>
                          <a:fillRef idx="0">
                            <a:srgbClr val="000000">
                              <a:alpha val="0"/>
                            </a:srgbClr>
                          </a:fillRef>
                          <a:effectRef idx="0">
                            <a:scrgbClr r="0" g="0" b="0"/>
                          </a:effectRef>
                          <a:fontRef idx="none"/>
                        </wps:style>
                        <wps:bodyPr/>
                      </wps:wsp>
                      <wps:wsp>
                        <wps:cNvPr id="6509" name="Shape 6509"/>
                        <wps:cNvSpPr/>
                        <wps:spPr>
                          <a:xfrm>
                            <a:off x="8403491" y="1554490"/>
                            <a:ext cx="36823" cy="156106"/>
                          </a:xfrm>
                          <a:custGeom>
                            <a:avLst/>
                            <a:gdLst/>
                            <a:ahLst/>
                            <a:cxnLst/>
                            <a:rect l="0" t="0" r="0" b="0"/>
                            <a:pathLst>
                              <a:path w="36823" h="156106">
                                <a:moveTo>
                                  <a:pt x="0" y="156106"/>
                                </a:moveTo>
                                <a:lnTo>
                                  <a:pt x="36823" y="0"/>
                                </a:lnTo>
                              </a:path>
                            </a:pathLst>
                          </a:custGeom>
                          <a:ln w="6287" cap="flat">
                            <a:round/>
                          </a:ln>
                        </wps:spPr>
                        <wps:style>
                          <a:lnRef idx="1">
                            <a:srgbClr val="000000"/>
                          </a:lnRef>
                          <a:fillRef idx="0">
                            <a:srgbClr val="000000">
                              <a:alpha val="0"/>
                            </a:srgbClr>
                          </a:fillRef>
                          <a:effectRef idx="0">
                            <a:scrgbClr r="0" g="0" b="0"/>
                          </a:effectRef>
                          <a:fontRef idx="none"/>
                        </wps:style>
                        <wps:bodyPr/>
                      </wps:wsp>
                      <wps:wsp>
                        <wps:cNvPr id="6510" name="Shape 6510"/>
                        <wps:cNvSpPr/>
                        <wps:spPr>
                          <a:xfrm>
                            <a:off x="8440314" y="1554490"/>
                            <a:ext cx="92808" cy="0"/>
                          </a:xfrm>
                          <a:custGeom>
                            <a:avLst/>
                            <a:gdLst/>
                            <a:ahLst/>
                            <a:cxnLst/>
                            <a:rect l="0" t="0" r="0" b="0"/>
                            <a:pathLst>
                              <a:path w="92808">
                                <a:moveTo>
                                  <a:pt x="0" y="0"/>
                                </a:moveTo>
                                <a:lnTo>
                                  <a:pt x="92808" y="0"/>
                                </a:lnTo>
                              </a:path>
                            </a:pathLst>
                          </a:custGeom>
                          <a:ln w="6287" cap="flat">
                            <a:round/>
                          </a:ln>
                        </wps:spPr>
                        <wps:style>
                          <a:lnRef idx="1">
                            <a:srgbClr val="000000"/>
                          </a:lnRef>
                          <a:fillRef idx="0">
                            <a:srgbClr val="000000">
                              <a:alpha val="0"/>
                            </a:srgbClr>
                          </a:fillRef>
                          <a:effectRef idx="0">
                            <a:scrgbClr r="0" g="0" b="0"/>
                          </a:effectRef>
                          <a:fontRef idx="none"/>
                        </wps:style>
                        <wps:bodyPr/>
                      </wps:wsp>
                      <wps:wsp>
                        <wps:cNvPr id="111085" name="Shape 111085"/>
                        <wps:cNvSpPr/>
                        <wps:spPr>
                          <a:xfrm>
                            <a:off x="0" y="15154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86" name="Shape 111086"/>
                        <wps:cNvSpPr/>
                        <wps:spPr>
                          <a:xfrm>
                            <a:off x="6096" y="1515491"/>
                            <a:ext cx="597408" cy="9144"/>
                          </a:xfrm>
                          <a:custGeom>
                            <a:avLst/>
                            <a:gdLst/>
                            <a:ahLst/>
                            <a:cxnLst/>
                            <a:rect l="0" t="0" r="0" b="0"/>
                            <a:pathLst>
                              <a:path w="597408" h="9144">
                                <a:moveTo>
                                  <a:pt x="0" y="0"/>
                                </a:moveTo>
                                <a:lnTo>
                                  <a:pt x="597408" y="0"/>
                                </a:lnTo>
                                <a:lnTo>
                                  <a:pt x="5974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87" name="Shape 111087"/>
                        <wps:cNvSpPr/>
                        <wps:spPr>
                          <a:xfrm>
                            <a:off x="603504" y="15154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88" name="Shape 111088"/>
                        <wps:cNvSpPr/>
                        <wps:spPr>
                          <a:xfrm>
                            <a:off x="609600" y="1515491"/>
                            <a:ext cx="2948305" cy="9144"/>
                          </a:xfrm>
                          <a:custGeom>
                            <a:avLst/>
                            <a:gdLst/>
                            <a:ahLst/>
                            <a:cxnLst/>
                            <a:rect l="0" t="0" r="0" b="0"/>
                            <a:pathLst>
                              <a:path w="2948305" h="9144">
                                <a:moveTo>
                                  <a:pt x="0" y="0"/>
                                </a:moveTo>
                                <a:lnTo>
                                  <a:pt x="2948305" y="0"/>
                                </a:lnTo>
                                <a:lnTo>
                                  <a:pt x="29483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89" name="Shape 111089"/>
                        <wps:cNvSpPr/>
                        <wps:spPr>
                          <a:xfrm>
                            <a:off x="3557981" y="15154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90" name="Shape 111090"/>
                        <wps:cNvSpPr/>
                        <wps:spPr>
                          <a:xfrm>
                            <a:off x="3564078" y="1515491"/>
                            <a:ext cx="5408677" cy="9144"/>
                          </a:xfrm>
                          <a:custGeom>
                            <a:avLst/>
                            <a:gdLst/>
                            <a:ahLst/>
                            <a:cxnLst/>
                            <a:rect l="0" t="0" r="0" b="0"/>
                            <a:pathLst>
                              <a:path w="5408677" h="9144">
                                <a:moveTo>
                                  <a:pt x="0" y="0"/>
                                </a:moveTo>
                                <a:lnTo>
                                  <a:pt x="5408677" y="0"/>
                                </a:lnTo>
                                <a:lnTo>
                                  <a:pt x="54086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91" name="Shape 111091"/>
                        <wps:cNvSpPr/>
                        <wps:spPr>
                          <a:xfrm>
                            <a:off x="8972753" y="15154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92" name="Shape 111092"/>
                        <wps:cNvSpPr/>
                        <wps:spPr>
                          <a:xfrm>
                            <a:off x="0" y="1521536"/>
                            <a:ext cx="9144" cy="932993"/>
                          </a:xfrm>
                          <a:custGeom>
                            <a:avLst/>
                            <a:gdLst/>
                            <a:ahLst/>
                            <a:cxnLst/>
                            <a:rect l="0" t="0" r="0" b="0"/>
                            <a:pathLst>
                              <a:path w="9144" h="932993">
                                <a:moveTo>
                                  <a:pt x="0" y="0"/>
                                </a:moveTo>
                                <a:lnTo>
                                  <a:pt x="9144" y="0"/>
                                </a:lnTo>
                                <a:lnTo>
                                  <a:pt x="9144" y="932993"/>
                                </a:lnTo>
                                <a:lnTo>
                                  <a:pt x="0" y="932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93" name="Shape 111093"/>
                        <wps:cNvSpPr/>
                        <wps:spPr>
                          <a:xfrm>
                            <a:off x="603504" y="1521536"/>
                            <a:ext cx="9144" cy="932993"/>
                          </a:xfrm>
                          <a:custGeom>
                            <a:avLst/>
                            <a:gdLst/>
                            <a:ahLst/>
                            <a:cxnLst/>
                            <a:rect l="0" t="0" r="0" b="0"/>
                            <a:pathLst>
                              <a:path w="9144" h="932993">
                                <a:moveTo>
                                  <a:pt x="0" y="0"/>
                                </a:moveTo>
                                <a:lnTo>
                                  <a:pt x="9144" y="0"/>
                                </a:lnTo>
                                <a:lnTo>
                                  <a:pt x="9144" y="932993"/>
                                </a:lnTo>
                                <a:lnTo>
                                  <a:pt x="0" y="932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94" name="Shape 111094"/>
                        <wps:cNvSpPr/>
                        <wps:spPr>
                          <a:xfrm>
                            <a:off x="3557981" y="1521536"/>
                            <a:ext cx="9144" cy="932993"/>
                          </a:xfrm>
                          <a:custGeom>
                            <a:avLst/>
                            <a:gdLst/>
                            <a:ahLst/>
                            <a:cxnLst/>
                            <a:rect l="0" t="0" r="0" b="0"/>
                            <a:pathLst>
                              <a:path w="9144" h="932993">
                                <a:moveTo>
                                  <a:pt x="0" y="0"/>
                                </a:moveTo>
                                <a:lnTo>
                                  <a:pt x="9144" y="0"/>
                                </a:lnTo>
                                <a:lnTo>
                                  <a:pt x="9144" y="932993"/>
                                </a:lnTo>
                                <a:lnTo>
                                  <a:pt x="0" y="932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95" name="Shape 111095"/>
                        <wps:cNvSpPr/>
                        <wps:spPr>
                          <a:xfrm>
                            <a:off x="8972753" y="1521536"/>
                            <a:ext cx="9144" cy="932993"/>
                          </a:xfrm>
                          <a:custGeom>
                            <a:avLst/>
                            <a:gdLst/>
                            <a:ahLst/>
                            <a:cxnLst/>
                            <a:rect l="0" t="0" r="0" b="0"/>
                            <a:pathLst>
                              <a:path w="9144" h="932993">
                                <a:moveTo>
                                  <a:pt x="0" y="0"/>
                                </a:moveTo>
                                <a:lnTo>
                                  <a:pt x="9144" y="0"/>
                                </a:lnTo>
                                <a:lnTo>
                                  <a:pt x="9144" y="932993"/>
                                </a:lnTo>
                                <a:lnTo>
                                  <a:pt x="0" y="93299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96" name="Shape 111096"/>
                        <wps:cNvSpPr/>
                        <wps:spPr>
                          <a:xfrm>
                            <a:off x="0" y="24545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97" name="Shape 111097"/>
                        <wps:cNvSpPr/>
                        <wps:spPr>
                          <a:xfrm>
                            <a:off x="6096" y="2454529"/>
                            <a:ext cx="597408" cy="9144"/>
                          </a:xfrm>
                          <a:custGeom>
                            <a:avLst/>
                            <a:gdLst/>
                            <a:ahLst/>
                            <a:cxnLst/>
                            <a:rect l="0" t="0" r="0" b="0"/>
                            <a:pathLst>
                              <a:path w="597408" h="9144">
                                <a:moveTo>
                                  <a:pt x="0" y="0"/>
                                </a:moveTo>
                                <a:lnTo>
                                  <a:pt x="597408" y="0"/>
                                </a:lnTo>
                                <a:lnTo>
                                  <a:pt x="5974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98" name="Shape 111098"/>
                        <wps:cNvSpPr/>
                        <wps:spPr>
                          <a:xfrm>
                            <a:off x="603504" y="24545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99" name="Shape 111099"/>
                        <wps:cNvSpPr/>
                        <wps:spPr>
                          <a:xfrm>
                            <a:off x="609600" y="2454529"/>
                            <a:ext cx="2948305" cy="9144"/>
                          </a:xfrm>
                          <a:custGeom>
                            <a:avLst/>
                            <a:gdLst/>
                            <a:ahLst/>
                            <a:cxnLst/>
                            <a:rect l="0" t="0" r="0" b="0"/>
                            <a:pathLst>
                              <a:path w="2948305" h="9144">
                                <a:moveTo>
                                  <a:pt x="0" y="0"/>
                                </a:moveTo>
                                <a:lnTo>
                                  <a:pt x="2948305" y="0"/>
                                </a:lnTo>
                                <a:lnTo>
                                  <a:pt x="29483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00" name="Shape 111100"/>
                        <wps:cNvSpPr/>
                        <wps:spPr>
                          <a:xfrm>
                            <a:off x="3557981" y="24545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01" name="Shape 111101"/>
                        <wps:cNvSpPr/>
                        <wps:spPr>
                          <a:xfrm>
                            <a:off x="3564078" y="2454529"/>
                            <a:ext cx="5408677" cy="9144"/>
                          </a:xfrm>
                          <a:custGeom>
                            <a:avLst/>
                            <a:gdLst/>
                            <a:ahLst/>
                            <a:cxnLst/>
                            <a:rect l="0" t="0" r="0" b="0"/>
                            <a:pathLst>
                              <a:path w="5408677" h="9144">
                                <a:moveTo>
                                  <a:pt x="0" y="0"/>
                                </a:moveTo>
                                <a:lnTo>
                                  <a:pt x="5408677" y="0"/>
                                </a:lnTo>
                                <a:lnTo>
                                  <a:pt x="54086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02" name="Shape 111102"/>
                        <wps:cNvSpPr/>
                        <wps:spPr>
                          <a:xfrm>
                            <a:off x="8972753" y="24545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03" name="Shape 111103"/>
                        <wps:cNvSpPr/>
                        <wps:spPr>
                          <a:xfrm>
                            <a:off x="0" y="2460701"/>
                            <a:ext cx="9144" cy="701345"/>
                          </a:xfrm>
                          <a:custGeom>
                            <a:avLst/>
                            <a:gdLst/>
                            <a:ahLst/>
                            <a:cxnLst/>
                            <a:rect l="0" t="0" r="0" b="0"/>
                            <a:pathLst>
                              <a:path w="9144" h="701345">
                                <a:moveTo>
                                  <a:pt x="0" y="0"/>
                                </a:moveTo>
                                <a:lnTo>
                                  <a:pt x="9144" y="0"/>
                                </a:lnTo>
                                <a:lnTo>
                                  <a:pt x="9144" y="701345"/>
                                </a:lnTo>
                                <a:lnTo>
                                  <a:pt x="0" y="7013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04" name="Shape 111104"/>
                        <wps:cNvSpPr/>
                        <wps:spPr>
                          <a:xfrm>
                            <a:off x="603504" y="2460701"/>
                            <a:ext cx="9144" cy="701345"/>
                          </a:xfrm>
                          <a:custGeom>
                            <a:avLst/>
                            <a:gdLst/>
                            <a:ahLst/>
                            <a:cxnLst/>
                            <a:rect l="0" t="0" r="0" b="0"/>
                            <a:pathLst>
                              <a:path w="9144" h="701345">
                                <a:moveTo>
                                  <a:pt x="0" y="0"/>
                                </a:moveTo>
                                <a:lnTo>
                                  <a:pt x="9144" y="0"/>
                                </a:lnTo>
                                <a:lnTo>
                                  <a:pt x="9144" y="701345"/>
                                </a:lnTo>
                                <a:lnTo>
                                  <a:pt x="0" y="7013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05" name="Shape 111105"/>
                        <wps:cNvSpPr/>
                        <wps:spPr>
                          <a:xfrm>
                            <a:off x="3557981" y="2460701"/>
                            <a:ext cx="9144" cy="701345"/>
                          </a:xfrm>
                          <a:custGeom>
                            <a:avLst/>
                            <a:gdLst/>
                            <a:ahLst/>
                            <a:cxnLst/>
                            <a:rect l="0" t="0" r="0" b="0"/>
                            <a:pathLst>
                              <a:path w="9144" h="701345">
                                <a:moveTo>
                                  <a:pt x="0" y="0"/>
                                </a:moveTo>
                                <a:lnTo>
                                  <a:pt x="9144" y="0"/>
                                </a:lnTo>
                                <a:lnTo>
                                  <a:pt x="9144" y="701345"/>
                                </a:lnTo>
                                <a:lnTo>
                                  <a:pt x="0" y="7013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06" name="Shape 111106"/>
                        <wps:cNvSpPr/>
                        <wps:spPr>
                          <a:xfrm>
                            <a:off x="8972753" y="2460701"/>
                            <a:ext cx="9144" cy="701345"/>
                          </a:xfrm>
                          <a:custGeom>
                            <a:avLst/>
                            <a:gdLst/>
                            <a:ahLst/>
                            <a:cxnLst/>
                            <a:rect l="0" t="0" r="0" b="0"/>
                            <a:pathLst>
                              <a:path w="9144" h="701345">
                                <a:moveTo>
                                  <a:pt x="0" y="0"/>
                                </a:moveTo>
                                <a:lnTo>
                                  <a:pt x="9144" y="0"/>
                                </a:lnTo>
                                <a:lnTo>
                                  <a:pt x="9144" y="701345"/>
                                </a:lnTo>
                                <a:lnTo>
                                  <a:pt x="0" y="7013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07" name="Shape 111107"/>
                        <wps:cNvSpPr/>
                        <wps:spPr>
                          <a:xfrm>
                            <a:off x="0" y="31620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08" name="Shape 111108"/>
                        <wps:cNvSpPr/>
                        <wps:spPr>
                          <a:xfrm>
                            <a:off x="6096" y="3162046"/>
                            <a:ext cx="597408" cy="9144"/>
                          </a:xfrm>
                          <a:custGeom>
                            <a:avLst/>
                            <a:gdLst/>
                            <a:ahLst/>
                            <a:cxnLst/>
                            <a:rect l="0" t="0" r="0" b="0"/>
                            <a:pathLst>
                              <a:path w="597408" h="9144">
                                <a:moveTo>
                                  <a:pt x="0" y="0"/>
                                </a:moveTo>
                                <a:lnTo>
                                  <a:pt x="597408" y="0"/>
                                </a:lnTo>
                                <a:lnTo>
                                  <a:pt x="5974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09" name="Shape 111109"/>
                        <wps:cNvSpPr/>
                        <wps:spPr>
                          <a:xfrm>
                            <a:off x="603504" y="31620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10" name="Shape 111110"/>
                        <wps:cNvSpPr/>
                        <wps:spPr>
                          <a:xfrm>
                            <a:off x="609600" y="3162046"/>
                            <a:ext cx="2948305" cy="9144"/>
                          </a:xfrm>
                          <a:custGeom>
                            <a:avLst/>
                            <a:gdLst/>
                            <a:ahLst/>
                            <a:cxnLst/>
                            <a:rect l="0" t="0" r="0" b="0"/>
                            <a:pathLst>
                              <a:path w="2948305" h="9144">
                                <a:moveTo>
                                  <a:pt x="0" y="0"/>
                                </a:moveTo>
                                <a:lnTo>
                                  <a:pt x="2948305" y="0"/>
                                </a:lnTo>
                                <a:lnTo>
                                  <a:pt x="29483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11" name="Shape 111111"/>
                        <wps:cNvSpPr/>
                        <wps:spPr>
                          <a:xfrm>
                            <a:off x="3557981" y="31620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12" name="Shape 111112"/>
                        <wps:cNvSpPr/>
                        <wps:spPr>
                          <a:xfrm>
                            <a:off x="3564078" y="3162046"/>
                            <a:ext cx="5408677" cy="9144"/>
                          </a:xfrm>
                          <a:custGeom>
                            <a:avLst/>
                            <a:gdLst/>
                            <a:ahLst/>
                            <a:cxnLst/>
                            <a:rect l="0" t="0" r="0" b="0"/>
                            <a:pathLst>
                              <a:path w="5408677" h="9144">
                                <a:moveTo>
                                  <a:pt x="0" y="0"/>
                                </a:moveTo>
                                <a:lnTo>
                                  <a:pt x="5408677" y="0"/>
                                </a:lnTo>
                                <a:lnTo>
                                  <a:pt x="54086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13" name="Shape 111113"/>
                        <wps:cNvSpPr/>
                        <wps:spPr>
                          <a:xfrm>
                            <a:off x="8972753" y="31620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14" name="Shape 111114"/>
                        <wps:cNvSpPr/>
                        <wps:spPr>
                          <a:xfrm>
                            <a:off x="0" y="3168091"/>
                            <a:ext cx="9144" cy="527609"/>
                          </a:xfrm>
                          <a:custGeom>
                            <a:avLst/>
                            <a:gdLst/>
                            <a:ahLst/>
                            <a:cxnLst/>
                            <a:rect l="0" t="0" r="0" b="0"/>
                            <a:pathLst>
                              <a:path w="9144" h="527609">
                                <a:moveTo>
                                  <a:pt x="0" y="0"/>
                                </a:moveTo>
                                <a:lnTo>
                                  <a:pt x="9144" y="0"/>
                                </a:lnTo>
                                <a:lnTo>
                                  <a:pt x="9144" y="527609"/>
                                </a:lnTo>
                                <a:lnTo>
                                  <a:pt x="0" y="527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15" name="Shape 111115"/>
                        <wps:cNvSpPr/>
                        <wps:spPr>
                          <a:xfrm>
                            <a:off x="603504" y="3168091"/>
                            <a:ext cx="9144" cy="527609"/>
                          </a:xfrm>
                          <a:custGeom>
                            <a:avLst/>
                            <a:gdLst/>
                            <a:ahLst/>
                            <a:cxnLst/>
                            <a:rect l="0" t="0" r="0" b="0"/>
                            <a:pathLst>
                              <a:path w="9144" h="527609">
                                <a:moveTo>
                                  <a:pt x="0" y="0"/>
                                </a:moveTo>
                                <a:lnTo>
                                  <a:pt x="9144" y="0"/>
                                </a:lnTo>
                                <a:lnTo>
                                  <a:pt x="9144" y="527609"/>
                                </a:lnTo>
                                <a:lnTo>
                                  <a:pt x="0" y="527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16" name="Shape 111116"/>
                        <wps:cNvSpPr/>
                        <wps:spPr>
                          <a:xfrm>
                            <a:off x="3557981" y="3168091"/>
                            <a:ext cx="9144" cy="527609"/>
                          </a:xfrm>
                          <a:custGeom>
                            <a:avLst/>
                            <a:gdLst/>
                            <a:ahLst/>
                            <a:cxnLst/>
                            <a:rect l="0" t="0" r="0" b="0"/>
                            <a:pathLst>
                              <a:path w="9144" h="527609">
                                <a:moveTo>
                                  <a:pt x="0" y="0"/>
                                </a:moveTo>
                                <a:lnTo>
                                  <a:pt x="9144" y="0"/>
                                </a:lnTo>
                                <a:lnTo>
                                  <a:pt x="9144" y="527609"/>
                                </a:lnTo>
                                <a:lnTo>
                                  <a:pt x="0" y="527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17" name="Shape 111117"/>
                        <wps:cNvSpPr/>
                        <wps:spPr>
                          <a:xfrm>
                            <a:off x="8972753" y="3168091"/>
                            <a:ext cx="9144" cy="527609"/>
                          </a:xfrm>
                          <a:custGeom>
                            <a:avLst/>
                            <a:gdLst/>
                            <a:ahLst/>
                            <a:cxnLst/>
                            <a:rect l="0" t="0" r="0" b="0"/>
                            <a:pathLst>
                              <a:path w="9144" h="527609">
                                <a:moveTo>
                                  <a:pt x="0" y="0"/>
                                </a:moveTo>
                                <a:lnTo>
                                  <a:pt x="9144" y="0"/>
                                </a:lnTo>
                                <a:lnTo>
                                  <a:pt x="9144" y="527609"/>
                                </a:lnTo>
                                <a:lnTo>
                                  <a:pt x="0" y="52760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18" name="Shape 111118"/>
                        <wps:cNvSpPr/>
                        <wps:spPr>
                          <a:xfrm>
                            <a:off x="0" y="3695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19" name="Shape 111119"/>
                        <wps:cNvSpPr/>
                        <wps:spPr>
                          <a:xfrm>
                            <a:off x="6096" y="3695700"/>
                            <a:ext cx="597408" cy="9144"/>
                          </a:xfrm>
                          <a:custGeom>
                            <a:avLst/>
                            <a:gdLst/>
                            <a:ahLst/>
                            <a:cxnLst/>
                            <a:rect l="0" t="0" r="0" b="0"/>
                            <a:pathLst>
                              <a:path w="597408" h="9144">
                                <a:moveTo>
                                  <a:pt x="0" y="0"/>
                                </a:moveTo>
                                <a:lnTo>
                                  <a:pt x="597408" y="0"/>
                                </a:lnTo>
                                <a:lnTo>
                                  <a:pt x="5974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20" name="Shape 111120"/>
                        <wps:cNvSpPr/>
                        <wps:spPr>
                          <a:xfrm>
                            <a:off x="603504" y="3695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21" name="Shape 111121"/>
                        <wps:cNvSpPr/>
                        <wps:spPr>
                          <a:xfrm>
                            <a:off x="609600" y="3695700"/>
                            <a:ext cx="2948305" cy="9144"/>
                          </a:xfrm>
                          <a:custGeom>
                            <a:avLst/>
                            <a:gdLst/>
                            <a:ahLst/>
                            <a:cxnLst/>
                            <a:rect l="0" t="0" r="0" b="0"/>
                            <a:pathLst>
                              <a:path w="2948305" h="9144">
                                <a:moveTo>
                                  <a:pt x="0" y="0"/>
                                </a:moveTo>
                                <a:lnTo>
                                  <a:pt x="2948305" y="0"/>
                                </a:lnTo>
                                <a:lnTo>
                                  <a:pt x="29483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22" name="Shape 111122"/>
                        <wps:cNvSpPr/>
                        <wps:spPr>
                          <a:xfrm>
                            <a:off x="3557981" y="3695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23" name="Shape 111123"/>
                        <wps:cNvSpPr/>
                        <wps:spPr>
                          <a:xfrm>
                            <a:off x="3564078" y="3695700"/>
                            <a:ext cx="5408677" cy="9144"/>
                          </a:xfrm>
                          <a:custGeom>
                            <a:avLst/>
                            <a:gdLst/>
                            <a:ahLst/>
                            <a:cxnLst/>
                            <a:rect l="0" t="0" r="0" b="0"/>
                            <a:pathLst>
                              <a:path w="5408677" h="9144">
                                <a:moveTo>
                                  <a:pt x="0" y="0"/>
                                </a:moveTo>
                                <a:lnTo>
                                  <a:pt x="5408677" y="0"/>
                                </a:lnTo>
                                <a:lnTo>
                                  <a:pt x="54086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24" name="Shape 111124"/>
                        <wps:cNvSpPr/>
                        <wps:spPr>
                          <a:xfrm>
                            <a:off x="8972753" y="3695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25" name="Shape 111125"/>
                        <wps:cNvSpPr/>
                        <wps:spPr>
                          <a:xfrm>
                            <a:off x="0" y="3701821"/>
                            <a:ext cx="9144" cy="356616"/>
                          </a:xfrm>
                          <a:custGeom>
                            <a:avLst/>
                            <a:gdLst/>
                            <a:ahLst/>
                            <a:cxnLst/>
                            <a:rect l="0" t="0" r="0" b="0"/>
                            <a:pathLst>
                              <a:path w="9144" h="356616">
                                <a:moveTo>
                                  <a:pt x="0" y="0"/>
                                </a:moveTo>
                                <a:lnTo>
                                  <a:pt x="9144" y="0"/>
                                </a:lnTo>
                                <a:lnTo>
                                  <a:pt x="9144" y="356616"/>
                                </a:lnTo>
                                <a:lnTo>
                                  <a:pt x="0" y="3566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26" name="Shape 111126"/>
                        <wps:cNvSpPr/>
                        <wps:spPr>
                          <a:xfrm>
                            <a:off x="0" y="40584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27" name="Shape 111127"/>
                        <wps:cNvSpPr/>
                        <wps:spPr>
                          <a:xfrm>
                            <a:off x="6096" y="4058437"/>
                            <a:ext cx="597408" cy="9144"/>
                          </a:xfrm>
                          <a:custGeom>
                            <a:avLst/>
                            <a:gdLst/>
                            <a:ahLst/>
                            <a:cxnLst/>
                            <a:rect l="0" t="0" r="0" b="0"/>
                            <a:pathLst>
                              <a:path w="597408" h="9144">
                                <a:moveTo>
                                  <a:pt x="0" y="0"/>
                                </a:moveTo>
                                <a:lnTo>
                                  <a:pt x="597408" y="0"/>
                                </a:lnTo>
                                <a:lnTo>
                                  <a:pt x="5974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28" name="Shape 111128"/>
                        <wps:cNvSpPr/>
                        <wps:spPr>
                          <a:xfrm>
                            <a:off x="603504" y="3701821"/>
                            <a:ext cx="9144" cy="356616"/>
                          </a:xfrm>
                          <a:custGeom>
                            <a:avLst/>
                            <a:gdLst/>
                            <a:ahLst/>
                            <a:cxnLst/>
                            <a:rect l="0" t="0" r="0" b="0"/>
                            <a:pathLst>
                              <a:path w="9144" h="356616">
                                <a:moveTo>
                                  <a:pt x="0" y="0"/>
                                </a:moveTo>
                                <a:lnTo>
                                  <a:pt x="9144" y="0"/>
                                </a:lnTo>
                                <a:lnTo>
                                  <a:pt x="9144" y="356616"/>
                                </a:lnTo>
                                <a:lnTo>
                                  <a:pt x="0" y="3566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29" name="Shape 111129"/>
                        <wps:cNvSpPr/>
                        <wps:spPr>
                          <a:xfrm>
                            <a:off x="603504" y="40584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30" name="Shape 111130"/>
                        <wps:cNvSpPr/>
                        <wps:spPr>
                          <a:xfrm>
                            <a:off x="609600" y="4058437"/>
                            <a:ext cx="2948305" cy="9144"/>
                          </a:xfrm>
                          <a:custGeom>
                            <a:avLst/>
                            <a:gdLst/>
                            <a:ahLst/>
                            <a:cxnLst/>
                            <a:rect l="0" t="0" r="0" b="0"/>
                            <a:pathLst>
                              <a:path w="2948305" h="9144">
                                <a:moveTo>
                                  <a:pt x="0" y="0"/>
                                </a:moveTo>
                                <a:lnTo>
                                  <a:pt x="2948305" y="0"/>
                                </a:lnTo>
                                <a:lnTo>
                                  <a:pt x="29483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31" name="Shape 111131"/>
                        <wps:cNvSpPr/>
                        <wps:spPr>
                          <a:xfrm>
                            <a:off x="3557981" y="3701821"/>
                            <a:ext cx="9144" cy="356616"/>
                          </a:xfrm>
                          <a:custGeom>
                            <a:avLst/>
                            <a:gdLst/>
                            <a:ahLst/>
                            <a:cxnLst/>
                            <a:rect l="0" t="0" r="0" b="0"/>
                            <a:pathLst>
                              <a:path w="9144" h="356616">
                                <a:moveTo>
                                  <a:pt x="0" y="0"/>
                                </a:moveTo>
                                <a:lnTo>
                                  <a:pt x="9144" y="0"/>
                                </a:lnTo>
                                <a:lnTo>
                                  <a:pt x="9144" y="356616"/>
                                </a:lnTo>
                                <a:lnTo>
                                  <a:pt x="0" y="3566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32" name="Shape 111132"/>
                        <wps:cNvSpPr/>
                        <wps:spPr>
                          <a:xfrm>
                            <a:off x="3557981" y="40584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33" name="Shape 111133"/>
                        <wps:cNvSpPr/>
                        <wps:spPr>
                          <a:xfrm>
                            <a:off x="3564078" y="4058437"/>
                            <a:ext cx="5408677" cy="9144"/>
                          </a:xfrm>
                          <a:custGeom>
                            <a:avLst/>
                            <a:gdLst/>
                            <a:ahLst/>
                            <a:cxnLst/>
                            <a:rect l="0" t="0" r="0" b="0"/>
                            <a:pathLst>
                              <a:path w="5408677" h="9144">
                                <a:moveTo>
                                  <a:pt x="0" y="0"/>
                                </a:moveTo>
                                <a:lnTo>
                                  <a:pt x="5408677" y="0"/>
                                </a:lnTo>
                                <a:lnTo>
                                  <a:pt x="54086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34" name="Shape 111134"/>
                        <wps:cNvSpPr/>
                        <wps:spPr>
                          <a:xfrm>
                            <a:off x="8972753" y="3701821"/>
                            <a:ext cx="9144" cy="356616"/>
                          </a:xfrm>
                          <a:custGeom>
                            <a:avLst/>
                            <a:gdLst/>
                            <a:ahLst/>
                            <a:cxnLst/>
                            <a:rect l="0" t="0" r="0" b="0"/>
                            <a:pathLst>
                              <a:path w="9144" h="356616">
                                <a:moveTo>
                                  <a:pt x="0" y="0"/>
                                </a:moveTo>
                                <a:lnTo>
                                  <a:pt x="9144" y="0"/>
                                </a:lnTo>
                                <a:lnTo>
                                  <a:pt x="9144" y="356616"/>
                                </a:lnTo>
                                <a:lnTo>
                                  <a:pt x="0" y="3566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35" name="Shape 111135"/>
                        <wps:cNvSpPr/>
                        <wps:spPr>
                          <a:xfrm>
                            <a:off x="8972753" y="405843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50A7FCA" id="Group 88816" o:spid="_x0000_s1026" style="position:absolute;margin-left:-5.75pt;margin-top:-140.2pt;width:707pt;height:320.05pt;z-index:-251657216" coordsize="89788,4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">
                <v:shape id="Shape 111052"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kJZcMA&#10;AADfAAAADwAAAGRycy9kb3ducmV2LnhtbERPTWsCMRC9F/wPYYTeNFlptaxGaQVBCgW1PfQ4bsbd&#10;xc1kTaKu/94UhB4f73u26GwjLuRD7VhDNlQgiAtnai41/HyvBm8gQkQ22DgmDTcKsJj3nmaYG3fl&#10;LV12sRQphEOOGqoY21zKUFRkMQxdS5y4g/MWY4K+lMbjNYXbRo6UGkuLNaeGCltaVlQcd2eroT2V&#10;/vcUzAfvz5vPCas1dV8vWj/3u/cpiEhd/Bc/3GuT5meZeh3B358E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2kJZcMAAADfAAAADwAAAAAAAAAAAAAAAACYAgAAZHJzL2Rv&#10;d25yZXYueG1sUEsFBgAAAAAEAAQA9QAAAIgDAAAAAA==&#10;" path="m,l9144,r,9144l,9144,,e" fillcolor="black" stroked="f" strokeweight="0">
                  <v:stroke miterlimit="83231f" joinstyle="miter"/>
                  <v:path arrowok="t" textboxrect="0,0,9144,9144"/>
                </v:shape>
                <v:shape id="Shape 111053" o:spid="_x0000_s1028" style="position:absolute;left:60;width:5975;height:91;visibility:visible;mso-wrap-style:square;v-text-anchor:top" coordsize="5974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tSsMA&#10;AADfAAAADwAAAGRycy9kb3ducmV2LnhtbERPXUvDMBR9F/wP4Qp7c2k7lNEtG6JUJntxm+DrpblL&#10;65qbksS189ebgeDj4Xwv16PtxJl8aB0ryKcZCOLa6ZaNgo9DdT8HESKyxs4xKbhQgPXq9maJpXYD&#10;7+i8j0akEA4lKmhi7EspQ92QxTB1PXHijs5bjAl6I7XHIYXbThZZ9igttpwaGuzpuaH6tP+2CmiL&#10;L9Kbz+L9q3p75eJkfqpxUGpyNz4tQEQa47/4z73RaX6eZw8zuP5JA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FtSsMAAADfAAAADwAAAAAAAAAAAAAAAACYAgAAZHJzL2Rv&#10;d25yZXYueG1sUEsFBgAAAAAEAAQA9QAAAIgDAAAAAA==&#10;" path="m,l597408,r,9144l,9144,,e" fillcolor="black" stroked="f" strokeweight="0">
                  <v:stroke miterlimit="83231f" joinstyle="miter"/>
                  <v:path arrowok="t" textboxrect="0,0,597408,9144"/>
                </v:shape>
                <v:shape id="Shape 111054" o:spid="_x0000_s1029" style="position:absolute;left:603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w0isMA&#10;AADfAAAADwAAAGRycy9kb3ducmV2LnhtbERPW2vCMBR+F/wP4Qh7m0nFXahG2YSBDISt28Mej82x&#10;LTYnNYla/70RBj5+fPf5sretOJEPjWMN2ViBIC6dabjS8Pvz8fgKIkRkg61j0nChAMvFcDDH3Lgz&#10;f9OpiJVIIRxy1FDH2OVShrImi2HsOuLE7Zy3GBP0lTQezynctnKi1LO02HBqqLGjVU3lvjhaDd2h&#10;8n+HYN55e/z6fGG1pn4z1fph1L/NQETq4138716bND/L1NMUbn8SAL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w0isMAAADfAAAADwAAAAAAAAAAAAAAAACYAgAAZHJzL2Rv&#10;d25yZXYueG1sUEsFBgAAAAAEAAQA9QAAAIgDAAAAAA==&#10;" path="m,l9144,r,9144l,9144,,e" fillcolor="black" stroked="f" strokeweight="0">
                  <v:stroke miterlimit="83231f" joinstyle="miter"/>
                  <v:path arrowok="t" textboxrect="0,0,9144,9144"/>
                </v:shape>
                <v:shape id="Shape 111055" o:spid="_x0000_s1030" style="position:absolute;left:6096;width:29483;height:91;visibility:visible;mso-wrap-style:square;v-text-anchor:top" coordsize="29483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lP8MUA&#10;AADfAAAADwAAAGRycy9kb3ducmV2LnhtbERPXUvDMBR9F/wP4Qp7EZd2OJW6bIzB2ASHuM73S3Nt&#10;6pqbrsnW+O+NIPh4ON+zRbStuFDvG8cK8nEGgrhyuuFawaFc3z2B8AFZY+uYFHyTh8X8+mqGhXYD&#10;v9NlH2qRQtgXqMCE0BVS+sqQRT92HXHiPl1vMSTY11L3OKRw28pJlj1Iiw2nBoMdrQxVx/3ZKijL&#10;+HU87z7M7eE+njYvb6+Df/RKjW7i8hlEoBj+xX/urU7z8zybTuH3TwI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2U/wxQAAAN8AAAAPAAAAAAAAAAAAAAAAAJgCAABkcnMv&#10;ZG93bnJldi54bWxQSwUGAAAAAAQABAD1AAAAigMAAAAA&#10;" path="m,l2948305,r,9144l,9144,,e" fillcolor="black" stroked="f" strokeweight="0">
                  <v:stroke miterlimit="83231f" joinstyle="miter"/>
                  <v:path arrowok="t" textboxrect="0,0,2948305,9144"/>
                </v:shape>
                <v:shape id="Shape 111056" o:spid="_x0000_s1031" style="position:absolute;left:355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IPZsMA&#10;AADfAAAADwAAAGRycy9kb3ducmV2LnhtbERPy2oCMRTdC/2HcAvdaTLSqoxGaYWCFIT6WLi8Tm5n&#10;hk5uxiTq9O9NQXB5OO/ZorONuJAPtWMN2UCBIC6cqbnUsN999icgQkQ22DgmDX8UYDF/6s0wN+7K&#10;G7psYylSCIccNVQxtrmUoajIYhi4ljhxP85bjAn6UhqP1xRuGzlUaiQt1pwaKmxpWVHxuz1bDe2p&#10;9IdTMB98PH9/jVmtqFu/av3y3L1PQUTq4kN8d69Mmp9l6m0E/38S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IPZsMAAADfAAAADwAAAAAAAAAAAAAAAACYAgAAZHJzL2Rv&#10;d25yZXYueG1sUEsFBgAAAAAEAAQA9QAAAIgDAAAAAA==&#10;" path="m,l9144,r,9144l,9144,,e" fillcolor="black" stroked="f" strokeweight="0">
                  <v:stroke miterlimit="83231f" joinstyle="miter"/>
                  <v:path arrowok="t" textboxrect="0,0,9144,9144"/>
                </v:shape>
                <v:shape id="Shape 111057" o:spid="_x0000_s1032" style="position:absolute;left:35640;width:54087;height:91;visibility:visible;mso-wrap-style:square;v-text-anchor:top" coordsize="54086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EzssIA&#10;AADfAAAADwAAAGRycy9kb3ducmV2LnhtbERP3WrCMBS+F/YO4Qx2p2lF3ahGGcLAKVh0e4BDc2yL&#10;zUmXZNq+vREELz++/8WqM424kPO1ZQXpKAFBXFhdc6ng9+dr+AHCB2SNjWVS0JOH1fJlsMBM2ysf&#10;6HIMpYgh7DNUUIXQZlL6oiKDfmRb4sidrDMYInSl1A6vMdw0cpwkM2mw5thQYUvriorz8d8o+P7b&#10;nXcuz/Uk345buZ+tGfteqbfX7nMOIlAXnuKHe6Pj/DRNpu9w/xMB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gTOywgAAAN8AAAAPAAAAAAAAAAAAAAAAAJgCAABkcnMvZG93&#10;bnJldi54bWxQSwUGAAAAAAQABAD1AAAAhwMAAAAA&#10;" path="m,l5408677,r,9144l,9144,,e" fillcolor="black" stroked="f" strokeweight="0">
                  <v:stroke miterlimit="83231f" joinstyle="miter"/>
                  <v:path arrowok="t" textboxrect="0,0,5408677,9144"/>
                </v:shape>
                <v:shape id="Shape 111058" o:spid="_x0000_s1033" style="position:absolute;left:8972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j8MA&#10;AADfAAAADwAAAGRycy9kb3ducmV2LnhtbERPS0sDMRC+C/6HMII3m2xRW7ZNixaEIgj2cehxuhl3&#10;FzeTbZK26793DoLHj+89Xw6+UxeKqQ1soRgZUMRVcC3XFva7t4cpqJSRHXaBycIPJVgubm/mWLpw&#10;5Q1dtrlWEsKpRAtNzn2pdaoa8phGoScW7itEj1lgrLWLeJVw3+mxMc/aY8vS0GBPq4aq7+3ZW+hP&#10;dTycknvl4/nzfcJmTcPHo7X3d8PLDFSmIf+L/9xrJ/OLwjzJYPkjAP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E+j8MAAADfAAAADwAAAAAAAAAAAAAAAACYAgAAZHJzL2Rv&#10;d25yZXYueG1sUEsFBgAAAAAEAAQA9QAAAIgDAAAAAA==&#10;" path="m,l9144,r,9144l,9144,,e" fillcolor="black" stroked="f" strokeweight="0">
                  <v:stroke miterlimit="83231f" joinstyle="miter"/>
                  <v:path arrowok="t" textboxrect="0,0,9144,9144"/>
                </v:shape>
                <v:shape id="Shape 111059" o:spid="_x0000_s1034" style="position:absolute;top:61;width:91;height:6130;visibility:visible;mso-wrap-style:square;v-text-anchor:top" coordsize="9144,6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7tq8IA&#10;AADfAAAADwAAAGRycy9kb3ducmV2LnhtbERPXUvDMBR9F/wP4Qp7c0ml01mXDRkM3ItgFZ+vzbUp&#10;Njc1ybr6781gsMfD+V5tJteLkULsPGso5goEceNNx62Gj/fd7RJETMgGe8+k4Y8ibNbXVyusjD/y&#10;G411akUO4VihBpvSUEkZG0sO49wPxJn79sFhyjC00gQ85nDXyzul7qXDjnODxYG2lpqf+uA0hLps&#10;Y2HHMCoqP19/919uWT5oPbuZnp9AJJrSRXx2v5g8vyjU4hFOfzI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Xu2rwgAAAN8AAAAPAAAAAAAAAAAAAAAAAJgCAABkcnMvZG93&#10;bnJldi54bWxQSwUGAAAAAAQABAD1AAAAhwMAAAAA&#10;" path="m,l9144,r,612953l,612953,,e" fillcolor="black" stroked="f" strokeweight="0">
                  <v:stroke miterlimit="83231f" joinstyle="miter"/>
                  <v:path arrowok="t" textboxrect="0,0,9144,612953"/>
                </v:shape>
                <v:shape id="Shape 111060" o:spid="_x0000_s1035" style="position:absolute;left:6035;top:61;width:91;height:6130;visibility:visible;mso-wrap-style:square;v-text-anchor:top" coordsize="9144,6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Oi8EA&#10;AADfAAAADwAAAGRycy9kb3ducmV2LnhtbERPTUvEMBC9C/6HMII3N6mUdambXRZB0ItgXTyPzdiU&#10;bSY1id36752D4PHxvrf7JYxqppSHyBaqlQFF3EU3cG/h+PZ4swGVC7LDMTJZ+KEM+93lxRYbF8/8&#10;SnNbeiUhnBu04EuZGq1z5ylgXsWJWLjPmAIWganXLuFZwsOob41Z64ADS4PHiR48daf2O1hIbd3n&#10;ys9pNlS/v3w9f4RNfWft9dVyuAdVaCn/4j/3k5P5VWXW8kD+CAC9+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IjovBAAAA3wAAAA8AAAAAAAAAAAAAAAAAmAIAAGRycy9kb3du&#10;cmV2LnhtbFBLBQYAAAAABAAEAPUAAACGAwAAAAA=&#10;" path="m,l9144,r,612953l,612953,,e" fillcolor="black" stroked="f" strokeweight="0">
                  <v:stroke miterlimit="83231f" joinstyle="miter"/>
                  <v:path arrowok="t" textboxrect="0,0,9144,612953"/>
                </v:shape>
                <v:shape id="Shape 111061" o:spid="_x0000_s1036" style="position:absolute;left:35579;top:61;width:92;height:6130;visibility:visible;mso-wrap-style:square;v-text-anchor:top" coordsize="9144,6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QrEMEA&#10;AADfAAAADwAAAGRycy9kb3ducmV2LnhtbERPXUvDMBR9F/YfwhV8c0mkzFGXDRGE7UWwis/X5q4p&#10;a266JHb13xtB8PFwvje72Q9iopj6wAb0UoEgboPtuTPw/vZ8uwaRMrLFITAZ+KYEu+3iaoO1DRd+&#10;panJnSghnGo04HIeaylT68hjWoaRuHDHED3mAmMnbcRLCfeDvFNqJT32XBocjvTkqD01X95AbKou&#10;aTfFSVH18XI+fPp1dW/MzfX8+AAi05z/xX/uvS3ztVYrDb9/Cg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EKxDBAAAA3wAAAA8AAAAAAAAAAAAAAAAAmAIAAGRycy9kb3du&#10;cmV2LnhtbFBLBQYAAAAABAAEAPUAAACGAwAAAAA=&#10;" path="m,l9144,r,612953l,612953,,e" fillcolor="black" stroked="f" strokeweight="0">
                  <v:stroke miterlimit="83231f" joinstyle="miter"/>
                  <v:path arrowok="t" textboxrect="0,0,9144,612953"/>
                </v:shape>
                <v:shape id="Shape 111062" o:spid="_x0000_s1037" style="position:absolute;left:89727;top:61;width:91;height:6130;visibility:visible;mso-wrap-style:square;v-text-anchor:top" coordsize="9144,6129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1Z8IA&#10;AADfAAAADwAAAGRycy9kb3ducmV2LnhtbERPXUvDMBR9F/Yfwh345pKOMkddNmQgbC+Cdez5rrk2&#10;xeamS2JX/70RBB8P53uzm1wvRgqx86yhWCgQxI03HbcaTu8vD2sQMSEb7D2Thm+KsNvO7jZYGX/j&#10;Nxrr1IocwrFCDTaloZIyNpYcxoUfiDP34YPDlGFopQl4y+Gul0ulVtJhx7nB4kB7S81n/eU0hLps&#10;Y2HHMCoqz6/X48Wty0et7+fT8xOIRFP6F/+5DybPLwq1WsLvnwx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lrVnwgAAAN8AAAAPAAAAAAAAAAAAAAAAAJgCAABkcnMvZG93&#10;bnJldi54bWxQSwUGAAAAAAQABAD1AAAAhwMAAAAA&#10;" path="m,l9144,r,612953l,612953,,e" fillcolor="black" stroked="f" strokeweight="0">
                  <v:stroke miterlimit="83231f" joinstyle="miter"/>
                  <v:path arrowok="t" textboxrect="0,0,9144,612953"/>
                </v:shape>
                <v:shape id="Shape 111063" o:spid="_x0000_s1038" style="position:absolute;top:619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lmQ8MA&#10;AADfAAAADwAAAGRycy9kb3ducmV2LnhtbERPy2oCMRTdC/2HcAvdaTK2qIxGaYWCFIT6WLi8Tm5n&#10;hk5uxiTq9O9NQXB5OO/ZorONuJAPtWMN2UCBIC6cqbnUsN999icgQkQ22DgmDX8UYDF/6s0wN+7K&#10;G7psYylSCIccNVQxtrmUoajIYhi4ljhxP85bjAn6UhqP1xRuGzlUaiQt1pwaKmxpWVHxuz1bDe2p&#10;9IdTMB98PH9/jVmtqFu/af3y3L1PQUTq4kN8d69Mmp9lavQK/38S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lmQ8MAAADfAAAADwAAAAAAAAAAAAAAAACYAgAAZHJzL2Rv&#10;d25yZXYueG1sUEsFBgAAAAAEAAQA9QAAAIgDAAAAAA==&#10;" path="m,l9144,r,9144l,9144,,e" fillcolor="black" stroked="f" strokeweight="0">
                  <v:stroke miterlimit="83231f" joinstyle="miter"/>
                  <v:path arrowok="t" textboxrect="0,0,9144,9144"/>
                </v:shape>
                <v:shape id="Shape 111064" o:spid="_x0000_s1039" style="position:absolute;left:60;top:6191;width:5975;height:91;visibility:visible;mso-wrap-style:square;v-text-anchor:top" coordsize="5974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Q/g8MA&#10;AADfAAAADwAAAGRycy9kb3ducmV2LnhtbERPXWvCMBR9H+w/hDvY20xbhoxqlDGpTPayqeDrpbmm&#10;1eamJJmt+/XLYODj4XzPl6PtxIV8aB0ryCcZCOLa6ZaNgv2uenoBESKyxs4xKbhSgOXi/m6OpXYD&#10;f9FlG41IIRxKVNDE2JdShrohi2HieuLEHZ23GBP0RmqPQwq3nSyybCottpwaGuzpraH6vP22CugD&#10;V9KbQ/F5qjZrLs7mpxoHpR4fxtcZiEhjvIn/3e86zc/zbPoMf38S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Q/g8MAAADfAAAADwAAAAAAAAAAAAAAAACYAgAAZHJzL2Rv&#10;d25yZXYueG1sUEsFBgAAAAAEAAQA9QAAAIgDAAAAAA==&#10;" path="m,l597408,r,9144l,9144,,e" fillcolor="black" stroked="f" strokeweight="0">
                  <v:stroke miterlimit="83231f" joinstyle="miter"/>
                  <v:path arrowok="t" textboxrect="0,0,597408,9144"/>
                </v:shape>
                <v:shape id="Shape 111065" o:spid="_x0000_s1040" style="position:absolute;left:6035;top:619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brMMA&#10;AADfAAAADwAAAGRycy9kb3ducmV2LnhtbERPy2oCMRTdC/2HcAvdaTLSqoxGaYWCFIT6WLi8Tm5n&#10;hk5uxiTq9O9NQXB5OO/ZorONuJAPtWMN2UCBIC6cqbnUsN999icgQkQ22DgmDX8UYDF/6s0wN+7K&#10;G7psYylSCIccNVQxtrmUoajIYhi4ljhxP85bjAn6UhqP1xRuGzlUaiQt1pwaKmxpWVHxuz1bDe2p&#10;9IdTMB98PH9/jVmtqFu/av3y3L1PQUTq4kN8d69Mmp9lavQG/38S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xbrMMAAADfAAAADwAAAAAAAAAAAAAAAACYAgAAZHJzL2Rv&#10;d25yZXYueG1sUEsFBgAAAAAEAAQA9QAAAIgDAAAAAA==&#10;" path="m,l9144,r,9144l,9144,,e" fillcolor="black" stroked="f" strokeweight="0">
                  <v:stroke miterlimit="83231f" joinstyle="miter"/>
                  <v:path arrowok="t" textboxrect="0,0,9144,9144"/>
                </v:shape>
                <v:shape id="Shape 111066" o:spid="_x0000_s1041" style="position:absolute;left:6096;top:6191;width:29483;height:91;visibility:visible;mso-wrap-style:square;v-text-anchor:top" coordsize="29483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cbOsQA&#10;AADfAAAADwAAAGRycy9kb3ducmV2LnhtbERPXUvDMBR9H/gfwhX2Ii7tkCp12RBhbANFXOf7pbk2&#10;dc1NbbI1/nsjCHs8nO/FKtpOnGnwrWMF+SwDQVw73XKj4FCtbx9A+ICssXNMCn7Iw2p5NVlgqd3I&#10;73Teh0akEPYlKjAh9KWUvjZk0c9cT5y4TzdYDAkOjdQDjincdnKeZYW02HJqMNjTs6H6uD9ZBVUV&#10;v46n1w9zc7iL35vd28vo771S0+v49AgiUAwX8b97q9P8PM+KAv7+JA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nGzrEAAAA3wAAAA8AAAAAAAAAAAAAAAAAmAIAAGRycy9k&#10;b3ducmV2LnhtbFBLBQYAAAAABAAEAPUAAACJAwAAAAA=&#10;" path="m,l2948305,r,9144l,9144,,e" fillcolor="black" stroked="f" strokeweight="0">
                  <v:stroke miterlimit="83231f" joinstyle="miter"/>
                  <v:path arrowok="t" textboxrect="0,0,2948305,9144"/>
                </v:shape>
                <v:shape id="Shape 111067" o:spid="_x0000_s1042" style="position:absolute;left:35579;top:619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JgQMMA&#10;AADfAAAADwAAAGRycy9kb3ducmV2LnhtbERPy2oCMRTdF/oP4Rbc1WSKaBmN0hYKIgg+unB5nVxn&#10;hk5uxiTq+PdGEFweznsy62wjzuRD7VhD1lcgiAtnai41/G1/3z9BhIhssHFMGq4UYDZ9fZlgbtyF&#10;13TexFKkEA45aqhibHMpQ1GRxdB3LXHiDs5bjAn6UhqPlxRuG/mh1FBarDk1VNjST0XF/+ZkNbTH&#10;0u+OwXzz/rRajFjNqVsOtO69dV9jEJG6+BQ/3HOT5meZGo7g/icBk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JgQMMAAADfAAAADwAAAAAAAAAAAAAAAACYAgAAZHJzL2Rv&#10;d25yZXYueG1sUEsFBgAAAAAEAAQA9QAAAIgDAAAAAA==&#10;" path="m,l9144,r,9144l,9144,,e" fillcolor="black" stroked="f" strokeweight="0">
                  <v:stroke miterlimit="83231f" joinstyle="miter"/>
                  <v:path arrowok="t" textboxrect="0,0,9144,9144"/>
                </v:shape>
                <v:shape id="Shape 111068" o:spid="_x0000_s1043" style="position:absolute;left:35640;top:6191;width:54087;height:91;visibility:visible;mso-wrap-style:square;v-text-anchor:top" coordsize="54086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tfcMA&#10;AADfAAAADwAAAGRycy9kb3ducmV2LnhtbERPzWrCQBC+F3yHZYTe6iZSQkldpQhCVWio9gGG7DQJ&#10;Zmfj7laTt+8cCj1+fP+rzeh6daMQO88G8kUGirj2tuPGwNd59/QCKiZki71nMjBRhM169rDC0vo7&#10;f9LtlBolIRxLNNCmNJRax7olh3HhB2Lhvn1wmASGRtuAdwl3vV5mWaEddiwNLQ60bam+nH6cgf31&#10;eDmGqrLP1WE56I9iyzhNxjzOx7dXUInG9C/+c79bmZ/nWSGD5Y8A0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tfcMAAADfAAAADwAAAAAAAAAAAAAAAACYAgAAZHJzL2Rv&#10;d25yZXYueG1sUEsFBgAAAAAEAAQA9QAAAIgDAAAAAA==&#10;" path="m,l5408677,r,9144l,9144,,e" fillcolor="black" stroked="f" strokeweight="0">
                  <v:stroke miterlimit="83231f" joinstyle="miter"/>
                  <v:path arrowok="t" textboxrect="0,0,5408677,9144"/>
                </v:shape>
                <v:shape id="Shape 111069" o:spid="_x0000_s1044" style="position:absolute;left:89727;top:619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FRqcMA&#10;AADfAAAADwAAAGRycy9kb3ducmV2LnhtbERPTWsCMRC9F/wPYQRvNVkp1q5GUaEgQqHaHnocN+Pu&#10;4mayJlHXf28KhR4f73u26GwjruRD7VhDNlQgiAtnai41fH+9P09AhIhssHFMGu4UYDHvPc0wN+7G&#10;O7ruYylSCIccNVQxtrmUoajIYhi6ljhxR+ctxgR9KY3HWwq3jRwpNZYWa04NFba0rqg47S9WQ3su&#10;/c85mBUfLp/bV1Yb6j5etB70u+UURKQu/ov/3BuT5meZGr/B758E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FRqcMAAADfAAAADwAAAAAAAAAAAAAAAACYAgAAZHJzL2Rv&#10;d25yZXYueG1sUEsFBgAAAAAEAAQA9QAAAIgDAAAAAA==&#10;" path="m,l9144,r,9144l,9144,,e" fillcolor="black" stroked="f" strokeweight="0">
                  <v:stroke miterlimit="83231f" joinstyle="miter"/>
                  <v:path arrowok="t" textboxrect="0,0,9144,9144"/>
                </v:shape>
                <v:shape id="Shape 111070" o:spid="_x0000_s1045" style="position:absolute;top:6252;width:91;height:5242;visibility:visible;mso-wrap-style:square;v-text-anchor:top" coordsize="9144,524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F5M8QA&#10;AADfAAAADwAAAGRycy9kb3ducmV2LnhtbERPzUrDQBC+C77DMoI3u4mCLbHbUipWD4I07QNMs5Ns&#10;MDubZtc0+vTOQfD48f0v15Pv1EhDbAMbyGcZKOIq2JYbA8fDy90CVEzIFrvAZOCbIqxX11dLLGy4&#10;8J7GMjVKQjgWaMCl1Bdax8qRxzgLPbFwdRg8JoFDo+2AFwn3nb7PskftsWVpcNjT1lH1WX55Ax/5&#10;8X23K+szb+bj889DOrnX+mTM7c20eQKVaEr/4j/3m5X5eZ7N5YH8EQB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BeTPEAAAA3wAAAA8AAAAAAAAAAAAAAAAAmAIAAGRycy9k&#10;b3ducmV2LnhtbFBLBQYAAAAABAAEAPUAAACJAwAAAAA=&#10;" path="m,l9144,r,524256l,524256,,e" fillcolor="black" stroked="f" strokeweight="0">
                  <v:stroke miterlimit="83231f" joinstyle="miter"/>
                  <v:path arrowok="t" textboxrect="0,0,9144,524256"/>
                </v:shape>
                <v:shape id="Shape 111071" o:spid="_x0000_s1046" style="position:absolute;left:6035;top:6252;width:91;height:5242;visibility:visible;mso-wrap-style:square;v-text-anchor:top" coordsize="9144,524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3cqMQA&#10;AADfAAAADwAAAGRycy9kb3ducmV2LnhtbERP3UrDMBS+F3yHcAbebWkU3OiWjaE4vRBk3R7grDlt&#10;ypqT2sSu+vRGGHj58f2vNqNrxUB9aDxrULMMBHHpTcO1huPhZboAESKywdYzafimAJv17c0Kc+Mv&#10;vKehiLVIIRxy1GBj7HIpQ2nJYZj5jjhxle8dxgT7WpoeLynctfI+yx6lw4ZTg8WOniyV5+LLafhQ&#10;x/fdrqg+eTsfnn8e4sm+Viet7ybjdgki0hj/xVf3m0nzlcrmCv7+JA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N3KjEAAAA3wAAAA8AAAAAAAAAAAAAAAAAmAIAAGRycy9k&#10;b3ducmV2LnhtbFBLBQYAAAAABAAEAPUAAACJAwAAAAA=&#10;" path="m,l9144,r,524256l,524256,,e" fillcolor="black" stroked="f" strokeweight="0">
                  <v:stroke miterlimit="83231f" joinstyle="miter"/>
                  <v:path arrowok="t" textboxrect="0,0,9144,524256"/>
                </v:shape>
                <v:shape id="Shape 111072" o:spid="_x0000_s1047" style="position:absolute;left:35579;top:6252;width:92;height:5242;visibility:visible;mso-wrap-style:square;v-text-anchor:top" coordsize="9144,524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9C38QA&#10;AADfAAAADwAAAGRycy9kb3ducmV2LnhtbERP3WrCMBS+H/gO4Qi7m2kdTKlGEcecF4Nh9QGOzWlT&#10;bE5qk9W6p18Gg11+fP/L9WAb0VPna8cK0kkCgrhwuuZKwen49jQH4QOyxsYxKbiTh/Vq9LDETLsb&#10;H6jPQyViCPsMFZgQ2kxKXxiy6CeuJY5c6TqLIcKukrrDWwy3jZwmyYu0WHNsMNjS1lBxyb+sgs/0&#10;9LHb5eWVN7P+9fs5nM17eVbqcTxsFiACDeFf/Ofe6zg/TZPZFH7/RAB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fQt/EAAAA3wAAAA8AAAAAAAAAAAAAAAAAmAIAAGRycy9k&#10;b3ducmV2LnhtbFBLBQYAAAAABAAEAPUAAACJAwAAAAA=&#10;" path="m,l9144,r,524256l,524256,,e" fillcolor="black" stroked="f" strokeweight="0">
                  <v:stroke miterlimit="83231f" joinstyle="miter"/>
                  <v:path arrowok="t" textboxrect="0,0,9144,524256"/>
                </v:shape>
                <v:shape id="Shape 111073" o:spid="_x0000_s1048" style="position:absolute;left:89727;top:6252;width:91;height:5242;visibility:visible;mso-wrap-style:square;v-text-anchor:top" coordsize="9144,524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PnRMQA&#10;AADfAAAADwAAAGRycy9kb3ducmV2LnhtbERP3WrCMBS+F3yHcITdzbQKOjqjyGRuF8Kw8wGOzWlT&#10;1px0TVY7n94MBl5+fP+rzWAb0VPna8cK0mkCgrhwuuZKwenz9fEJhA/IGhvHpOCXPGzW49EKM+0u&#10;fKQ+D5WIIewzVGBCaDMpfWHIop+6ljhypesshgi7SuoOLzHcNnKWJAtpsebYYLClF0PFV/5jFXyk&#10;p8N+n5ffvF32u+s8nM1beVbqYTJsn0EEGsJd/O9+13F+mibLOfz9iQD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T50TEAAAA3wAAAA8AAAAAAAAAAAAAAAAAmAIAAGRycy9k&#10;b3ducmV2LnhtbFBLBQYAAAAABAAEAPUAAACJAwAAAAA=&#10;" path="m,l9144,r,524256l,524256,,e" fillcolor="black" stroked="f" strokeweight="0">
                  <v:stroke miterlimit="83231f" joinstyle="miter"/>
                  <v:path arrowok="t" textboxrect="0,0,9144,524256"/>
                </v:shape>
                <v:shape id="Shape 111074" o:spid="_x0000_s1049" style="position:absolute;top:1149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o6sMA&#10;AADfAAAADwAAAGRycy9kb3ducmV2LnhtbERPXWvCMBR9F/Yfwh3sTZMO0VFNyzYYyECYbg8+Xptr&#10;W9bc1CRq/fdmIOzxcL6X5WA7cSYfWscasokCQVw503Kt4ef7Y/wCIkRkg51j0nClAGXxMFpibtyF&#10;N3TexlqkEA45amhi7HMpQ9WQxTBxPXHiDs5bjAn6WhqPlxRuO/ms1ExabDk1NNjTe0PV7/ZkNfTH&#10;2u+Owbzx/vT1OWe1omE91frpcXhdgIg0xH/x3b0yaX6WqfkU/v4kALK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lo6sMAAADfAAAADwAAAAAAAAAAAAAAAACYAgAAZHJzL2Rv&#10;d25yZXYueG1sUEsFBgAAAAAEAAQA9QAAAIgDAAAAAA==&#10;" path="m,l9144,r,9144l,9144,,e" fillcolor="black" stroked="f" strokeweight="0">
                  <v:stroke miterlimit="83231f" joinstyle="miter"/>
                  <v:path arrowok="t" textboxrect="0,0,9144,9144"/>
                </v:shape>
                <v:shape id="Shape 111075" o:spid="_x0000_s1050" style="position:absolute;left:60;top:11494;width:5975;height:92;visibility:visible;mso-wrap-style:square;v-text-anchor:top" coordsize="5974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EMxcMA&#10;AADfAAAADwAAAGRycy9kb3ducmV2LnhtbERPXUvDMBR9F/wP4Qp7c2kL09EtG6JUJntxm+DrpblL&#10;65qbksS189ebgeDj4Xwv16PtxJl8aB0ryKcZCOLa6ZaNgo9DdT8HESKyxs4xKbhQgPXq9maJpXYD&#10;7+i8j0akEA4lKmhi7EspQ92QxTB1PXHijs5bjAl6I7XHIYXbThZZ9iAttpwaGuzpuaH6tP+2CmiL&#10;L9Kbz+L9q3p75eJkfqpxUGpyNz4tQEQa47/4z73RaX6eZ48zuP5JA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EMxcMAAADfAAAADwAAAAAAAAAAAAAAAACYAgAAZHJzL2Rv&#10;d25yZXYueG1sUEsFBgAAAAAEAAQA9QAAAIgDAAAAAA==&#10;" path="m,l597408,r,9144l,9144,,e" fillcolor="black" stroked="f" strokeweight="0">
                  <v:stroke miterlimit="83231f" joinstyle="miter"/>
                  <v:path arrowok="t" textboxrect="0,0,597408,9144"/>
                </v:shape>
                <v:shape id="Shape 111076" o:spid="_x0000_s1051" style="position:absolute;left:6035;top:1149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TBsMA&#10;AADfAAAADwAAAGRycy9kb3ducmV2LnhtbERPy2oCMRTdF/oP4Rbc1WSKaBmN0hYKIgg+unB5nVxn&#10;hk5uxiTq+PdGEFweznsy62wjzuRD7VhD1lcgiAtnai41/G1/3z9BhIhssHFMGq4UYDZ9fZlgbtyF&#10;13TexFKkEA45aqhibHMpQ1GRxdB3LXHiDs5bjAn6UhqPlxRuG/mh1FBarDk1VNjST0XF/+ZkNbTH&#10;0u+OwXzz/rRajFjNqVsOtO69dV9jEJG6+BQ/3HOT5meZGg3h/icBk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TBsMAAADfAAAADwAAAAAAAAAAAAAAAACYAgAAZHJzL2Rv&#10;d25yZXYueG1sUEsFBgAAAAAEAAQA9QAAAIgDAAAAAA==&#10;" path="m,l9144,r,9144l,9144,,e" fillcolor="black" stroked="f" strokeweight="0">
                  <v:stroke miterlimit="83231f" joinstyle="miter"/>
                  <v:path arrowok="t" textboxrect="0,0,9144,9144"/>
                </v:shape>
                <v:shape id="Shape 111077" o:spid="_x0000_s1052" style="position:absolute;left:6096;top:11494;width:29483;height:92;visibility:visible;mso-wrap-style:square;v-text-anchor:top" coordsize="29483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IofMQA&#10;AADfAAAADwAAAGRycy9kb3ducmV2LnhtbERPXUvDMBR9H/gfwhX2MlzaIVbqsiHC2AaKuM73S3Nt&#10;6pqb2mRr/PdGEHw8nO/lOtpOXGjwrWMF+TwDQVw73XKj4Fhtbu5B+ICssXNMCr7Jw3p1NVliqd3I&#10;b3Q5hEakEPYlKjAh9KWUvjZk0c9dT5y4DzdYDAkOjdQDjincdnKRZXfSYsupwWBPT4bq0+FsFVRV&#10;/DydX97N7Hgbv7b71+fRF16p6XV8fAARKIZ/8Z97p9P8PM+KAn7/JAB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yKHzEAAAA3wAAAA8AAAAAAAAAAAAAAAAAmAIAAGRycy9k&#10;b3ducmV2LnhtbFBLBQYAAAAABAAEAPUAAACJAwAAAAA=&#10;" path="m,l2948305,r,9144l,9144,,e" fillcolor="black" stroked="f" strokeweight="0">
                  <v:stroke miterlimit="83231f" joinstyle="miter"/>
                  <v:path arrowok="t" textboxrect="0,0,2948305,9144"/>
                </v:shape>
                <v:shape id="Shape 111078" o:spid="_x0000_s1053" style="position:absolute;left:35579;top:1149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Ri78MA&#10;AADfAAAADwAAAGRycy9kb3ducmV2LnhtbERPTWsCMRC9F/wPYQq91WSl1LIapQoFKRSs9eBx3Ex3&#10;l24maxJ1++87B6HHx/ueLwffqQvF1Aa2UIwNKOIquJZrC/uvt8cXUCkjO+wCk4VfSrBcjO7mWLpw&#10;5U+67HKtJIRTiRaanPtS61Q15DGNQ08s3HeIHrPAWGsX8SrhvtMTY561x5alocGe1g1VP7uzt9Cf&#10;6ng4Jbfi43n7PmWzoeHjydqH++F1BirTkP/FN/fGyfyiMFMZLH8EgF7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Ri78MAAADfAAAADwAAAAAAAAAAAAAAAACYAgAAZHJzL2Rv&#10;d25yZXYueG1sUEsFBgAAAAAEAAQA9QAAAIgDAAAAAA==&#10;" path="m,l9144,r,9144l,9144,,e" fillcolor="black" stroked="f" strokeweight="0">
                  <v:stroke miterlimit="83231f" joinstyle="miter"/>
                  <v:path arrowok="t" textboxrect="0,0,9144,9144"/>
                </v:shape>
                <v:shape id="Shape 111079" o:spid="_x0000_s1054" style="position:absolute;left:35640;top:11494;width:54087;height:92;visibility:visible;mso-wrap-style:square;v-text-anchor:top" coordsize="54086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deO8MA&#10;AADfAAAADwAAAGRycy9kb3ducmV2LnhtbERP3WrCMBS+H+wdwhl4N9OKuK0aZQiCP7Ci2wMcmmNb&#10;bE66JGr79kYQvPz4/meLzjTiQs7XlhWkwwQEcWF1zaWCv9/V+ycIH5A1NpZJQU8eFvPXlxlm2l55&#10;T5dDKEUMYZ+hgiqENpPSFxUZ9EPbEkfuaJ3BEKErpXZ4jeGmkaMkmUiDNceGCltaVlScDmejYPO/&#10;O+1cnutxvh218meyZOx7pQZv3fcURKAuPMUP91rH+WmafHzB/U8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deO8MAAADfAAAADwAAAAAAAAAAAAAAAACYAgAAZHJzL2Rv&#10;d25yZXYueG1sUEsFBgAAAAAEAAQA9QAAAIgDAAAAAA==&#10;" path="m,l5408677,r,9144l,9144,,e" fillcolor="black" stroked="f" strokeweight="0">
                  <v:stroke miterlimit="83231f" joinstyle="miter"/>
                  <v:path arrowok="t" textboxrect="0,0,5408677,9144"/>
                </v:shape>
                <v:shape id="Shape 111080" o:spid="_x0000_s1055" style="position:absolute;left:89727;top:1149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cezsMA&#10;AADfAAAADwAAAGRycy9kb3ducmV2LnhtbERPTWsCMRC9F/ofwhS81WSLtLIapS0URChY20OP0824&#10;u3QzWZOo6793DoLHx/ueLwffqSPF1Aa2UIwNKOIquJZrCz/fH49TUCkjO+wCk4UzJVgu7u/mWLpw&#10;4i86bnOtJIRTiRaanPtS61Q15DGNQ08s3C5Ej1lgrLWLeJJw3+knY561x5alocGe3huq/rcHb6Hf&#10;1/F3n9wb/x026xc2Kxo+J9aOHobXGahMQ76Jr+6Vk/lFYabyQP4IAL2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cezsMAAADfAAAADwAAAAAAAAAAAAAAAACYAgAAZHJzL2Rv&#10;d25yZXYueG1sUEsFBgAAAAAEAAQA9QAAAIgDAAAAAA==&#10;" path="m,l9144,r,9144l,9144,,e" fillcolor="black" stroked="f" strokeweight="0">
                  <v:stroke miterlimit="83231f" joinstyle="miter"/>
                  <v:path arrowok="t" textboxrect="0,0,9144,9144"/>
                </v:shape>
                <v:shape id="Shape 111081" o:spid="_x0000_s1056" style="position:absolute;top:11555;width:91;height:3599;visibility:visible;mso-wrap-style:square;v-text-anchor:top" coordsize="9144,359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FYo8IA&#10;AADfAAAADwAAAGRycy9kb3ducmV2LnhtbERPTUsDMRC9C/6HMII3m00PUtamZRGFnqptPXgcN+Pu&#10;0mSyJLGb/vtGKPT4eN/LdXZWnCjEwbMGNatAELfeDNxp+Dq8Py1AxIRs0HomDWeKsF7d3y2xNn7i&#10;HZ32qRMlhGONGvqUxlrK2PbkMM78SFy4Xx8cpgJDJ03AqYQ7K+dV9SwdDlwaehzptaf2uP9zGj7c&#10;t//cHn+2scnD9JaDamxrtX58yM0LiEQ53cRX98aU+UpVCwX/fwoAub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cVijwgAAAN8AAAAPAAAAAAAAAAAAAAAAAJgCAABkcnMvZG93&#10;bnJldi54bWxQSwUGAAAAAAQABAD1AAAAhwMAAAAA&#10;" path="m,l9144,r,359969l,359969,,e" fillcolor="black" stroked="f" strokeweight="0">
                  <v:stroke miterlimit="83231f" joinstyle="miter"/>
                  <v:path arrowok="t" textboxrect="0,0,9144,359969"/>
                </v:shape>
                <v:shape id="Shape 111082" o:spid="_x0000_s1057" style="position:absolute;left:6035;top:11555;width:91;height:3599;visibility:visible;mso-wrap-style:square;v-text-anchor:top" coordsize="9144,359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PG1MIA&#10;AADfAAAADwAAAGRycy9kb3ducmV2LnhtbERPz2vCMBS+C/sfwht407QeRDqjFHGwk5vOw45vzVtb&#10;TF5Kktn435uBsOPH93u9TdaIK/nQO1ZQzgsQxI3TPbcKzp+vsxWIEJE1Gsek4EYBtpunyRor7UY+&#10;0vUUW5FDOFSooItxqKQMTUcWw9wNxJn7cd5izNC3Unscc7g1clEUS2mx59zQ4UC7jprL6dcqeLdf&#10;7uNw+T6EOvXjPvmyNo1Ravqc6hcQkVL8Fz/cbzrPL8titYC/Pxm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8bUwgAAAN8AAAAPAAAAAAAAAAAAAAAAAJgCAABkcnMvZG93&#10;bnJldi54bWxQSwUGAAAAAAQABAD1AAAAhwMAAAAA&#10;" path="m,l9144,r,359969l,359969,,e" fillcolor="black" stroked="f" strokeweight="0">
                  <v:stroke miterlimit="83231f" joinstyle="miter"/>
                  <v:path arrowok="t" textboxrect="0,0,9144,359969"/>
                </v:shape>
                <v:shape id="Shape 111083" o:spid="_x0000_s1058" style="position:absolute;left:35579;top:11555;width:92;height:3599;visibility:visible;mso-wrap-style:square;v-text-anchor:top" coordsize="9144,359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9jT8IA&#10;AADfAAAADwAAAGRycy9kb3ducmV2LnhtbERPz2vCMBS+D/Y/hDfYbaZVGNIZpcgGnnTTHXZ8a55t&#10;MXkpSbTZf28EYceP7/dilawRF/Khd6ygnBQgiBune24VfB8+XuYgQkTWaByTgj8KsFo+Piyw0m7k&#10;L7rsYytyCIcKFXQxDpWUoenIYpi4gThzR+ctxgx9K7XHMYdbI6dF8Sot9pwbOhxo3VFz2p+tgp39&#10;cZ/b0+821Kkf35Mva9MYpZ6fUv0GIlKK/+K7e6Pz/LIs5jO4/ckA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72NPwgAAAN8AAAAPAAAAAAAAAAAAAAAAAJgCAABkcnMvZG93&#10;bnJldi54bWxQSwUGAAAAAAQABAD1AAAAhwMAAAAA&#10;" path="m,l9144,r,359969l,359969,,e" fillcolor="black" stroked="f" strokeweight="0">
                  <v:stroke miterlimit="83231f" joinstyle="miter"/>
                  <v:path arrowok="t" textboxrect="0,0,9144,359969"/>
                </v:shape>
                <v:shape id="Shape 111084" o:spid="_x0000_s1059" style="position:absolute;left:89727;top:11555;width:91;height:3599;visibility:visible;mso-wrap-style:square;v-text-anchor:top" coordsize="9144,359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b7O8IA&#10;AADfAAAADwAAAGRycy9kb3ducmV2LnhtbERPz2vCMBS+D/Y/hDfYbaYVGdIZpcgGnnTTHXZ8a55t&#10;MXkpSbTZf28EYceP7/dilawRF/Khd6ygnBQgiBune24VfB8+XuYgQkTWaByTgj8KsFo+Piyw0m7k&#10;L7rsYytyCIcKFXQxDpWUoenIYpi4gThzR+ctxgx9K7XHMYdbI6dF8Sot9pwbOhxo3VFz2p+tgp39&#10;cZ/b0+821Kkf35Mva9MYpZ6fUv0GIlKK/+K7e6Pz/LIs5jO4/ckA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Bvs7wgAAAN8AAAAPAAAAAAAAAAAAAAAAAJgCAABkcnMvZG93&#10;bnJldi54bWxQSwUGAAAAAAQABAD1AAAAhwMAAAAA&#10;" path="m,l9144,r,359969l,359969,,e" fillcolor="black" stroked="f" strokeweight="0">
                  <v:stroke miterlimit="83231f" joinstyle="miter"/>
                  <v:path arrowok="t" textboxrect="0,0,9144,359969"/>
                </v:shape>
                <v:shape id="Shape 6507" o:spid="_x0000_s1060" style="position:absolute;left:83531;top:16549;width:195;height:114;visibility:visible;mso-wrap-style:square;v-text-anchor:top" coordsize="19459,11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HrBcUA&#10;AADdAAAADwAAAGRycy9kb3ducmV2LnhtbESPQYvCMBSE78L+h/AW9iKaKFqlGmVZWBDEg1rw+mie&#10;bdnmpTRRq79+Iwgeh5n5hlmuO1uLK7W+cqxhNFQgiHNnKi40ZMffwRyED8gGa8ek4U4e1quP3hJT&#10;4268p+shFCJC2KeooQyhSaX0eUkW/dA1xNE7u9ZiiLItpGnxFuG2lmOlEmmx4rhQYkM/JeV/h4vV&#10;sPN++yh4Mt701SSR81N2f+wzrb8+u+8FiEBdeIdf7Y3RkEzVDJ5v4hO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cesFxQAAAN0AAAAPAAAAAAAAAAAAAAAAAJgCAABkcnMv&#10;ZG93bnJldi54bWxQSwUGAAAAAAQABAD1AAAAigMAAAAA&#10;" path="m,11365l19459,e" filled="f" strokeweight=".17464mm">
                  <v:path arrowok="t" textboxrect="0,0,19459,11365"/>
                </v:shape>
                <v:shape id="Shape 6508" o:spid="_x0000_s1061" style="position:absolute;left:83726;top:16582;width:278;height:523;visibility:visible;mso-wrap-style:square;v-text-anchor:top" coordsize="27843,52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OAsIA&#10;AADdAAAADwAAAGRycy9kb3ducmV2LnhtbERPyWrDMBC9F/IPYgK5NXJKluJGCWmh0EIIWfoBgzW2&#10;TK2RsWRb/fvqEMjx8fbtPtpGDNT52rGCxTwDQVw4XXOl4Of2+fwKwgdkjY1jUvBHHva7ydMWc+1G&#10;vtBwDZVIIexzVGBCaHMpfWHIop+7ljhxpesshgS7SuoOxxRuG/mSZWtpsebUYLClD0PF77W3Ct6X&#10;shr9+bTaSHP77ocyHvsyKjWbxsMbiEAxPMR395dWsF5laW56k56A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RE4CwgAAAN0AAAAPAAAAAAAAAAAAAAAAAJgCAABkcnMvZG93&#10;bnJldi54bWxQSwUGAAAAAAQABAD1AAAAhwMAAAAA&#10;" path="m,l27843,52335e" filled="f" strokeweight=".34928mm">
                  <v:path arrowok="t" textboxrect="0,0,27843,52335"/>
                </v:shape>
                <v:shape id="Shape 6509" o:spid="_x0000_s1062" style="position:absolute;left:84034;top:15544;width:369;height:1561;visibility:visible;mso-wrap-style:square;v-text-anchor:top" coordsize="36823,15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WV9McA&#10;AADdAAAADwAAAGRycy9kb3ducmV2LnhtbESPQWvCQBSE70L/w/IK3nSj0FCjq4il0FYoqIXi7ZF9&#10;JsHs27i7asyv7xYEj8PMfMPMFq2pxYWcrywrGA0TEMS51RUXCn5274NXED4ga6wtk4IbeVjMn3oz&#10;zLS98oYu21CICGGfoYIyhCaT0uclGfRD2xBH72CdwRClK6R2eI1wU8txkqTSYMVxocSGViXlx+3Z&#10;KAjfp9+3TVd1dEq7/dfnzq3G7Vqp/nO7nIII1IZH+N7+0ArSl2QC/2/i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1lfTHAAAA3QAAAA8AAAAAAAAAAAAAAAAAmAIAAGRy&#10;cy9kb3ducmV2LnhtbFBLBQYAAAAABAAEAPUAAACMAwAAAAA=&#10;" path="m,156106l36823,e" filled="f" strokeweight=".17464mm">
                  <v:path arrowok="t" textboxrect="0,0,36823,156106"/>
                </v:shape>
                <v:shape id="Shape 6510" o:spid="_x0000_s1063" style="position:absolute;left:84403;top:15544;width:928;height:0;visibility:visible;mso-wrap-style:square;v-text-anchor:top" coordsize="928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DAYMEA&#10;AADdAAAADwAAAGRycy9kb3ducmV2LnhtbERPz2uDMBS+D/Y/hDfYbY1uTIYziggb67G2FHZ7mFcj&#10;My9iUmv/++ZQ2PHj+11Uqx3FQrMfHCtINwkI4s7pgXsFh/3XywcIH5A1jo5JwZU8VOXjQ4G5dhfe&#10;0dKGXsQQ9jkqMCFMuZS+M2TRb9xEHLmTmy2GCOde6hkvMdyO8jVJMmlx4NhgcKLGUPfXnq2Cdm+2&#10;zTb7/j2SwaXusuXtPJ6Uen5a608QgdbwL767f7SC7D2N++Ob+ARk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AwGDBAAAA3QAAAA8AAAAAAAAAAAAAAAAAmAIAAGRycy9kb3du&#10;cmV2LnhtbFBLBQYAAAAABAAEAPUAAACGAwAAAAA=&#10;" path="m,l92808,e" filled="f" strokeweight=".17464mm">
                  <v:path arrowok="t" textboxrect="0,0,92808,0"/>
                </v:shape>
                <v:shape id="Shape 111085" o:spid="_x0000_s1064" style="position:absolute;top:1515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9VsMA&#10;AADfAAAADwAAAGRycy9kb3ducmV2LnhtbERPXWvCMBR9F/Yfwh34NpMO3aQaZRMEEYSt24OP1+ba&#10;ljU3NYna/ftFGPh4ON/zZW9bcSEfGscaspECQVw603Cl4ftr/TQFESKywdYxafilAMvFw2COuXFX&#10;/qRLESuRQjjkqKGOsculDGVNFsPIdcSJOzpvMSboK2k8XlO4beWzUi/SYsOpocaOVjWVP8XZauhO&#10;ld+fgnnnw/lj+8pqQ/1urPXwsX+bgYjUx7v4370xaX6WqekEbn8S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C9VsMAAADfAAAADwAAAAAAAAAAAAAAAACYAgAAZHJzL2Rv&#10;d25yZXYueG1sUEsFBgAAAAAEAAQA9QAAAIgDAAAAAA==&#10;" path="m,l9144,r,9144l,9144,,e" fillcolor="black" stroked="f" strokeweight="0">
                  <v:stroke miterlimit="83231f" joinstyle="miter"/>
                  <v:path arrowok="t" textboxrect="0,0,9144,9144"/>
                </v:shape>
                <v:shape id="Shape 111086" o:spid="_x0000_s1065" style="position:absolute;left:60;top:15154;width:5975;height:92;visibility:visible;mso-wrap-style:square;v-text-anchor:top" coordsize="5974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bilcMA&#10;AADfAAAADwAAAGRycy9kb3ducmV2LnhtbERPz2vCMBS+D/Y/hDfYbabtQaQaRTYqG142Fbw+mmda&#10;bV5KEm3nX78MBjt+fL8Xq9F24kY+tI4V5JMMBHHtdMtGwWFfvcxAhIissXNMCr4pwGr5+LDAUruB&#10;v+i2i0akEA4lKmhi7EspQ92QxTBxPXHiTs5bjAl6I7XHIYXbThZZNpUWW04NDfb02lB92V2tAtri&#10;m/TmWHyeq48NFxdzr8ZBqeencT0HEWmM/+I/97tO8/M8m03h908C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bilcMAAADfAAAADwAAAAAAAAAAAAAAAACYAgAAZHJzL2Rv&#10;d25yZXYueG1sUEsFBgAAAAAEAAQA9QAAAIgDAAAAAA==&#10;" path="m,l597408,r,9144l,9144,,e" fillcolor="black" stroked="f" strokeweight="0">
                  <v:stroke miterlimit="83231f" joinstyle="miter"/>
                  <v:path arrowok="t" textboxrect="0,0,597408,9144"/>
                </v:shape>
                <v:shape id="Shape 111087" o:spid="_x0000_s1066" style="position:absolute;left:6035;top:1515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6GusIA&#10;AADfAAAADwAAAGRycy9kb3ducmV2LnhtbERPTWsCMRC9C/0PYYTeNFmRKqtRrCBIoaC2hx7Hzbi7&#10;uJmsSdTtv28EocfH+54vO9uIG/lQO9aQDRUI4sKZmksN31+bwRREiMgGG8ek4ZcCLBcvvTnmxt15&#10;T7dDLEUK4ZCjhirGNpcyFBVZDEPXEifu5LzFmKAvpfF4T+G2kSOl3qTFmlNDhS2tKyrOh6vV0F5K&#10;/3MJ5p2P193HhNWWus+x1q/9bjUDEamL/+Kne2vS/CxT0wk8/iQA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foa6wgAAAN8AAAAPAAAAAAAAAAAAAAAAAJgCAABkcnMvZG93&#10;bnJldi54bWxQSwUGAAAAAAQABAD1AAAAhwMAAAAA&#10;" path="m,l9144,r,9144l,9144,,e" fillcolor="black" stroked="f" strokeweight="0">
                  <v:stroke miterlimit="83231f" joinstyle="miter"/>
                  <v:path arrowok="t" textboxrect="0,0,9144,9144"/>
                </v:shape>
                <v:shape id="Shape 111088" o:spid="_x0000_s1067" style="position:absolute;left:6096;top:15154;width:29483;height:92;visibility:visible;mso-wrap-style:square;v-text-anchor:top" coordsize="29483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jMKcQA&#10;AADfAAAADwAAAGRycy9kb3ducmV2LnhtbERPTUvDQBC9C/6HZQQvYjcR0ZJ2W0QQFZRiU+9DdpqN&#10;zc7G7LZZ/71zEDw+3vdynX2vTjTGLrCBclaAIm6C7bg1sKufruegYkK22AcmAz8UYb06P1tiZcPE&#10;H3TaplZJCMcKDbiUhkrr2DjyGGdhIBZuH0aPSeDYajviJOG+1zdFcac9diwNDgd6dNQctkdvoK7z&#10;1+H4/umudrf5+/l18zbF+2jM5UV+WIBKlNO/+M/9YmV+WRZzGSx/BI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4zCnEAAAA3wAAAA8AAAAAAAAAAAAAAAAAmAIAAGRycy9k&#10;b3ducmV2LnhtbFBLBQYAAAAABAAEAPUAAACJAwAAAAA=&#10;" path="m,l2948305,r,9144l,9144,,e" fillcolor="black" stroked="f" strokeweight="0">
                  <v:stroke miterlimit="83231f" joinstyle="miter"/>
                  <v:path arrowok="t" textboxrect="0,0,2948305,9144"/>
                </v:shape>
                <v:shape id="Shape 111089" o:spid="_x0000_s1068" style="position:absolute;left:35579;top:1515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23U8MA&#10;AADfAAAADwAAAGRycy9kb3ducmV2LnhtbERPy2oCMRTdC/2HcAvdaTJSqo5GaYWCFIT6WLi8Tm5n&#10;hk5uxiTq9O9NQXB5OO/ZorONuJAPtWMN2UCBIC6cqbnUsN999scgQkQ22DgmDX8UYDF/6s0wN+7K&#10;G7psYylSCIccNVQxtrmUoajIYhi4ljhxP85bjAn6UhqP1xRuGzlU6k1arDk1VNjSsqLid3u2GtpT&#10;6Q+nYD74eP7+GrFaUbd+1frluXufgojUxYf47l6ZND/L1HgC/38S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23U8MAAADfAAAADwAAAAAAAAAAAAAAAACYAgAAZHJzL2Rv&#10;d25yZXYueG1sUEsFBgAAAAAEAAQA9QAAAIgDAAAAAA==&#10;" path="m,l9144,r,9144l,9144,,e" fillcolor="black" stroked="f" strokeweight="0">
                  <v:stroke miterlimit="83231f" joinstyle="miter"/>
                  <v:path arrowok="t" textboxrect="0,0,9144,9144"/>
                </v:shape>
                <v:shape id="Shape 111090" o:spid="_x0000_s1069" style="position:absolute;left:35640;top:15154;width:54087;height:92;visibility:visible;mso-wrap-style:square;v-text-anchor:top" coordsize="54086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ERXMMA&#10;AADfAAAADwAAAGRycy9kb3ducmV2LnhtbERPzWrCQBC+F/oOywi91U2kSBtdRQTBVjDU9gGG7JgE&#10;s7Pp7laTt+8chB4/vv/lenCdulKIrWcD+TQDRVx523Jt4Ptr9/wKKiZki51nMjBShPXq8WGJhfU3&#10;/qTrKdVKQjgWaKBJqS+0jlVDDuPU98TCnX1wmASGWtuANwl3nZ5l2Vw7bFkaGuxp21B1Of06A+8/&#10;h8shlKV9KT9mvT7Ot4zjaMzTZNgsQCUa0r/47t5bmZ/n2Zs8kD8C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ERXMMAAADfAAAADwAAAAAAAAAAAAAAAACYAgAAZHJzL2Rv&#10;d25yZXYueG1sUEsFBgAAAAAEAAQA9QAAAIgDAAAAAA==&#10;" path="m,l5408677,r,9144l,9144,,e" fillcolor="black" stroked="f" strokeweight="0">
                  <v:stroke miterlimit="83231f" joinstyle="miter"/>
                  <v:path arrowok="t" textboxrect="0,0,5408677,9144"/>
                </v:shape>
                <v:shape id="Shape 111091" o:spid="_x0000_s1070" style="position:absolute;left:89727;top:1515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ItiMMA&#10;AADfAAAADwAAAGRycy9kb3ducmV2LnhtbERPXWvCMBR9F/Yfwh34pkmH6NYZZRMEEQba7WGPd81d&#10;W9bc1CRq/fdmIPh4ON/zZW9bcSIfGscasrECQVw603Cl4etzPXoGESKywdYxabhQgOXiYTDH3Lgz&#10;7+lUxEqkEA45aqhj7HIpQ1mTxTB2HXHifp23GBP0lTQezynctvJJqam02HBqqLGjVU3lX3G0GrpD&#10;5b8Pwbzzz3G3nbHaUP8x0Xr42L+9gojUx7v45t6YND/L1EsG/38SAL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ItiMMAAADfAAAADwAAAAAAAAAAAAAAAACYAgAAZHJzL2Rv&#10;d25yZXYueG1sUEsFBgAAAAAEAAQA9QAAAIgDAAAAAA==&#10;" path="m,l9144,r,9144l,9144,,e" fillcolor="black" stroked="f" strokeweight="0">
                  <v:stroke miterlimit="83231f" joinstyle="miter"/>
                  <v:path arrowok="t" textboxrect="0,0,9144,9144"/>
                </v:shape>
                <v:shape id="Shape 111092" o:spid="_x0000_s1071" style="position:absolute;top:15215;width:91;height:9330;visibility:visible;mso-wrap-style:square;v-text-anchor:top" coordsize="9144,932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qfzMQA&#10;AADfAAAADwAAAGRycy9kb3ducmV2LnhtbERPy2rCQBTdC/2H4Ra605kE6iM6ikhb7MKFUfeXzDUJ&#10;zdwJmanGfr1TEFweznux6m0jLtT52rGGZKRAEBfO1FxqOB4+h1MQPiAbbByThht5WC1fBgvMjLvy&#10;ni55KEUMYZ+hhiqENpPSFxVZ9CPXEkfu7DqLIcKulKbDawy3jUyVGkuLNceGClvaVFT85L9Ww/fk&#10;9tGGzXpsd3/Klu/HtDnNvrR+e+3XcxCB+vAUP9xbE+cniZql8P8nAp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6n8zEAAAA3wAAAA8AAAAAAAAAAAAAAAAAmAIAAGRycy9k&#10;b3ducmV2LnhtbFBLBQYAAAAABAAEAPUAAACJAwAAAAA=&#10;" path="m,l9144,r,932993l,932993,,e" fillcolor="black" stroked="f" strokeweight="0">
                  <v:stroke miterlimit="83231f" joinstyle="miter"/>
                  <v:path arrowok="t" textboxrect="0,0,9144,932993"/>
                </v:shape>
                <v:shape id="Shape 111093" o:spid="_x0000_s1072" style="position:absolute;left:6035;top:15215;width:91;height:9330;visibility:visible;mso-wrap-style:square;v-text-anchor:top" coordsize="9144,932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Y6V8QA&#10;AADfAAAADwAAAGRycy9kb3ducmV2LnhtbERPy4rCMBTdD/gP4QruxqTK+OgYRUTFWbjwMftLc22L&#10;zU1potb5ejMwMMvDec8Wra3EnRpfOtaQ9BUI4syZknMN59PmfQLCB2SDlWPS8CQPi3nnbYapcQ8+&#10;0P0YchFD2KeooQihTqX0WUEWfd/VxJG7uMZiiLDJpWnwEcNtJQdKjaTFkmNDgTWtCsqux5vV8DV+&#10;ruuwWo7s/kfZ/OM8qL6nW6173Xb5CSJQG/7Ff+6difOTRE2H8PsnAp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2OlfEAAAA3wAAAA8AAAAAAAAAAAAAAAAAmAIAAGRycy9k&#10;b3ducmV2LnhtbFBLBQYAAAAABAAEAPUAAACJAwAAAAA=&#10;" path="m,l9144,r,932993l,932993,,e" fillcolor="black" stroked="f" strokeweight="0">
                  <v:stroke miterlimit="83231f" joinstyle="miter"/>
                  <v:path arrowok="t" textboxrect="0,0,9144,932993"/>
                </v:shape>
                <v:shape id="Shape 111094" o:spid="_x0000_s1073" style="position:absolute;left:35579;top:15215;width:92;height:9330;visibility:visible;mso-wrap-style:square;v-text-anchor:top" coordsize="9144,932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iI8QA&#10;AADfAAAADwAAAGRycy9kb3ducmV2LnhtbERPy4rCMBTdD/gP4QruxqTi+OgYRUTFWbjwMftLc22L&#10;zU1potb5ejMwMMvDec8Wra3EnRpfOtaQ9BUI4syZknMN59PmfQLCB2SDlWPS8CQPi3nnbYapcQ8+&#10;0P0YchFD2KeooQihTqX0WUEWfd/VxJG7uMZiiLDJpWnwEcNtJQdKjaTFkmNDgTWtCsqux5vV8DV+&#10;ruuwWo7s/kfZ/OM8qL6nW6173Xb5CSJQG/7Ff+6difOTRE2H8PsnAp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foiPEAAAA3wAAAA8AAAAAAAAAAAAAAAAAmAIAAGRycy9k&#10;b3ducmV2LnhtbFBLBQYAAAAABAAEAPUAAACJAwAAAAA=&#10;" path="m,l9144,r,932993l,932993,,e" fillcolor="black" stroked="f" strokeweight="0">
                  <v:stroke miterlimit="83231f" joinstyle="miter"/>
                  <v:path arrowok="t" textboxrect="0,0,9144,932993"/>
                </v:shape>
                <v:shape id="Shape 111095" o:spid="_x0000_s1074" style="position:absolute;left:89727;top:15215;width:91;height:9330;visibility:visible;mso-wrap-style:square;v-text-anchor:top" coordsize="9144,932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MHuMMA&#10;AADfAAAADwAAAGRycy9kb3ducmV2LnhtbERPy4rCMBTdC/5DuMLsNKngq2MUEUechQsfs780d9oy&#10;zU1pola/3gwILg/nPV+2thJXanzpWEMyUCCIM2dKzjWcT1/9KQgfkA1WjknDnTwsF93OHFPjbnyg&#10;6zHkIoawT1FDEUKdSumzgiz6gauJI/frGoshwiaXpsFbDLeVHCo1lhZLjg0F1rQuKPs7XqyG78l9&#10;U4f1amz3D2Xz0XlY/cy2Wn/02tUniEBteItf7p2J85NEzUbw/ycC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MHuMMAAADfAAAADwAAAAAAAAAAAAAAAACYAgAAZHJzL2Rv&#10;d25yZXYueG1sUEsFBgAAAAAEAAQA9QAAAIgDAAAAAA==&#10;" path="m,l9144,r,932993l,932993,,e" fillcolor="black" stroked="f" strokeweight="0">
                  <v:stroke miterlimit="83231f" joinstyle="miter"/>
                  <v:path arrowok="t" textboxrect="0,0,9144,932993"/>
                </v:shape>
                <v:shape id="Shape 111096" o:spid="_x0000_s1075" style="position:absolute;top:2454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1/MMA&#10;AADfAAAADwAAAGRycy9kb3ducmV2LnhtbERPTWsCMRC9F/wPYQRvNVkp1q5GUaEgQqHaHnocN+Pu&#10;4mayJlHXf28KhR4f73u26GwjruRD7VhDNlQgiAtnai41fH+9P09AhIhssHFMGu4UYDHvPc0wN+7G&#10;O7ruYylSCIccNVQxtrmUoajIYhi6ljhxR+ctxgR9KY3HWwq3jRwpNZYWa04NFba0rqg47S9WQ3su&#10;/c85mBUfLp/bV1Yb6j5etB70u+UURKQu/ov/3BuT5meZehvD758E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1/MMAAADfAAAADwAAAAAAAAAAAAAAAACYAgAAZHJzL2Rv&#10;d25yZXYueG1sUEsFBgAAAAAEAAQA9QAAAIgDAAAAAA==&#10;" path="m,l9144,r,9144l,9144,,e" fillcolor="black" stroked="f" strokeweight="0">
                  <v:stroke miterlimit="83231f" joinstyle="miter"/>
                  <v:path arrowok="t" textboxrect="0,0,9144,9144"/>
                </v:shape>
                <v:shape id="Shape 111097" o:spid="_x0000_s1076" style="position:absolute;left:60;top:24545;width:5975;height:91;visibility:visible;mso-wrap-style:square;v-text-anchor:top" coordsize="5974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PR08QA&#10;AADfAAAADwAAAGRycy9kb3ducmV2LnhtbERPz0vDMBS+C/4P4Qm7ubQ9TNctG6JUJru4TfD6aN7S&#10;uualJHHt/OvNQPD48f1erkfbiTP50DpWkE8zEMS10y0bBR+H6v4RRIjIGjvHpOBCAdar25slltoN&#10;vKPzPhqRQjiUqKCJsS+lDHVDFsPU9cSJOzpvMSbojdQehxRuO1lk2UxabDk1NNjTc0P1af9tFdAW&#10;X6Q3n8X7V/X2ysXJ/FTjoNTkbnxagIg0xn/xn3uj0/w8z+YPcP2TA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z0dPEAAAA3wAAAA8AAAAAAAAAAAAAAAAAmAIAAGRycy9k&#10;b3ducmV2LnhtbFBLBQYAAAAABAAEAPUAAACJAwAAAAA=&#10;" path="m,l597408,r,9144l,9144,,e" fillcolor="black" stroked="f" strokeweight="0">
                  <v:stroke miterlimit="83231f" joinstyle="miter"/>
                  <v:path arrowok="t" textboxrect="0,0,597408,9144"/>
                </v:shape>
                <v:shape id="Shape 111098" o:spid="_x0000_s1077" style="position:absolute;left:6035;top:2454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EFcMA&#10;AADfAAAADwAAAGRycy9kb3ducmV2LnhtbERPS0sDMRC+C/6HMII3m2wRbbdNixaEIgj2cehxuhl3&#10;FzeTbZK26793DoLHj+89Xw6+UxeKqQ1soRgZUMRVcC3XFva7t4cJqJSRHXaBycIPJVgubm/mWLpw&#10;5Q1dtrlWEsKpRAtNzn2pdaoa8phGoScW7itEj1lgrLWLeJVw3+mxMU/aY8vS0GBPq4aq7+3ZW+hP&#10;dTycknvl4/nz/ZnNmoaPR2vv74aXGahMQ/4X/7nXTuYXhZnKYPkjAP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iEFcMAAADfAAAADwAAAAAAAAAAAAAAAACYAgAAZHJzL2Rv&#10;d25yZXYueG1sUEsFBgAAAAAEAAQA9QAAAIgDAAAAAA==&#10;" path="m,l9144,r,9144l,9144,,e" fillcolor="black" stroked="f" strokeweight="0">
                  <v:stroke miterlimit="83231f" joinstyle="miter"/>
                  <v:path arrowok="t" textboxrect="0,0,9144,9144"/>
                </v:shape>
                <v:shape id="Shape 111099" o:spid="_x0000_s1078" style="position:absolute;left:6096;top:24545;width:29483;height:91;visibility:visible;mso-wrap-style:square;v-text-anchor:top" coordsize="29483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3/b8UA&#10;AADfAAAADwAAAGRycy9kb3ducmV2LnhtbERPXUvDMBR9F/wP4Q72Ii7tGOrqsiHC2ASHuM73S3Nt&#10;ujU3tcnW+O+NIPh4ON+LVbStuFDvG8cK8kkGgrhyuuFawaFc3z6A8AFZY+uYFHyTh9Xy+mqBhXYD&#10;v9NlH2qRQtgXqMCE0BVS+sqQRT9xHXHiPl1vMSTY11L3OKRw28pplt1Jiw2nBoMdPRuqTvuzVVCW&#10;8Xg67z7MzWEWvzYvb6+Dv/dKjUfx6RFEoBj+xX/urU7z8zybz+H3TwI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Lf9vxQAAAN8AAAAPAAAAAAAAAAAAAAAAAJgCAABkcnMv&#10;ZG93bnJldi54bWxQSwUGAAAAAAQABAD1AAAAigMAAAAA&#10;" path="m,l2948305,r,9144l,9144,,e" fillcolor="black" stroked="f" strokeweight="0">
                  <v:stroke miterlimit="83231f" joinstyle="miter"/>
                  <v:path arrowok="t" textboxrect="0,0,2948305,9144"/>
                </v:shape>
                <v:shape id="Shape 111100" o:spid="_x0000_s1079" style="position:absolute;left:35579;top:2454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USCcUA&#10;AADfAAAADwAAAGRycy9kb3ducmV2LnhtbESPQWsCMRCF7wX/QxjBW00s0pbVKCoUpFBorQeP42bc&#10;XdxM1iTq9t93DoXO7WPeezNvvux9q24UUxPYwmRsQBGXwTVcWdh/vz2+gkoZ2WEbmCz8UILlYvAw&#10;x8KFO3/RbZcrJSGcCrRQ59wVWqeyJo9pHDpi2Z1C9JgFY6VdxLuE+1Y/GfOsPTYsF2rsaFNTed5d&#10;vYXuUsXDJbk1H6+f7y9sttR/TK0dDfvVDFSmPv+L/9xbJ+/LGGkgfQR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pRIJxQAAAN8AAAAPAAAAAAAAAAAAAAAAAJgCAABkcnMv&#10;ZG93bnJldi54bWxQSwUGAAAAAAQABAD1AAAAigMAAAAA&#10;" path="m,l9144,r,9144l,9144,,e" fillcolor="black" stroked="f" strokeweight="0">
                  <v:stroke miterlimit="83231f" joinstyle="miter"/>
                  <v:path arrowok="t" textboxrect="0,0,9144,9144"/>
                </v:shape>
                <v:shape id="Shape 111101" o:spid="_x0000_s1080" style="position:absolute;left:35640;top:24545;width:54087;height:91;visibility:visible;mso-wrap-style:square;v-text-anchor:top" coordsize="54086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Yu3cQA&#10;AADfAAAADwAAAGRycy9kb3ducmV2LnhtbESP3YrCMBCF7xd8hzCCd2uqiCzVKCII/oBl3X2AoRnb&#10;YjOpSdT27Y0gOHcf58yZM/Nla2pxJ+crywpGwwQEcW51xYWC/7/N9w8IH5A11pZJQUcelove1xxT&#10;bR/8S/dTKEQMYZ+igjKEJpXS5yUZ9EPbEEftbJ3BENEVUjt8xHBTy3GSTKXBiuOFEhtal5RfTjej&#10;YHc9XA4uy/Qk248beZyuGbtOqUG/Xc1ABGrDx/ze3upYP04ygtc/EU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2Lt3EAAAA3wAAAA8AAAAAAAAAAAAAAAAAmAIAAGRycy9k&#10;b3ducmV2LnhtbFBLBQYAAAAABAAEAPUAAACJAwAAAAA=&#10;" path="m,l5408677,r,9144l,9144,,e" fillcolor="black" stroked="f" strokeweight="0">
                  <v:stroke miterlimit="83231f" joinstyle="miter"/>
                  <v:path arrowok="t" textboxrect="0,0,5408677,9144"/>
                </v:shape>
                <v:shape id="Shape 111102" o:spid="_x0000_s1081" style="position:absolute;left:89727;top:2454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sp5cUA&#10;AADfAAAADwAAAGRycy9kb3ducmV2LnhtbESPT2sCMRDF74LfIYzgTRNFqmyNooWCCIX659DjdDPd&#10;XdxM1iTq+u0bQXBuP96bN2/my9bW4ko+VI41jIYKBHHuTMWFhuPhczADESKywdoxabhTgOWi25lj&#10;ZtyNd3Tdx0KkEA4ZaihjbDIpQ16SxTB0DXHS/py3GBP6QhqPtxRuazlW6k1arDhdKLGhj5Ly0/5i&#10;NTTnwv+cg1nz7+V7O2W1ofZronW/167eQURq48v83N6YVD+NGsPjnwQ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OynlxQAAAN8AAAAPAAAAAAAAAAAAAAAAAJgCAABkcnMv&#10;ZG93bnJldi54bWxQSwUGAAAAAAQABAD1AAAAigMAAAAA&#10;" path="m,l9144,r,9144l,9144,,e" fillcolor="black" stroked="f" strokeweight="0">
                  <v:stroke miterlimit="83231f" joinstyle="miter"/>
                  <v:path arrowok="t" textboxrect="0,0,9144,9144"/>
                </v:shape>
                <v:shape id="Shape 111103" o:spid="_x0000_s1082" style="position:absolute;top:24607;width:91;height:7013;visibility:visible;mso-wrap-style:square;v-text-anchor:top" coordsize="9144,70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P13sUA&#10;AADfAAAADwAAAGRycy9kb3ducmV2LnhtbESPQWvCQBCF70L/wzIFb2ZTixKiq0igWA89qPkBQ3aa&#10;bJudTbOrJv++KwjO7eO9efNmvR1sK67Ue+NYwVuSgiCunDZcKyjPH7MMhA/IGlvHpGAkD9vNy2SN&#10;uXY3PtL1FGoRQ9jnqKAJocul9FVDFn3iOuKofbveYojY11L3eIvhtpXzNF1Ki4bjhQY7Khqqfk8X&#10;q2DvFj/7nTSHMvv6K9psNGOJhVLT12G3AhFoCE/zY/tTx/px0ne4/xMB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o/XexQAAAN8AAAAPAAAAAAAAAAAAAAAAAJgCAABkcnMv&#10;ZG93bnJldi54bWxQSwUGAAAAAAQABAD1AAAAigMAAAAA&#10;" path="m,l9144,r,701345l,701345,,e" fillcolor="black" stroked="f" strokeweight="0">
                  <v:stroke miterlimit="83231f" joinstyle="miter"/>
                  <v:path arrowok="t" textboxrect="0,0,9144,701345"/>
                </v:shape>
                <v:shape id="Shape 111104" o:spid="_x0000_s1083" style="position:absolute;left:6035;top:24607;width:91;height:7013;visibility:visible;mso-wrap-style:square;v-text-anchor:top" coordsize="9144,70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ptqsUA&#10;AADfAAAADwAAAGRycy9kb3ducmV2LnhtbESPQWvCQBCF70L/wzIFb2ZTqRKiq0igWA89qPkBQ3aa&#10;bJudTbOrJv++KwjO7eO9efNmvR1sK67Ue+NYwVuSgiCunDZcKyjPH7MMhA/IGlvHpGAkD9vNy2SN&#10;uXY3PtL1FGoRQ9jnqKAJocul9FVDFn3iOuKofbveYojY11L3eIvhtpXzNF1Ki4bjhQY7Khqqfk8X&#10;q2DvFj/7nTSHMvv6K9psNGOJhVLT12G3AhFoCE/zY/tTx/px0ne4/xMB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m2qxQAAAN8AAAAPAAAAAAAAAAAAAAAAAJgCAABkcnMv&#10;ZG93bnJldi54bWxQSwUGAAAAAAQABAD1AAAAigMAAAAA&#10;" path="m,l9144,r,701345l,701345,,e" fillcolor="black" stroked="f" strokeweight="0">
                  <v:stroke miterlimit="83231f" joinstyle="miter"/>
                  <v:path arrowok="t" textboxrect="0,0,9144,701345"/>
                </v:shape>
                <v:shape id="Shape 111105" o:spid="_x0000_s1084" style="position:absolute;left:35579;top:24607;width:92;height:7013;visibility:visible;mso-wrap-style:square;v-text-anchor:top" coordsize="9144,70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bIMcQA&#10;AADfAAAADwAAAGRycy9kb3ducmV2LnhtbESPQYvCMBCF74L/IczC3jRdQSnVKFIQdw97UPsDhmZs&#10;o82kNllt//1GEJzbx3vz5s1q09tG3KnzxrGCr2kCgrh02nCloDjtJikIH5A1No5JwUAeNuvxaIWZ&#10;dg8+0P0YKhFD2GeooA6hzaT0ZU0W/dS1xFE7u85iiNhVUnf4iOG2kbMkWUiLhuOFGlvKayqvxz+r&#10;YO/ml/1Wmp8i/b3lTTqYocBcqc+PfrsEEagPb/Nr+1vH+nGSOTz/iQB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GyDHEAAAA3wAAAA8AAAAAAAAAAAAAAAAAmAIAAGRycy9k&#10;b3ducmV2LnhtbFBLBQYAAAAABAAEAPUAAACJAwAAAAA=&#10;" path="m,l9144,r,701345l,701345,,e" fillcolor="black" stroked="f" strokeweight="0">
                  <v:stroke miterlimit="83231f" joinstyle="miter"/>
                  <v:path arrowok="t" textboxrect="0,0,9144,701345"/>
                </v:shape>
                <v:shape id="Shape 111106" o:spid="_x0000_s1085" style="position:absolute;left:89727;top:24607;width:91;height:7013;visibility:visible;mso-wrap-style:square;v-text-anchor:top" coordsize="9144,70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RWRsQA&#10;AADfAAAADwAAAGRycy9kb3ducmV2LnhtbESPQYvCMBCF74L/IcyCN01XWCnVKFIQ3cMedPsDhmZs&#10;o82kNlHbf28WhJ3bx3vz5s1q09tGPKjzxrGCz1kCgrh02nCloPjdTVMQPiBrbByTgoE8bNbj0Qoz&#10;7Z58pMcpVCKGsM9QQR1Cm0npy5os+plriaN2dp3FELGrpO7wGcNtI+dJspAWDccLNbaU11ReT3er&#10;YO++LvutNN9F+nPLm3QwQ4G5UpOPfrsEEagP/+b39kHH+nGSBfz9EwHk+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UVkbEAAAA3wAAAA8AAAAAAAAAAAAAAAAAmAIAAGRycy9k&#10;b3ducmV2LnhtbFBLBQYAAAAABAAEAPUAAACJAwAAAAA=&#10;" path="m,l9144,r,701345l,701345,,e" fillcolor="black" stroked="f" strokeweight="0">
                  <v:stroke miterlimit="83231f" joinstyle="miter"/>
                  <v:path arrowok="t" textboxrect="0,0,9144,701345"/>
                </v:shape>
                <v:shape id="Shape 111107" o:spid="_x0000_s1086" style="position:absolute;top:3162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yKfcUA&#10;AADfAAAADwAAAGRycy9kb3ducmV2LnhtbESPQWsCMRCF7wX/QxjBWzdRisrWKCoURChY9dDjdDPd&#10;XdxM1iTq9t8boeDcPt6bN29mi8424ko+1I41DDMFgrhwpuZSw/Hw8ToFESKywcYxafijAIt572WG&#10;uXE3/qLrPpYihXDIUUMVY5tLGYqKLIbMtcRJ+3XeYkzoS2k83lK4beRIqbG0WHO6UGFL64qK0/5i&#10;NbTn0n+fg1nxz2W3nbDaUPf5pvWg3y3fQUTq4tP8v70xqX4aNYHHPwl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Ip9xQAAAN8AAAAPAAAAAAAAAAAAAAAAAJgCAABkcnMv&#10;ZG93bnJldi54bWxQSwUGAAAAAAQABAD1AAAAigMAAAAA&#10;" path="m,l9144,r,9144l,9144,,e" fillcolor="black" stroked="f" strokeweight="0">
                  <v:stroke miterlimit="83231f" joinstyle="miter"/>
                  <v:path arrowok="t" textboxrect="0,0,9144,9144"/>
                </v:shape>
                <v:shape id="Shape 111108" o:spid="_x0000_s1087" style="position:absolute;left:60;top:31620;width:5975;height:91;visibility:visible;mso-wrap-style:square;v-text-anchor:top" coordsize="5974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ffu8UA&#10;AADfAAAADwAAAGRycy9kb3ducmV2LnhtbESPQU/DMAyF70j7D5GRuLGUHhAqy6ZpUycQF9iQdrUa&#10;L+3WOFUS1sKvxwckfPvk956fF6vJ9+pKMXWBDTzMC1DETbAdOwOfh/r+CVTKyBb7wGTgmxKslrOb&#10;BVY2jPxB1312SkI4VWigzXmotE5NSx7TPAzEsjuF6DELRqdtxFHCfa/LonjUHjuWCy0OtGmpuey/&#10;vAF6w62O7li+n+vXHZcX91NPozF3t9P6GVSmKf+L/9wvVurLFFJY/hE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B9+7xQAAAN8AAAAPAAAAAAAAAAAAAAAAAJgCAABkcnMv&#10;ZG93bnJldi54bWxQSwUGAAAAAAQABAD1AAAAigMAAAAA&#10;" path="m,l597408,r,9144l,9144,,e" fillcolor="black" stroked="f" strokeweight="0">
                  <v:stroke miterlimit="83231f" joinstyle="miter"/>
                  <v:path arrowok="t" textboxrect="0,0,597408,9144"/>
                </v:shape>
                <v:shape id="Shape 111109" o:spid="_x0000_s1088" style="position:absolute;left:6035;top:3162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7lMYA&#10;AADfAAAADwAAAGRycy9kb3ducmV2LnhtbESPQWsCMRCF70L/QxjBW00U0Xa7WamCIELB2h56nG6m&#10;u0s3kzWJuv57Uyg4t4/35s2bfNnbVpzJh8axhslYgSAunWm40vD5sXl8AhEissHWMWm4UoBl8TDI&#10;MTPuwu90PsRKpBAOGWqoY+wyKUNZk8Uwdh1x0n6ctxgT+koaj5cUbls5VWouLTacLtTY0bqm8vdw&#10;shq6Y+W/jsGs+Pu03y1Ybal/m2k9GvavLyAi9fFu/t/emlQ/jXqGv38SgC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7lMYAAADfAAAADwAAAAAAAAAAAAAAAACYAgAAZHJz&#10;L2Rvd25yZXYueG1sUEsFBgAAAAAEAAQA9QAAAIsDAAAAAA==&#10;" path="m,l9144,r,9144l,9144,,e" fillcolor="black" stroked="f" strokeweight="0">
                  <v:stroke miterlimit="83231f" joinstyle="miter"/>
                  <v:path arrowok="t" textboxrect="0,0,9144,9144"/>
                </v:shape>
                <v:shape id="Shape 111110" o:spid="_x0000_s1089" style="position:absolute;left:6096;top:31620;width:29483;height:91;visibility:visible;mso-wrap-style:square;v-text-anchor:top" coordsize="29483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aNcYA&#10;AADfAAAADwAAAGRycy9kb3ducmV2LnhtbESPQUsDMRCF70L/Q5iCF7FZRVS2TUsRRAVF7Nb7sJlu&#10;tt1M1k3ajf/eEQTn9jHvvZm3WGXfqRMNsQ1s4GpWgCKug225MbCtHi/vQcWEbLELTAa+KcJqOTlb&#10;YGnDyB902qRGSQjHEg24lPpS61g78hhnoSeW3S4MHpPg0Gg74CjhvtPXRXGrPbYsFxz29OCoPmyO&#10;3kBV5f3h+PbpLrY3+evp5f11jHfRmPNpXs9BJcrpX/znfrby/u9IA+kjAHr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VaNcYAAADfAAAADwAAAAAAAAAAAAAAAACYAgAAZHJz&#10;L2Rvd25yZXYueG1sUEsFBgAAAAAEAAQA9QAAAIsDAAAAAA==&#10;" path="m,l2948305,r,9144l,9144,,e" fillcolor="black" stroked="f" strokeweight="0">
                  <v:stroke miterlimit="83231f" joinstyle="miter"/>
                  <v:path arrowok="t" textboxrect="0,0,2948305,9144"/>
                </v:shape>
                <v:shape id="Shape 111111" o:spid="_x0000_s1090" style="position:absolute;left:35579;top:3162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AhT8UA&#10;AADfAAAADwAAAGRycy9kb3ducmV2LnhtbESPQWsCMRCF74L/IYzQm5soYmW7UaogSEForYcep5vp&#10;7tLNZE2irv/etBQ6t4/35s2bYtXbVlzIh8axhkmmQBCXzjRcaTi+b8cLECEiG2wdk4YbBVgth4MC&#10;c+Ou/EaXQ6xECuGQo4Y6xi6XMpQ1WQyZ64iT9uW8xZjQV9J4vKZw28qpUnNpseF0ocaONjWV34ez&#10;1dCdKv9xCmbNn+fXl0dWO+r3M60fRv3zE4hIffw3/23vTKr/O/DzTwK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MCFPxQAAAN8AAAAPAAAAAAAAAAAAAAAAAJgCAABkcnMv&#10;ZG93bnJldi54bWxQSwUGAAAAAAQABAD1AAAAigMAAAAA&#10;" path="m,l9144,r,9144l,9144,,e" fillcolor="black" stroked="f" strokeweight="0">
                  <v:stroke miterlimit="83231f" joinstyle="miter"/>
                  <v:path arrowok="t" textboxrect="0,0,9144,9144"/>
                </v:shape>
                <v:shape id="Shape 111112" o:spid="_x0000_s1091" style="position:absolute;left:35640;top:31620;width:54087;height:91;visibility:visible;mso-wrap-style:square;v-text-anchor:top" coordsize="54086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0md8UA&#10;AADfAAAADwAAAGRycy9kb3ducmV2LnhtbESP0WrDMAxF3wf9B6NC31ZnoYSR1S0jUFhbWFi3DxCx&#10;loTGcmp7afL3c2AwvR3u1dXVdj+aTgzkfGtZwdM6AUFcWd1yreDr8/D4DMIHZI2dZVIwkYf9bvGw&#10;xVzbO3/QcAm1iCHsc1TQhNDnUvqqIYN+bXviqH1bZzBEdLXUDu8x3HQyTZJMGmw5Xmiwp6Kh6nr5&#10;MQqOt/P17MpSb8pT2sv3rGCcJqVWy/H1BUSgMfyb/7bfdKw/TwrzPxF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fSZ3xQAAAN8AAAAPAAAAAAAAAAAAAAAAAJgCAABkcnMv&#10;ZG93bnJldi54bWxQSwUGAAAAAAQABAD1AAAAigMAAAAA&#10;" path="m,l5408677,r,9144l,9144,,e" fillcolor="black" stroked="f" strokeweight="0">
                  <v:stroke miterlimit="83231f" joinstyle="miter"/>
                  <v:path arrowok="t" textboxrect="0,0,5408677,9144"/>
                </v:shape>
                <v:shape id="Shape 111113" o:spid="_x0000_s1092" style="position:absolute;left:89727;top:3162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4ao8QA&#10;AADfAAAADwAAAGRycy9kb3ducmV2LnhtbESPT4vCMBDF7wt+hzDC3jRVl1WqUVQQZEFY/xw8js3Y&#10;FptJTaJ2v70RhJ3bj/fmzZvJrDGVuJPzpWUFvW4CgjizuuRcwWG/6oxA+ICssbJMCv7Iw2za+phg&#10;qu2Dt3TfhVzEEPYpKihCqFMpfVaQQd+1NXHUztYZDBFdLrXDRww3lewnybc0WHK8UGBNy4Kyy+5m&#10;FNTX3B2vXi/4dPv9GXKypmbzpdRnu5mPQQRqwr/5vb3Wsf5rBvD6JwLI6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uGqPEAAAA3wAAAA8AAAAAAAAAAAAAAAAAmAIAAGRycy9k&#10;b3ducmV2LnhtbFBLBQYAAAAABAAEAPUAAACJAwAAAAA=&#10;" path="m,l9144,r,9144l,9144,,e" fillcolor="black" stroked="f" strokeweight="0">
                  <v:stroke miterlimit="83231f" joinstyle="miter"/>
                  <v:path arrowok="t" textboxrect="0,0,9144,9144"/>
                </v:shape>
                <v:shape id="Shape 111114" o:spid="_x0000_s1093" style="position:absolute;top:31680;width:91;height:5277;visibility:visible;mso-wrap-style:square;v-text-anchor:top" coordsize="9144,527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Dk8YA&#10;AADfAAAADwAAAGRycy9kb3ducmV2LnhtbESPQWvCQBCF74X+h2UK3ppNRWyNbkIRhKil0FTwOmTH&#10;JG12NmTXGP+9KxQ6t4/35s2bVTaaVgzUu8aygpcoBkFcWt1wpeDwvXl+A+E8ssbWMim4koMsfXxY&#10;YaLthb9oKHwlQgi7BBXU3neJlK6syaCLbEcctJPtDfqAfSV1j5cQblo5jeO5NNhwuFBjR+uayt/i&#10;bBTI45h/buNF/lG+7rTFwe5PP7lSk6fxfQnC0+j/zX/buQ717zOD+z8B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gDk8YAAADfAAAADwAAAAAAAAAAAAAAAACYAgAAZHJz&#10;L2Rvd25yZXYueG1sUEsFBgAAAAAEAAQA9QAAAIsDAAAAAA==&#10;" path="m,l9144,r,527609l,527609,,e" fillcolor="black" stroked="f" strokeweight="0">
                  <v:stroke miterlimit="83231f" joinstyle="miter"/>
                  <v:path arrowok="t" textboxrect="0,0,9144,527609"/>
                </v:shape>
                <v:shape id="Shape 111115" o:spid="_x0000_s1094" style="position:absolute;left:6035;top:31680;width:91;height:5277;visibility:visible;mso-wrap-style:square;v-text-anchor:top" coordsize="9144,527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SmCMYA&#10;AADfAAAADwAAAGRycy9kb3ducmV2LnhtbESPQWvCQBCF74X+h2UK3ppNBW2NbkIRhKil0FTwOmTH&#10;JG12NmTXGP+9KxQ6t4/35s2bVTaaVgzUu8aygpcoBkFcWt1wpeDwvXl+A+E8ssbWMim4koMsfXxY&#10;YaLthb9oKHwlQgi7BBXU3neJlK6syaCLbEcctJPtDfqAfSV1j5cQblo5jeO5NNhwuFBjR+uayt/i&#10;bBTI45h/buNF/lG+7rTFwe5PP7lSk6fxfQnC0+j/zX/buQ717zOD+z8BQK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hSmCMYAAADfAAAADwAAAAAAAAAAAAAAAACYAgAAZHJz&#10;L2Rvd25yZXYueG1sUEsFBgAAAAAEAAQA9QAAAIsDAAAAAA==&#10;" path="m,l9144,r,527609l,527609,,e" fillcolor="black" stroked="f" strokeweight="0">
                  <v:stroke miterlimit="83231f" joinstyle="miter"/>
                  <v:path arrowok="t" textboxrect="0,0,9144,527609"/>
                </v:shape>
                <v:shape id="Shape 111116" o:spid="_x0000_s1095" style="position:absolute;left:35579;top:31680;width:92;height:5277;visibility:visible;mso-wrap-style:square;v-text-anchor:top" coordsize="9144,527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Y4f8UA&#10;AADfAAAADwAAAGRycy9kb3ducmV2LnhtbESPT4vCMBDF74LfIYywN03Xg3+qUZaFhe4qglXwOjRj&#10;W20mpYm1++2NIDi3H+/NmzfLdWcq0VLjSssKPkcRCOLM6pJzBcfDz3AGwnlkjZVlUvBPDtarfm+J&#10;sbZ33lOb+lyEEHYxKii8r2MpXVaQQTeyNXHQzrYx6AM2udQN3kO4qeQ4iibSYMnhQoE1fReUXdOb&#10;USBPXbL7jebJNpv+aYut3ZwviVIfg+5rAcJT59/m13aiQ/3nTOD5TwC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xjh/xQAAAN8AAAAPAAAAAAAAAAAAAAAAAJgCAABkcnMv&#10;ZG93bnJldi54bWxQSwUGAAAAAAQABAD1AAAAigMAAAAA&#10;" path="m,l9144,r,527609l,527609,,e" fillcolor="black" stroked="f" strokeweight="0">
                  <v:stroke miterlimit="83231f" joinstyle="miter"/>
                  <v:path arrowok="t" textboxrect="0,0,9144,527609"/>
                </v:shape>
                <v:shape id="Shape 111117" o:spid="_x0000_s1096" style="position:absolute;left:89727;top:31680;width:91;height:5277;visibility:visible;mso-wrap-style:square;v-text-anchor:top" coordsize="9144,527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qd5MYA&#10;AADfAAAADwAAAGRycy9kb3ducmV2LnhtbESPQWvCQBCF74L/YRmhN7Oph0bTrFIKhbSVglHodciO&#10;SdrsbMiuMf33bqDg3D7emzdvst1oWjFQ7xrLCh6jGARxaXXDlYLT8W25BuE8ssbWMin4Iwe77XyW&#10;YartlQ80FL4SIYRdigpq77tUSlfWZNBFtiMO2tn2Bn3AvpK6x2sIN61cxfGTNNhwuFBjR681lb/F&#10;xSiQ32P+9R5v8n2ZfGiLg/08/+RKPSzGl2cQnkZ/N/9v5zrUnyaB6Z8AIL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qd5MYAAADfAAAADwAAAAAAAAAAAAAAAACYAgAAZHJz&#10;L2Rvd25yZXYueG1sUEsFBgAAAAAEAAQA9QAAAIsDAAAAAA==&#10;" path="m,l9144,r,527609l,527609,,e" fillcolor="black" stroked="f" strokeweight="0">
                  <v:stroke miterlimit="83231f" joinstyle="miter"/>
                  <v:path arrowok="t" textboxrect="0,0,9144,527609"/>
                </v:shape>
                <v:shape id="Shape 111118" o:spid="_x0000_s1097" style="position:absolute;top:3695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qI0sUA&#10;AADfAAAADwAAAGRycy9kb3ducmV2LnhtbESPQWvCQBCF74X+h2UKvTUbpdgSXUUFQQpCa3voccyO&#10;STA7G3dXTf99RxCc28e89+bNZNa7Vp0pxMazgUGWgyIuvW24MvDzvXp5BxUTssXWMxn4owiz6ePD&#10;BAvrL/xF522qlIRwLNBAnVJXaB3LmhzGzHfEstv74DAJhkrbgBcJd60e5vlIO2xYLtTY0bKm8rA9&#10;OQPdsQq/x2gXvDt9frxxvqZ+82rM81M/H4NK1Ke7+OZeW6l/HSks/wiAn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ojSxQAAAN8AAAAPAAAAAAAAAAAAAAAAAJgCAABkcnMv&#10;ZG93bnJldi54bWxQSwUGAAAAAAQABAD1AAAAigMAAAAA&#10;" path="m,l9144,r,9144l,9144,,e" fillcolor="black" stroked="f" strokeweight="0">
                  <v:stroke miterlimit="83231f" joinstyle="miter"/>
                  <v:path arrowok="t" textboxrect="0,0,9144,9144"/>
                </v:shape>
                <v:shape id="Shape 111119" o:spid="_x0000_s1098" style="position:absolute;left:60;top:36957;width:5975;height:91;visibility:visible;mso-wrap-style:square;v-text-anchor:top" coordsize="5974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Ls/cUA&#10;AADfAAAADwAAAGRycy9kb3ducmV2LnhtbESPQWsCMRCF7wX/Qxiht5p1D6VdjSLKSqWX1gpeh82Y&#10;Xd1MliR11/76Rih0bh/vzZs38+VgW3ElHxrHCqaTDARx5XTDRsHhq3x6AREissbWMSm4UYDlYvQw&#10;x0K7nj/puo9GpBAOBSqoY+wKKUNVk8UwcR1x0k7OW4wJvZHaY5/CbSvzLHuWFhtOF2rsaF1Tddl/&#10;WwX0jhvpzTH/OJe7LecX81MOvVKP42E1AxFpiP/mv+03nerf5xXu/yQ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kuz9xQAAAN8AAAAPAAAAAAAAAAAAAAAAAJgCAABkcnMv&#10;ZG93bnJldi54bWxQSwUGAAAAAAQABAD1AAAAigMAAAAA&#10;" path="m,l597408,r,9144l,9144,,e" fillcolor="black" stroked="f" strokeweight="0">
                  <v:stroke miterlimit="83231f" joinstyle="miter"/>
                  <v:path arrowok="t" textboxrect="0,0,597408,9144"/>
                </v:shape>
                <v:shape id="Shape 111120" o:spid="_x0000_s1099" style="position:absolute;left:6035;top:3695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BOacUA&#10;AADfAAAADwAAAGRycy9kb3ducmV2LnhtbESPQWsCQQyF7wX/wxDBW51VpJXVUbRQkELBqgePcSfu&#10;Lu5k1plRt//eHArN7SPvveTNl51r1J1CrD0bGA0zUMSFtzWXBg77z9cpqJiQLTaeycAvRVguei9z&#10;zK1/8A/dd6lUEsIxRwNVSm2udSwqchiHviWW3dkHh0kwlNoGfEi4a/Q4y960w5rlQoUtfVRUXHY3&#10;Z6C9luF4jXbNp9v2652zDXXfE2MG/W41A5WoS//iP/fGyvsyY2kgfQRAL5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EE5pxQAAAN8AAAAPAAAAAAAAAAAAAAAAAJgCAABkcnMv&#10;ZG93bnJldi54bWxQSwUGAAAAAAQABAD1AAAAigMAAAAA&#10;" path="m,l9144,r,9144l,9144,,e" fillcolor="black" stroked="f" strokeweight="0">
                  <v:stroke miterlimit="83231f" joinstyle="miter"/>
                  <v:path arrowok="t" textboxrect="0,0,9144,9144"/>
                </v:shape>
                <v:shape id="Shape 111121" o:spid="_x0000_s1100" style="position:absolute;left:6096;top:36957;width:29483;height:91;visibility:visible;mso-wrap-style:square;v-text-anchor:top" coordsize="29483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1E8cA&#10;AADfAAAADwAAAGRycy9kb3ducmV2LnhtbESPQWsCMRCF7wX/Q5iCl1KzirRlaxQRRAVLqWvvw2a6&#10;2bqZrJvoxn/fFAqd28d78+bNbBFtI67U+dqxgvEoA0FcOl1zpeBYrB9fQPiArLFxTApu5GExH9zN&#10;MNeu5w+6HkIlUgj7HBWYENpcSl8asuhHriVO2pfrLIaEXSV1h30Kt42cZNmTtFhzumCwpZWh8nS4&#10;WAVFEb9Pl7dP83CcxvNm977v/bNXangfl68gAsXwb/7b3upUP81kDL//JAA5/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FNRPHAAAA3wAAAA8AAAAAAAAAAAAAAAAAmAIAAGRy&#10;cy9kb3ducmV2LnhtbFBLBQYAAAAABAAEAPUAAACMAwAAAAA=&#10;" path="m,l2948305,r,9144l,9144,,e" fillcolor="black" stroked="f" strokeweight="0">
                  <v:stroke miterlimit="83231f" joinstyle="miter"/>
                  <v:path arrowok="t" textboxrect="0,0,2948305,9144"/>
                </v:shape>
                <v:shape id="Shape 111122" o:spid="_x0000_s1101" style="position:absolute;left:35579;top:3695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51hcQA&#10;AADfAAAADwAAAGRycy9kb3ducmV2LnhtbESPQYvCMBCF7wv+hzCCtzW1yK5Uo6ggiLDguh48js3Y&#10;FptJTaLWf28EYef28d68eTOZtaYWN3K+sqxg0E9AEOdWV1wo2P+tPkcgfEDWWFsmBQ/yMJt2PiaY&#10;aXvnX7rtQiFiCPsMFZQhNJmUPi/JoO/bhjhqJ+sMhoiukNrhPYabWqZJ8iUNVhwvlNjQsqT8vLsa&#10;Bc2lcIeL1ws+Xrebb07W1P4Mlep12/kYRKA2/Jvf22sd68dJU3j9EwHk9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OdYXEAAAA3wAAAA8AAAAAAAAAAAAAAAAAmAIAAGRycy9k&#10;b3ducmV2LnhtbFBLBQYAAAAABAAEAPUAAACJAwAAAAA=&#10;" path="m,l9144,r,9144l,9144,,e" fillcolor="black" stroked="f" strokeweight="0">
                  <v:stroke miterlimit="83231f" joinstyle="miter"/>
                  <v:path arrowok="t" textboxrect="0,0,9144,9144"/>
                </v:shape>
                <v:shape id="Shape 111123" o:spid="_x0000_s1102" style="position:absolute;left:35640;top:36957;width:54087;height:91;visibility:visible;mso-wrap-style:square;v-text-anchor:top" coordsize="54086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1JUcUA&#10;AADfAAAADwAAAGRycy9kb3ducmV2LnhtbESP3WrCQBCF7wt9h2UK3tWNsYhEVxGh4A8YtH2AITsm&#10;wexsurtq8vZdQXDuPs6ZM2fmy8404kbO15YVjIYJCOLC6ppLBb8/359TED4ga2wsk4KePCwX729z&#10;zLS985Fup1CKGMI+QwVVCG0mpS8qMuiHtiWO2tk6gyGiK6V2eI/hppFpkkykwZrjhQpbWldUXE5X&#10;o2D7t7/sXZ7rr3yXtvIwWTP2vVKDj241AxGoCy/zc3ujY/046Rge/0QA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UlRxQAAAN8AAAAPAAAAAAAAAAAAAAAAAJgCAABkcnMv&#10;ZG93bnJldi54bWxQSwUGAAAAAAQABAD1AAAAigMAAAAA&#10;" path="m,l5408677,r,9144l,9144,,e" fillcolor="black" stroked="f" strokeweight="0">
                  <v:stroke miterlimit="83231f" joinstyle="miter"/>
                  <v:path arrowok="t" textboxrect="0,0,5408677,9144"/>
                </v:shape>
                <v:shape id="Shape 111124" o:spid="_x0000_s1103" style="position:absolute;left:89727;top:3695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tIasQA&#10;AADfAAAADwAAAGRycy9kb3ducmV2LnhtbESPQYvCMBCF74L/IYzgzaaKqFSjqCCIIKy6hz2OzWxb&#10;tpnUJGr995uFBef28d68ebNYtaYWD3K+sqxgmKQgiHOrKy4UfF52gxkIH5A11pZJwYs8rJbdzgIz&#10;bZ98osc5FCKGsM9QQRlCk0np85IM+sQ2xFH7ts5giOgKqR0+Y7ip5ShNJ9JgxfFCiQ1tS8p/znej&#10;oLkV7uvm9Yav94/DlNM9tcexUv1eu56DCNSGt/l/e69j/TijMfz9EwH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rSGrEAAAA3wAAAA8AAAAAAAAAAAAAAAAAmAIAAGRycy9k&#10;b3ducmV2LnhtbFBLBQYAAAAABAAEAPUAAACJAwAAAAA=&#10;" path="m,l9144,r,9144l,9144,,e" fillcolor="black" stroked="f" strokeweight="0">
                  <v:stroke miterlimit="83231f" joinstyle="miter"/>
                  <v:path arrowok="t" textboxrect="0,0,9144,9144"/>
                </v:shape>
                <v:shape id="Shape 111125" o:spid="_x0000_s1104" style="position:absolute;top:37018;width:91;height:3566;visibility:visible;mso-wrap-style:square;v-text-anchor:top" coordsize="9144,356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PEdsYA&#10;AADfAAAADwAAAGRycy9kb3ducmV2LnhtbESPzWrDMBCE74W8g9hALyWWq9KQuFZCG2iTa34OOS7W&#10;1jaxVkZSY+ftq0Kge/uY2dnZcj3aTlzJh9axhucsB0FcOdNyreF0/JwtQISIbLBzTBpuFGC9mjyU&#10;WBg38J6uh1iLFMKhQA1NjH0hZagashgy1xMn7dt5izGhr6XxOKRw20mV53NpseV0ocGeNg1Vl8OP&#10;1VDPz0+XD1I7f375krflVg2bpdL6cTq+v4GINMZ/8317Z1L9NOoV/v5JAH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PEdsYAAADfAAAADwAAAAAAAAAAAAAAAACYAgAAZHJz&#10;L2Rvd25yZXYueG1sUEsFBgAAAAAEAAQA9QAAAIsDAAAAAA==&#10;" path="m,l9144,r,356616l,356616,,e" fillcolor="black" stroked="f" strokeweight="0">
                  <v:stroke miterlimit="83231f" joinstyle="miter"/>
                  <v:path arrowok="t" textboxrect="0,0,9144,356616"/>
                </v:shape>
                <v:shape id="Shape 111126" o:spid="_x0000_s1105" style="position:absolute;top:4058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VzhsYA&#10;AADfAAAADwAAAGRycy9kb3ducmV2LnhtbESPT2sCMRDF74V+hzCF3mq2S1FZjdIWClIo+O/gcdyM&#10;u4ubyZpkNf32RhCc24/35s2b6TyaVpzJ+caygvdBBoK4tLrhSsF28/M2BuEDssbWMin4Jw/z2fPT&#10;FAttL7yi8zpUIoWwL1BBHUJXSOnLmgz6ge2Ik3awzmBI6CqpHV5SuGllnmVDabDhdKHGjr5rKo/r&#10;3ijoTpXbnbz+4n2//B1xtqD496HU60v8nIAIFMPDfN9e6FQ/TT6E2z8J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rVzhsYAAADfAAAADwAAAAAAAAAAAAAAAACYAgAAZHJz&#10;L2Rvd25yZXYueG1sUEsFBgAAAAAEAAQA9QAAAIsDAAAAAA==&#10;" path="m,l9144,r,9144l,9144,,e" fillcolor="black" stroked="f" strokeweight="0">
                  <v:stroke miterlimit="83231f" joinstyle="miter"/>
                  <v:path arrowok="t" textboxrect="0,0,9144,9144"/>
                </v:shape>
                <v:shape id="Shape 111127" o:spid="_x0000_s1106" style="position:absolute;left:60;top:40584;width:5975;height:91;visibility:visible;mso-wrap-style:square;v-text-anchor:top" coordsize="59740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0XqcYA&#10;AADfAAAADwAAAGRycy9kb3ducmV2LnhtbESPQWsCMRCF7wX/Qxiht5p1D7asRhFli6WXVgWvw2bM&#10;rm4mS5K62/76plBwbh/vzZs3i9VgW3EjHxrHCqaTDARx5XTDRsHxUD69gAgRWWPrmBR8U4DVcvSw&#10;wEK7nj/pto9GpBAOBSqoY+wKKUNVk8UwcR1x0s7OW4wJvZHaY5/CbSvzLJtJiw2nCzV2tKmpuu6/&#10;rAJ6x6305pR/XMq3V86v5qcceqUex8N6DiLSEO/m/+2dTvXT5M/w908C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0XqcYAAADfAAAADwAAAAAAAAAAAAAAAACYAgAAZHJz&#10;L2Rvd25yZXYueG1sUEsFBgAAAAAEAAQA9QAAAIsDAAAAAA==&#10;" path="m,l597408,r,9144l,9144,,e" fillcolor="black" stroked="f" strokeweight="0">
                  <v:stroke miterlimit="83231f" joinstyle="miter"/>
                  <v:path arrowok="t" textboxrect="0,0,597408,9144"/>
                </v:shape>
                <v:shape id="Shape 111128" o:spid="_x0000_s1107" style="position:absolute;left:6035;top:37018;width:91;height:3566;visibility:visible;mso-wrap-style:square;v-text-anchor:top" coordsize="9144,356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r6MUA&#10;AADfAAAADwAAAGRycy9kb3ducmV2LnhtbESPQW/CMAyF75P2HyIjcZlGukxC0BHQhjTGdcCBo9WY&#10;tqJxqiSj5d/Ph0nz7ZPfe35ebUbfqRvF1Aa28DIrQBFXwbVcWzgdP58XoFJGdtgFJgt3SrBZPz6s&#10;sHRh4G+6HXKtJIRTiRaanPtS61Q15DHNQk8su0uIHrNgrLWLOEi477Qpirn22LJcaLCnbUPV9fDj&#10;LdTz89P1g8w+nl93+r78MsN2aaydTsb3N1CZxvwv/nPvndSXMVJY/hEA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YmvoxQAAAN8AAAAPAAAAAAAAAAAAAAAAAJgCAABkcnMv&#10;ZG93bnJldi54bWxQSwUGAAAAAAQABAD1AAAAigMAAAAA&#10;" path="m,l9144,r,356616l,356616,,e" fillcolor="black" stroked="f" strokeweight="0">
                  <v:stroke miterlimit="83231f" joinstyle="miter"/>
                  <v:path arrowok="t" textboxrect="0,0,9144,356616"/>
                </v:shape>
                <v:shape id="Shape 111129" o:spid="_x0000_s1108" style="position:absolute;left:6035;top:4058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rn9MUA&#10;AADfAAAADwAAAGRycy9kb3ducmV2LnhtbESPT4vCMBDF74LfIYzgTVNFVq1G2RUEWVjw38Hj2Ixt&#10;sZnUJGr3228WBOf2471582a+bEwlHuR8aVnBoJ+AIM6sLjlXcDysexMQPiBrrCyTgl/ysFy0W3NM&#10;tX3yjh77kIsYwj5FBUUIdSqlzwoy6Pu2Jo7axTqDIaLLpXb4jOGmksMk+ZAGS44XCqxpVVB23d+N&#10;gvqWu9PN6y8+37ffY0421PyMlOp2ms8ZiEBNeJtf2xsd68cZTuH/nwg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Kuf0xQAAAN8AAAAPAAAAAAAAAAAAAAAAAJgCAABkcnMv&#10;ZG93bnJldi54bWxQSwUGAAAAAAQABAD1AAAAigMAAAAA&#10;" path="m,l9144,r,9144l,9144,,e" fillcolor="black" stroked="f" strokeweight="0">
                  <v:stroke miterlimit="83231f" joinstyle="miter"/>
                  <v:path arrowok="t" textboxrect="0,0,9144,9144"/>
                </v:shape>
                <v:shape id="Shape 111130" o:spid="_x0000_s1109" style="position:absolute;left:6096;top:40584;width:29483;height:91;visibility:visible;mso-wrap-style:square;v-text-anchor:top" coordsize="29483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AGVccA&#10;AADfAAAADwAAAGRycy9kb3ducmV2LnhtbESPT0sDMRDF74LfIUzBi9isf9CyNi0iFBUUsdveh824&#10;2XYz2W7Sbvz2zkFwbj/mvTfz5svsO3WiIbaBDVxPC1DEdbAtNwY21epqBiomZItdYDLwQxGWi/Oz&#10;OZY2jPxFp3VqlIRwLNGAS6kvtY61I49xGnpi2X2HwWMSHBptBxwl3Hf6pijutceW5YLDnp4d1fv1&#10;0RuoqrzbHz+27nJzlw8vb5/vY3yIxlxM8tMjqEQ5/Yv/3K9W3pe5lQbSRwD0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BlXHAAAA3wAAAA8AAAAAAAAAAAAAAAAAmAIAAGRy&#10;cy9kb3ducmV2LnhtbFBLBQYAAAAABAAEAPUAAACMAwAAAAA=&#10;" path="m,l2948305,r,9144l,9144,,e" fillcolor="black" stroked="f" strokeweight="0">
                  <v:stroke miterlimit="83231f" joinstyle="miter"/>
                  <v:path arrowok="t" textboxrect="0,0,2948305,9144"/>
                </v:shape>
                <v:shape id="Shape 111131" o:spid="_x0000_s1110" style="position:absolute;left:35579;top:37018;width:92;height:3566;visibility:visible;mso-wrap-style:square;v-text-anchor:top" coordsize="9144,356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FUqMUA&#10;AADfAAAADwAAAGRycy9kb3ducmV2LnhtbESPQYvCMBCF78L+hzALe5E1tYJoNcqu4OrVugePQzO2&#10;xWZSkmjrvzeC4Nw+3ps3b5br3jTiRs7XlhWMRwkI4sLqmksF/8ft9wyED8gaG8uk4E4e1quPwRIz&#10;bTs+0C0PpYgh7DNUUIXQZlL6oiKDfmRb4qidrTMYIrpSaoddDDeNTJNkKg3WHC9U2NKmouKSX42C&#10;cnoaXn4p3bvT5E/e57u028xTpb4++58FiEB9eJtf23sd68eZjOH5TwS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gVSoxQAAAN8AAAAPAAAAAAAAAAAAAAAAAJgCAABkcnMv&#10;ZG93bnJldi54bWxQSwUGAAAAAAQABAD1AAAAigMAAAAA&#10;" path="m,l9144,r,356616l,356616,,e" fillcolor="black" stroked="f" strokeweight="0">
                  <v:stroke miterlimit="83231f" joinstyle="miter"/>
                  <v:path arrowok="t" textboxrect="0,0,9144,356616"/>
                </v:shape>
                <v:shape id="Shape 111132" o:spid="_x0000_s1111" style="position:absolute;left:35579;top:4058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fjWMUA&#10;AADfAAAADwAAAGRycy9kb3ducmV2LnhtbESPT4vCMBDF74LfIYzgTVN1UalG2RUEWVjw38Hj2Ixt&#10;sZnUJGr3228WBOf2471582a+bEwlHuR8aVnBoJ+AIM6sLjlXcDyse1MQPiBrrCyTgl/ysFy0W3NM&#10;tX3yjh77kIsYwj5FBUUIdSqlzwoy6Pu2Jo7axTqDIaLLpXb4jOGmksMkGUuDJccLBda0Kii77u9G&#10;QX3L3enm9Ref79vvCScban4+lOp2ms8ZiEBNeJtf2xsd68cZDeH/nwg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V+NYxQAAAN8AAAAPAAAAAAAAAAAAAAAAAJgCAABkcnMv&#10;ZG93bnJldi54bWxQSwUGAAAAAAQABAD1AAAAigMAAAAA&#10;" path="m,l9144,r,9144l,9144,,e" fillcolor="black" stroked="f" strokeweight="0">
                  <v:stroke miterlimit="83231f" joinstyle="miter"/>
                  <v:path arrowok="t" textboxrect="0,0,9144,9144"/>
                </v:shape>
                <v:shape id="Shape 111133" o:spid="_x0000_s1112" style="position:absolute;left:35640;top:40584;width:54087;height:91;visibility:visible;mso-wrap-style:square;v-text-anchor:top" coordsize="540867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TfjMYA&#10;AADfAAAADwAAAGRycy9kb3ducmV2LnhtbESP3WrDMAyF7wd9B6PC7lan6SglrVtGYLAtsNCfBxCx&#10;loTGcmp7TfL282Aw3X2co6Oj3WE0nbiT861lBctFAoK4srrlWsHl/Pq0AeEDssbOMimYyMNhP3vY&#10;YabtwEe6n0ItYgj7DBU0IfSZlL5qyKBf2J44al/WGQwRXS21wyGGm06mSbKWBluOFxrsKW+oup6+&#10;jYL3W3EtXFnq5/Ij7eXnOmecJqUe5+PLFkSgMfyb/7bfdKwfZ7WC338i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TfjMYAAADfAAAADwAAAAAAAAAAAAAAAACYAgAAZHJz&#10;L2Rvd25yZXYueG1sUEsFBgAAAAAEAAQA9QAAAIsDAAAAAA==&#10;" path="m,l5408677,r,9144l,9144,,e" fillcolor="black" stroked="f" strokeweight="0">
                  <v:stroke miterlimit="83231f" joinstyle="miter"/>
                  <v:path arrowok="t" textboxrect="0,0,5408677,9144"/>
                </v:shape>
                <v:shape id="Shape 111134" o:spid="_x0000_s1113" style="position:absolute;left:89727;top:37018;width:91;height:3566;visibility:visible;mso-wrap-style:square;v-text-anchor:top" coordsize="9144,356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b3MMUA&#10;AADfAAAADwAAAGRycy9kb3ducmV2LnhtbESPQYvCMBCF78L+hzDCXkRTq8hajbIKq17VPXgcmrEt&#10;NpOSZG399xtBcG4f782bN8t1Z2pxJ+crywrGowQEcW51xYWC3/PP8AuED8gaa8uk4EEe1quP3hIz&#10;bVs+0v0UChFD2GeooAyhyaT0eUkG/cg2xFG7WmcwRHSF1A7bGG5qmSbJTBqsOF4osaFtSfnt9GcU&#10;FLPL4Lah9OAuk518zPdpu52nSn32u+8FiEBdeJtf2wcd68eZTOH5TwS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9vcwxQAAAN8AAAAPAAAAAAAAAAAAAAAAAJgCAABkcnMv&#10;ZG93bnJldi54bWxQSwUGAAAAAAQABAD1AAAAigMAAAAA&#10;" path="m,l9144,r,356616l,356616,,e" fillcolor="black" stroked="f" strokeweight="0">
                  <v:stroke miterlimit="83231f" joinstyle="miter"/>
                  <v:path arrowok="t" textboxrect="0,0,9144,356616"/>
                </v:shape>
                <v:shape id="Shape 111135" o:spid="_x0000_s1114" style="position:absolute;left:89727;top:4058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57LMYA&#10;AADfAAAADwAAAGRycy9kb3ducmV2LnhtbESPW2sCMRCF3wv+hzCCbzXrpSqrUWxBkILg7cHHcTPu&#10;Lm4maxJ1++9NodB5+zhnzpyZLRpTiQc5X1pW0OsmIIgzq0vOFRwPq/cJCB+QNVaWScEPeVjMW28z&#10;TLV98o4e+5CLGMI+RQVFCHUqpc8KMui7tiaO2sU6gyGiy6V2+IzhppL9JBlJgyXHCwXW9FVQdt3f&#10;jYL6lrvTzetPPt+332NO1tRshkp12s1yCiJQE/7Nf9trHevHGXzA7z8RQM5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57LMYAAADfAAAADwAAAAAAAAAAAAAAAACYAgAAZHJz&#10;L2Rvd25yZXYueG1sUEsFBgAAAAAEAAQA9QAAAIsDAAAAAA==&#10;" path="m,l9144,r,9144l,9144,,e" fillcolor="black" stroked="f" strokeweight="0">
                  <v:stroke miterlimit="83231f" joinstyle="miter"/>
                  <v:path arrowok="t" textboxrect="0,0,9144,9144"/>
                </v:shape>
              </v:group>
            </w:pict>
          </mc:Fallback>
        </mc:AlternateContent>
      </w:r>
      <w:r>
        <w:t xml:space="preserve">(24ч) свойства и графики. Свойства корня n-ой степени. Преобразование выражений, содержащих радикалы. Обобщение понятия о показателе степени. Степенные функции, их свойства и графики. Дифференцирование и интегрирование. Извлечение корня </w:t>
      </w:r>
      <w:r>
        <w:rPr>
          <w:i/>
        </w:rPr>
        <w:t>п</w:t>
      </w:r>
      <w:r>
        <w:t xml:space="preserve">-й степени. </w:t>
      </w:r>
    </w:p>
    <w:p w:rsidR="00B4591E" w:rsidRDefault="00FF1C8F">
      <w:pPr>
        <w:numPr>
          <w:ilvl w:val="0"/>
          <w:numId w:val="8"/>
        </w:numPr>
        <w:ind w:right="0" w:hanging="950"/>
      </w:pPr>
      <w:r>
        <w:t xml:space="preserve">Показательная и логарифмическая Показательная функция, её свойства и график. Показательные уравнения и функции (31ч)  неравенства. Понятие логарифма. Логарифмическая функция, её свойства и график. Свойства логарифмов. Логарифмические уравнения и неравенства. Дифференцирование показательной и логарифмической функций.  </w:t>
      </w:r>
    </w:p>
    <w:p w:rsidR="00B4591E" w:rsidRDefault="00FF1C8F">
      <w:pPr>
        <w:numPr>
          <w:ilvl w:val="0"/>
          <w:numId w:val="8"/>
        </w:numPr>
        <w:ind w:right="0" w:hanging="950"/>
      </w:pPr>
      <w:r>
        <w:t xml:space="preserve">Первообразная и интеграл (9ч) </w:t>
      </w:r>
      <w:r>
        <w:tab/>
        <w:t xml:space="preserve">Первообразная. Неопределенный интеграл. Определенный интеграл, его </w:t>
      </w:r>
    </w:p>
    <w:p w:rsidR="00B4591E" w:rsidRDefault="00B4591E">
      <w:pPr>
        <w:sectPr w:rsidR="00B4591E">
          <w:pgSz w:w="16838" w:h="11904" w:orient="landscape"/>
          <w:pgMar w:top="855" w:right="1127" w:bottom="1700" w:left="1133" w:header="720" w:footer="720" w:gutter="0"/>
          <w:cols w:space="720"/>
        </w:sectPr>
      </w:pPr>
    </w:p>
    <w:p w:rsidR="00B4591E" w:rsidRDefault="00FF1C8F">
      <w:pPr>
        <w:numPr>
          <w:ilvl w:val="0"/>
          <w:numId w:val="8"/>
        </w:numPr>
        <w:ind w:right="0" w:hanging="950"/>
      </w:pPr>
      <w:r>
        <w:t xml:space="preserve">Элементы комбинаторики, статистики и теории вероятностей (9ч) </w:t>
      </w:r>
    </w:p>
    <w:p w:rsidR="00B4591E" w:rsidRDefault="00FF1C8F">
      <w:pPr>
        <w:ind w:left="-5" w:right="0"/>
      </w:pPr>
      <w:r>
        <w:t xml:space="preserve">вычисление и свойства. Вычисление площадей плоских фигур. Примеры применения интеграла в физике. </w:t>
      </w:r>
    </w:p>
    <w:p w:rsidR="00B4591E" w:rsidRDefault="00FF1C8F">
      <w:pPr>
        <w:ind w:left="-5" w:right="0"/>
      </w:pPr>
      <w:r>
        <w:t xml:space="preserve">Вероятность и геометрия. Независимые повторения испытаний с двумя исходами. Статистические методы обработки информации. Гауссова кривая. </w:t>
      </w:r>
    </w:p>
    <w:p w:rsidR="00B4591E" w:rsidRDefault="00B4591E">
      <w:pPr>
        <w:sectPr w:rsidR="00B4591E">
          <w:type w:val="continuous"/>
          <w:pgSz w:w="16838" w:h="11904" w:orient="landscape"/>
          <w:pgMar w:top="1440" w:right="1803" w:bottom="1440" w:left="1133" w:header="720" w:footer="720" w:gutter="0"/>
          <w:cols w:num="2" w:space="720" w:equalWidth="0">
            <w:col w:w="5420" w:space="160"/>
            <w:col w:w="8322"/>
          </w:cols>
        </w:sectPr>
      </w:pPr>
    </w:p>
    <w:p w:rsidR="00B4591E" w:rsidRDefault="00B4591E">
      <w:pPr>
        <w:spacing w:after="0" w:line="259" w:lineRule="auto"/>
        <w:ind w:left="-1133" w:right="556" w:firstLine="0"/>
        <w:jc w:val="left"/>
      </w:pPr>
    </w:p>
    <w:tbl>
      <w:tblPr>
        <w:tblStyle w:val="TableGrid"/>
        <w:tblW w:w="14130" w:type="dxa"/>
        <w:tblInd w:w="-110" w:type="dxa"/>
        <w:tblCellMar>
          <w:top w:w="7" w:type="dxa"/>
          <w:left w:w="110" w:type="dxa"/>
          <w:right w:w="47" w:type="dxa"/>
        </w:tblCellMar>
        <w:tblLook w:val="04A0" w:firstRow="1" w:lastRow="0" w:firstColumn="1" w:lastColumn="0" w:noHBand="0" w:noVBand="1"/>
      </w:tblPr>
      <w:tblGrid>
        <w:gridCol w:w="950"/>
        <w:gridCol w:w="4653"/>
        <w:gridCol w:w="8527"/>
      </w:tblGrid>
      <w:tr w:rsidR="00B4591E">
        <w:trPr>
          <w:trHeight w:val="576"/>
        </w:trPr>
        <w:tc>
          <w:tcPr>
            <w:tcW w:w="950" w:type="dxa"/>
            <w:tcBorders>
              <w:top w:val="single" w:sz="4" w:space="0" w:color="000000"/>
              <w:left w:val="single" w:sz="4" w:space="0" w:color="000000"/>
              <w:bottom w:val="single" w:sz="4" w:space="0" w:color="000000"/>
              <w:right w:val="single" w:sz="4" w:space="0" w:color="000000"/>
            </w:tcBorders>
          </w:tcPr>
          <w:p w:rsidR="00B4591E" w:rsidRDefault="00B4591E">
            <w:pPr>
              <w:spacing w:after="160" w:line="259" w:lineRule="auto"/>
              <w:ind w:left="0" w:right="0" w:firstLine="0"/>
              <w:jc w:val="left"/>
            </w:pPr>
          </w:p>
        </w:tc>
        <w:tc>
          <w:tcPr>
            <w:tcW w:w="4653" w:type="dxa"/>
            <w:tcBorders>
              <w:top w:val="single" w:sz="4" w:space="0" w:color="000000"/>
              <w:left w:val="single" w:sz="4" w:space="0" w:color="000000"/>
              <w:bottom w:val="single" w:sz="4" w:space="0" w:color="000000"/>
              <w:right w:val="single" w:sz="4" w:space="0" w:color="000000"/>
            </w:tcBorders>
          </w:tcPr>
          <w:p w:rsidR="00B4591E" w:rsidRDefault="00B4591E">
            <w:pPr>
              <w:spacing w:after="160" w:line="259" w:lineRule="auto"/>
              <w:ind w:left="0" w:right="0" w:firstLine="0"/>
              <w:jc w:val="left"/>
            </w:pPr>
          </w:p>
        </w:tc>
        <w:tc>
          <w:tcPr>
            <w:tcW w:w="8527"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Закон больших чисел. </w:t>
            </w:r>
          </w:p>
        </w:tc>
      </w:tr>
      <w:tr w:rsidR="00B4591E">
        <w:trPr>
          <w:trHeight w:val="1666"/>
        </w:trPr>
        <w:tc>
          <w:tcPr>
            <w:tcW w:w="950"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7. </w:t>
            </w:r>
          </w:p>
        </w:tc>
        <w:tc>
          <w:tcPr>
            <w:tcW w:w="4653" w:type="dxa"/>
            <w:tcBorders>
              <w:top w:val="single" w:sz="4" w:space="0" w:color="000000"/>
              <w:left w:val="single" w:sz="4" w:space="0" w:color="000000"/>
              <w:bottom w:val="single" w:sz="4" w:space="0" w:color="000000"/>
              <w:right w:val="single" w:sz="4" w:space="0" w:color="000000"/>
            </w:tcBorders>
          </w:tcPr>
          <w:p w:rsidR="00B4591E" w:rsidRDefault="00FF1C8F">
            <w:pPr>
              <w:tabs>
                <w:tab w:val="center" w:pos="556"/>
                <w:tab w:val="center" w:pos="1503"/>
                <w:tab w:val="center" w:pos="2545"/>
                <w:tab w:val="center" w:pos="3977"/>
              </w:tabs>
              <w:spacing w:after="27" w:line="259" w:lineRule="auto"/>
              <w:ind w:left="0" w:right="0" w:firstLine="0"/>
              <w:jc w:val="left"/>
            </w:pPr>
            <w:r>
              <w:rPr>
                <w:rFonts w:ascii="Calibri" w:eastAsia="Calibri" w:hAnsi="Calibri" w:cs="Calibri"/>
                <w:sz w:val="22"/>
              </w:rPr>
              <w:tab/>
            </w:r>
            <w:r>
              <w:t xml:space="preserve">Уравнения </w:t>
            </w:r>
            <w:r>
              <w:tab/>
              <w:t xml:space="preserve">и </w:t>
            </w:r>
            <w:r>
              <w:tab/>
              <w:t xml:space="preserve">неравенства. </w:t>
            </w:r>
            <w:r>
              <w:tab/>
              <w:t xml:space="preserve">Системы </w:t>
            </w:r>
          </w:p>
          <w:p w:rsidR="00B4591E" w:rsidRDefault="00FF1C8F">
            <w:pPr>
              <w:spacing w:after="0" w:line="259" w:lineRule="auto"/>
              <w:ind w:left="0" w:right="0" w:firstLine="0"/>
              <w:jc w:val="left"/>
            </w:pPr>
            <w:r>
              <w:t xml:space="preserve">уравнений и неравенств (33ч) </w:t>
            </w:r>
          </w:p>
        </w:tc>
        <w:tc>
          <w:tcPr>
            <w:tcW w:w="8527"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66" w:firstLine="0"/>
            </w:pPr>
            <w:r>
              <w:t xml:space="preserve">Равносильность уравнений. Общие методы решения уравнений. Уравнение с модулями. Иррациональные уравнения. Доказательство неравенств. Решение рациональных неравенств с одной переменной. Неравенства с модулями. Иррациональные неравенства. Уравнения и неравенства с двумя переменными. Диофантовы уравнения. Системы уравнений. Уравнения и неравенства с параметрами. </w:t>
            </w:r>
          </w:p>
        </w:tc>
      </w:tr>
      <w:tr w:rsidR="00B4591E">
        <w:trPr>
          <w:trHeight w:val="836"/>
        </w:trPr>
        <w:tc>
          <w:tcPr>
            <w:tcW w:w="950"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8. </w:t>
            </w:r>
          </w:p>
        </w:tc>
        <w:tc>
          <w:tcPr>
            <w:tcW w:w="4653" w:type="dxa"/>
            <w:tcBorders>
              <w:top w:val="single" w:sz="4" w:space="0" w:color="000000"/>
              <w:left w:val="single" w:sz="4" w:space="0" w:color="000000"/>
              <w:bottom w:val="single" w:sz="4" w:space="0" w:color="000000"/>
              <w:right w:val="single" w:sz="4" w:space="0" w:color="000000"/>
            </w:tcBorders>
          </w:tcPr>
          <w:p w:rsidR="00B4591E" w:rsidRDefault="00FF1C8F">
            <w:pPr>
              <w:spacing w:after="51" w:line="236" w:lineRule="auto"/>
              <w:ind w:left="0" w:right="0" w:firstLine="0"/>
            </w:pPr>
            <w:r>
              <w:t xml:space="preserve">Повторение и систематизация учебного материала курса алгебры и начал </w:t>
            </w:r>
          </w:p>
          <w:p w:rsidR="00B4591E" w:rsidRDefault="00FF1C8F">
            <w:pPr>
              <w:spacing w:after="0" w:line="259" w:lineRule="auto"/>
              <w:ind w:left="0" w:right="0" w:firstLine="0"/>
              <w:jc w:val="left"/>
            </w:pPr>
            <w:r>
              <w:t xml:space="preserve">математического анализа 11 класса (16ч) </w:t>
            </w:r>
          </w:p>
        </w:tc>
        <w:tc>
          <w:tcPr>
            <w:tcW w:w="8527"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69" w:firstLine="0"/>
            </w:pPr>
            <w:r>
              <w:t xml:space="preserve">Многочлены. Степени и корни. Степенная, показательная и логарифмическая функции. Первообразная и интеграл. Уравнения, неравенства, системы уравнений и неравенств. </w:t>
            </w:r>
          </w:p>
        </w:tc>
      </w:tr>
      <w:tr w:rsidR="00B4591E">
        <w:trPr>
          <w:trHeight w:val="841"/>
        </w:trPr>
        <w:tc>
          <w:tcPr>
            <w:tcW w:w="950"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9. </w:t>
            </w:r>
          </w:p>
        </w:tc>
        <w:tc>
          <w:tcPr>
            <w:tcW w:w="4653"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Векторы в пространстве (6ч) </w:t>
            </w:r>
          </w:p>
        </w:tc>
        <w:tc>
          <w:tcPr>
            <w:tcW w:w="8527"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64" w:firstLine="0"/>
            </w:pPr>
            <w:r>
              <w:t xml:space="preserve">Прямоугольная система координат в пространстве. Векторы в пространстве. Равенство векторов. Сложение векторов и умножение вектора на число. Угол между векторами. Коллинеарные и компланарные векторы.  </w:t>
            </w:r>
          </w:p>
        </w:tc>
      </w:tr>
      <w:tr w:rsidR="00B4591E">
        <w:trPr>
          <w:trHeight w:val="1114"/>
        </w:trPr>
        <w:tc>
          <w:tcPr>
            <w:tcW w:w="950"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10. </w:t>
            </w:r>
          </w:p>
        </w:tc>
        <w:tc>
          <w:tcPr>
            <w:tcW w:w="4653"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Метод координат в пространстве (15ч) </w:t>
            </w:r>
          </w:p>
        </w:tc>
        <w:tc>
          <w:tcPr>
            <w:tcW w:w="8527"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66" w:firstLine="0"/>
            </w:pPr>
            <w:r>
              <w:t xml:space="preserve">Координаты середины отрезка. Формула расстояния между двумя точками. Уравнение сферы. Координаты вектора. Длина вектора. Скалярное произведение векторов. Уравнение плоскости в пространстве. Уравнение прямой в пространстве. </w:t>
            </w:r>
          </w:p>
        </w:tc>
      </w:tr>
      <w:tr w:rsidR="00B4591E">
        <w:trPr>
          <w:trHeight w:val="2218"/>
        </w:trPr>
        <w:tc>
          <w:tcPr>
            <w:tcW w:w="950"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11. </w:t>
            </w:r>
          </w:p>
        </w:tc>
        <w:tc>
          <w:tcPr>
            <w:tcW w:w="4653"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Цилиндр, конус, шар (16ч) </w:t>
            </w:r>
          </w:p>
        </w:tc>
        <w:tc>
          <w:tcPr>
            <w:tcW w:w="8527"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62" w:firstLine="0"/>
            </w:pPr>
            <w:r>
              <w:t xml:space="preserve">Сфера и шар. Взаимное расположение сферы и плоскости. Касательная плоскость. Многогранники, вписанные в сферу. Многогранники, описанные около сферы. Цилиндр, конус. Поворот. Фигуры вращения. Вписанные и описанные цилиндры. Сечения цилиндра плоскостью. Эллипс. Вписанные и описанные конусы. Конические сечения. Симметрия пространственных фигур (центральная, осевая, зеркальная). Движение пространства, виды движений. Элементы симметрии многогранников и круглых тел. Примеры симметрии в окружающем мире </w:t>
            </w:r>
          </w:p>
        </w:tc>
      </w:tr>
      <w:tr w:rsidR="00B4591E">
        <w:trPr>
          <w:trHeight w:val="1114"/>
        </w:trPr>
        <w:tc>
          <w:tcPr>
            <w:tcW w:w="950"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12. </w:t>
            </w:r>
          </w:p>
        </w:tc>
        <w:tc>
          <w:tcPr>
            <w:tcW w:w="4653"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 xml:space="preserve">Объемы (17ч) </w:t>
            </w:r>
          </w:p>
        </w:tc>
        <w:tc>
          <w:tcPr>
            <w:tcW w:w="8527" w:type="dxa"/>
            <w:tcBorders>
              <w:top w:val="single" w:sz="4" w:space="0" w:color="000000"/>
              <w:left w:val="single" w:sz="4" w:space="0" w:color="000000"/>
              <w:bottom w:val="single" w:sz="4" w:space="0" w:color="000000"/>
              <w:right w:val="single" w:sz="4" w:space="0" w:color="000000"/>
            </w:tcBorders>
          </w:tcPr>
          <w:p w:rsidR="00B4591E" w:rsidRDefault="00FF1C8F">
            <w:pPr>
              <w:spacing w:after="49" w:line="238" w:lineRule="auto"/>
              <w:ind w:left="0" w:right="70" w:firstLine="0"/>
            </w:pPr>
            <w:r>
              <w:t xml:space="preserve">Объём и его свойства. Принцип Кавальери. Формулы объёма параллелепипеда, призмы, пирамиды. Формулы объёма цилиндра, конуса, шара и его частей. Отношение объёмов подобных тел. Площадь поверхности многогранника. </w:t>
            </w:r>
          </w:p>
          <w:p w:rsidR="00B4591E" w:rsidRDefault="00FF1C8F">
            <w:pPr>
              <w:spacing w:after="0" w:line="259" w:lineRule="auto"/>
              <w:ind w:left="0" w:right="0" w:firstLine="0"/>
              <w:jc w:val="left"/>
            </w:pPr>
            <w:r>
              <w:t xml:space="preserve">Формулы площади поверхности цилиндра, конуса, шара и его частей. </w:t>
            </w:r>
          </w:p>
        </w:tc>
      </w:tr>
      <w:tr w:rsidR="00B4591E">
        <w:trPr>
          <w:trHeight w:val="840"/>
        </w:trPr>
        <w:tc>
          <w:tcPr>
            <w:tcW w:w="950"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jc w:val="left"/>
            </w:pPr>
            <w:r>
              <w:t>13.</w:t>
            </w:r>
            <w:r>
              <w:rPr>
                <w:rFonts w:ascii="Arial" w:eastAsia="Arial" w:hAnsi="Arial" w:cs="Arial"/>
              </w:rPr>
              <w:t xml:space="preserve"> </w:t>
            </w:r>
            <w:r>
              <w:t xml:space="preserve"> </w:t>
            </w:r>
          </w:p>
        </w:tc>
        <w:tc>
          <w:tcPr>
            <w:tcW w:w="4653" w:type="dxa"/>
            <w:tcBorders>
              <w:top w:val="single" w:sz="4" w:space="0" w:color="000000"/>
              <w:left w:val="single" w:sz="4" w:space="0" w:color="000000"/>
              <w:bottom w:val="single" w:sz="4" w:space="0" w:color="000000"/>
              <w:right w:val="single" w:sz="4" w:space="0" w:color="000000"/>
            </w:tcBorders>
          </w:tcPr>
          <w:p w:rsidR="00B4591E" w:rsidRDefault="00FF1C8F">
            <w:pPr>
              <w:spacing w:after="38" w:line="240" w:lineRule="auto"/>
              <w:ind w:left="0" w:right="0" w:firstLine="0"/>
            </w:pPr>
            <w:r>
              <w:t xml:space="preserve">Повторение и систематизация учебного материала  курса геометрии 11 класса </w:t>
            </w:r>
          </w:p>
          <w:p w:rsidR="00B4591E" w:rsidRDefault="00FF1C8F">
            <w:pPr>
              <w:spacing w:after="0" w:line="259" w:lineRule="auto"/>
              <w:ind w:left="0" w:right="0" w:firstLine="0"/>
              <w:jc w:val="left"/>
            </w:pPr>
            <w:r>
              <w:t xml:space="preserve">(14ч) </w:t>
            </w:r>
          </w:p>
        </w:tc>
        <w:tc>
          <w:tcPr>
            <w:tcW w:w="8527" w:type="dxa"/>
            <w:tcBorders>
              <w:top w:val="single" w:sz="4" w:space="0" w:color="000000"/>
              <w:left w:val="single" w:sz="4" w:space="0" w:color="000000"/>
              <w:bottom w:val="single" w:sz="4" w:space="0" w:color="000000"/>
              <w:right w:val="single" w:sz="4" w:space="0" w:color="000000"/>
            </w:tcBorders>
          </w:tcPr>
          <w:p w:rsidR="00B4591E" w:rsidRDefault="00FF1C8F">
            <w:pPr>
              <w:spacing w:after="0" w:line="259" w:lineRule="auto"/>
              <w:ind w:left="0" w:right="0" w:firstLine="0"/>
            </w:pPr>
            <w:r>
              <w:t xml:space="preserve">Решение задач на вычисление и доказательство с использованием изученных формул и свойств. </w:t>
            </w:r>
          </w:p>
        </w:tc>
      </w:tr>
    </w:tbl>
    <w:p w:rsidR="00B4591E" w:rsidRDefault="00B4591E" w:rsidP="00284A83">
      <w:pPr>
        <w:spacing w:after="0" w:line="259" w:lineRule="auto"/>
        <w:ind w:left="0" w:right="0" w:firstLine="0"/>
        <w:jc w:val="left"/>
      </w:pPr>
    </w:p>
    <w:p w:rsidR="00284A83" w:rsidRDefault="00284A83" w:rsidP="00284A83">
      <w:pPr>
        <w:widowControl w:val="0"/>
        <w:autoSpaceDE w:val="0"/>
        <w:spacing w:line="312" w:lineRule="auto"/>
        <w:ind w:firstLine="709"/>
        <w:jc w:val="center"/>
        <w:rPr>
          <w:b/>
          <w:sz w:val="28"/>
          <w:szCs w:val="28"/>
        </w:rPr>
      </w:pPr>
      <w:r w:rsidRPr="006234D7">
        <w:rPr>
          <w:b/>
          <w:sz w:val="28"/>
          <w:szCs w:val="28"/>
        </w:rPr>
        <w:t>ТЕМАТИЧЕСКОЕ ПЛАНИРОВАНИЕ</w:t>
      </w:r>
      <w:r>
        <w:rPr>
          <w:b/>
          <w:sz w:val="28"/>
          <w:szCs w:val="28"/>
        </w:rPr>
        <w:t xml:space="preserve"> С ОПРЕДЕЛЕНИЕМ ОСНОВНЫХ ВИДОВ ДЕЯТЕЛЬНОСТИ</w:t>
      </w:r>
    </w:p>
    <w:p w:rsidR="00284A83" w:rsidRPr="00081ED0" w:rsidRDefault="00284A83" w:rsidP="00284A83">
      <w:pPr>
        <w:jc w:val="center"/>
        <w:rPr>
          <w:b/>
          <w:u w:val="single"/>
        </w:rPr>
      </w:pPr>
    </w:p>
    <w:p w:rsidR="00284A83" w:rsidRPr="00527D21" w:rsidRDefault="00284A83" w:rsidP="00284A83">
      <w:pPr>
        <w:rPr>
          <w:b/>
          <w:szCs w:val="24"/>
        </w:rPr>
      </w:pPr>
      <w:r w:rsidRPr="00527D21">
        <w:rPr>
          <w:b/>
          <w:szCs w:val="24"/>
        </w:rPr>
        <w:t>11 класс</w:t>
      </w:r>
      <w:r w:rsidR="008F714F">
        <w:rPr>
          <w:b/>
          <w:szCs w:val="24"/>
        </w:rPr>
        <w:t>. Базовый уровень</w:t>
      </w:r>
    </w:p>
    <w:tbl>
      <w:tblPr>
        <w:tblW w:w="9168"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515"/>
        <w:gridCol w:w="6"/>
        <w:gridCol w:w="5245"/>
        <w:gridCol w:w="992"/>
        <w:gridCol w:w="2410"/>
      </w:tblGrid>
      <w:tr w:rsidR="00284A83" w:rsidRPr="00527D21" w:rsidTr="007B093B">
        <w:tc>
          <w:tcPr>
            <w:tcW w:w="515" w:type="dxa"/>
            <w:vAlign w:val="center"/>
          </w:tcPr>
          <w:p w:rsidR="00284A83" w:rsidRPr="00527D21" w:rsidRDefault="00284A83" w:rsidP="007B093B">
            <w:pPr>
              <w:snapToGrid w:val="0"/>
              <w:jc w:val="center"/>
              <w:rPr>
                <w:b/>
                <w:bCs/>
                <w:sz w:val="20"/>
              </w:rPr>
            </w:pPr>
            <w:r w:rsidRPr="00527D21">
              <w:rPr>
                <w:b/>
                <w:bCs/>
                <w:sz w:val="20"/>
              </w:rPr>
              <w:t>№</w:t>
            </w:r>
          </w:p>
        </w:tc>
        <w:tc>
          <w:tcPr>
            <w:tcW w:w="5251" w:type="dxa"/>
            <w:gridSpan w:val="2"/>
            <w:vAlign w:val="center"/>
          </w:tcPr>
          <w:p w:rsidR="00284A83" w:rsidRPr="00527D21" w:rsidRDefault="00284A83" w:rsidP="007B093B">
            <w:pPr>
              <w:snapToGrid w:val="0"/>
              <w:jc w:val="center"/>
              <w:rPr>
                <w:b/>
                <w:bCs/>
                <w:sz w:val="20"/>
              </w:rPr>
            </w:pPr>
            <w:r w:rsidRPr="00527D21">
              <w:rPr>
                <w:b/>
                <w:bCs/>
                <w:sz w:val="20"/>
              </w:rPr>
              <w:t>Разделы курса</w:t>
            </w:r>
          </w:p>
        </w:tc>
        <w:tc>
          <w:tcPr>
            <w:tcW w:w="992" w:type="dxa"/>
            <w:vAlign w:val="center"/>
          </w:tcPr>
          <w:p w:rsidR="00284A83" w:rsidRPr="00527D21" w:rsidRDefault="00284A83" w:rsidP="007B093B">
            <w:pPr>
              <w:snapToGrid w:val="0"/>
              <w:jc w:val="center"/>
              <w:rPr>
                <w:b/>
                <w:bCs/>
                <w:sz w:val="20"/>
              </w:rPr>
            </w:pPr>
            <w:r w:rsidRPr="00527D21">
              <w:rPr>
                <w:b/>
                <w:bCs/>
                <w:sz w:val="20"/>
              </w:rPr>
              <w:t>Кол-во часов</w:t>
            </w:r>
          </w:p>
        </w:tc>
        <w:tc>
          <w:tcPr>
            <w:tcW w:w="2410" w:type="dxa"/>
            <w:vAlign w:val="center"/>
          </w:tcPr>
          <w:p w:rsidR="00284A83" w:rsidRPr="00527D21" w:rsidRDefault="00284A83" w:rsidP="007B093B">
            <w:pPr>
              <w:snapToGrid w:val="0"/>
              <w:jc w:val="center"/>
              <w:rPr>
                <w:b/>
                <w:bCs/>
                <w:sz w:val="20"/>
              </w:rPr>
            </w:pPr>
            <w:r w:rsidRPr="00527D21">
              <w:rPr>
                <w:b/>
                <w:bCs/>
                <w:sz w:val="20"/>
              </w:rPr>
              <w:t>Количество контрольных работ</w:t>
            </w:r>
          </w:p>
        </w:tc>
      </w:tr>
      <w:tr w:rsidR="00284A83" w:rsidRPr="00527D21" w:rsidTr="007B093B">
        <w:tc>
          <w:tcPr>
            <w:tcW w:w="521" w:type="dxa"/>
            <w:gridSpan w:val="2"/>
            <w:vAlign w:val="center"/>
          </w:tcPr>
          <w:p w:rsidR="00284A83" w:rsidRPr="00527D21" w:rsidRDefault="00284A83" w:rsidP="00284A83">
            <w:pPr>
              <w:numPr>
                <w:ilvl w:val="0"/>
                <w:numId w:val="69"/>
              </w:numPr>
              <w:snapToGrid w:val="0"/>
              <w:spacing w:after="0" w:line="240" w:lineRule="auto"/>
              <w:ind w:right="0" w:hanging="639"/>
              <w:jc w:val="left"/>
              <w:rPr>
                <w:sz w:val="20"/>
              </w:rPr>
            </w:pPr>
          </w:p>
        </w:tc>
        <w:tc>
          <w:tcPr>
            <w:tcW w:w="5245" w:type="dxa"/>
            <w:vAlign w:val="center"/>
          </w:tcPr>
          <w:p w:rsidR="00284A83" w:rsidRPr="00527D21" w:rsidRDefault="00284A83" w:rsidP="007B093B">
            <w:pPr>
              <w:snapToGrid w:val="0"/>
              <w:rPr>
                <w:sz w:val="20"/>
              </w:rPr>
            </w:pPr>
            <w:r w:rsidRPr="00527D21">
              <w:rPr>
                <w:sz w:val="20"/>
              </w:rPr>
              <w:t>Повторение курса 10 класса</w:t>
            </w:r>
          </w:p>
        </w:tc>
        <w:tc>
          <w:tcPr>
            <w:tcW w:w="992" w:type="dxa"/>
            <w:vAlign w:val="center"/>
          </w:tcPr>
          <w:p w:rsidR="00284A83" w:rsidRPr="00176901" w:rsidRDefault="00284A83" w:rsidP="007B093B">
            <w:pPr>
              <w:snapToGrid w:val="0"/>
              <w:jc w:val="center"/>
              <w:rPr>
                <w:b/>
                <w:sz w:val="20"/>
              </w:rPr>
            </w:pPr>
            <w:r w:rsidRPr="00176901">
              <w:rPr>
                <w:b/>
                <w:sz w:val="20"/>
              </w:rPr>
              <w:t>6</w:t>
            </w:r>
          </w:p>
        </w:tc>
        <w:tc>
          <w:tcPr>
            <w:tcW w:w="2410" w:type="dxa"/>
            <w:vAlign w:val="center"/>
          </w:tcPr>
          <w:p w:rsidR="00284A83" w:rsidRPr="00527D21" w:rsidRDefault="00284A83" w:rsidP="007B093B">
            <w:pPr>
              <w:snapToGrid w:val="0"/>
              <w:jc w:val="center"/>
              <w:rPr>
                <w:sz w:val="20"/>
              </w:rPr>
            </w:pPr>
            <w:r w:rsidRPr="00527D21">
              <w:rPr>
                <w:sz w:val="20"/>
              </w:rPr>
              <w:t>1</w:t>
            </w:r>
          </w:p>
        </w:tc>
      </w:tr>
      <w:tr w:rsidR="00284A83" w:rsidRPr="00527D21" w:rsidTr="007B093B">
        <w:tc>
          <w:tcPr>
            <w:tcW w:w="521" w:type="dxa"/>
            <w:gridSpan w:val="2"/>
            <w:vAlign w:val="center"/>
          </w:tcPr>
          <w:p w:rsidR="00284A83" w:rsidRPr="00527D21" w:rsidRDefault="00284A83" w:rsidP="00284A83">
            <w:pPr>
              <w:numPr>
                <w:ilvl w:val="0"/>
                <w:numId w:val="69"/>
              </w:numPr>
              <w:snapToGrid w:val="0"/>
              <w:spacing w:after="0" w:line="240" w:lineRule="auto"/>
              <w:ind w:right="0" w:hanging="639"/>
              <w:jc w:val="left"/>
              <w:rPr>
                <w:sz w:val="20"/>
              </w:rPr>
            </w:pPr>
          </w:p>
        </w:tc>
        <w:tc>
          <w:tcPr>
            <w:tcW w:w="5245" w:type="dxa"/>
            <w:vAlign w:val="center"/>
          </w:tcPr>
          <w:p w:rsidR="00284A83" w:rsidRPr="00527D21" w:rsidRDefault="00284A83" w:rsidP="007B093B">
            <w:pPr>
              <w:snapToGrid w:val="0"/>
              <w:rPr>
                <w:sz w:val="20"/>
              </w:rPr>
            </w:pPr>
            <w:r w:rsidRPr="00527D21">
              <w:rPr>
                <w:sz w:val="20"/>
              </w:rPr>
              <w:t>Степени и корни. Степенные функции</w:t>
            </w:r>
          </w:p>
        </w:tc>
        <w:tc>
          <w:tcPr>
            <w:tcW w:w="992" w:type="dxa"/>
            <w:vAlign w:val="center"/>
          </w:tcPr>
          <w:p w:rsidR="00284A83" w:rsidRPr="00176901" w:rsidRDefault="00284A83" w:rsidP="007B093B">
            <w:pPr>
              <w:snapToGrid w:val="0"/>
              <w:jc w:val="center"/>
              <w:rPr>
                <w:b/>
                <w:sz w:val="20"/>
              </w:rPr>
            </w:pPr>
            <w:r w:rsidRPr="00176901">
              <w:rPr>
                <w:b/>
                <w:sz w:val="20"/>
              </w:rPr>
              <w:t>15</w:t>
            </w:r>
          </w:p>
        </w:tc>
        <w:tc>
          <w:tcPr>
            <w:tcW w:w="2410" w:type="dxa"/>
            <w:vAlign w:val="center"/>
          </w:tcPr>
          <w:p w:rsidR="00284A83" w:rsidRPr="00527D21" w:rsidRDefault="00284A83" w:rsidP="007B093B">
            <w:pPr>
              <w:snapToGrid w:val="0"/>
              <w:jc w:val="center"/>
              <w:rPr>
                <w:sz w:val="20"/>
              </w:rPr>
            </w:pPr>
            <w:r w:rsidRPr="00527D21">
              <w:rPr>
                <w:sz w:val="20"/>
              </w:rPr>
              <w:t>1</w:t>
            </w:r>
          </w:p>
        </w:tc>
      </w:tr>
      <w:tr w:rsidR="00284A83" w:rsidRPr="00527D21" w:rsidTr="007B093B">
        <w:tc>
          <w:tcPr>
            <w:tcW w:w="521" w:type="dxa"/>
            <w:gridSpan w:val="2"/>
            <w:vAlign w:val="center"/>
          </w:tcPr>
          <w:p w:rsidR="00284A83" w:rsidRPr="00527D21" w:rsidRDefault="00284A83" w:rsidP="00284A83">
            <w:pPr>
              <w:numPr>
                <w:ilvl w:val="0"/>
                <w:numId w:val="69"/>
              </w:numPr>
              <w:snapToGrid w:val="0"/>
              <w:spacing w:after="0" w:line="240" w:lineRule="auto"/>
              <w:ind w:right="0" w:hanging="639"/>
              <w:jc w:val="left"/>
              <w:rPr>
                <w:sz w:val="20"/>
              </w:rPr>
            </w:pPr>
          </w:p>
        </w:tc>
        <w:tc>
          <w:tcPr>
            <w:tcW w:w="5245" w:type="dxa"/>
          </w:tcPr>
          <w:p w:rsidR="00284A83" w:rsidRPr="00527D21" w:rsidRDefault="00284A83" w:rsidP="007B093B">
            <w:pPr>
              <w:widowControl w:val="0"/>
              <w:rPr>
                <w:sz w:val="20"/>
              </w:rPr>
            </w:pPr>
            <w:r w:rsidRPr="00527D21">
              <w:rPr>
                <w:sz w:val="20"/>
              </w:rPr>
              <w:t>Метод координат в пространстве.</w:t>
            </w:r>
          </w:p>
        </w:tc>
        <w:tc>
          <w:tcPr>
            <w:tcW w:w="992" w:type="dxa"/>
          </w:tcPr>
          <w:p w:rsidR="00284A83" w:rsidRPr="00176901" w:rsidRDefault="00284A83" w:rsidP="007B093B">
            <w:pPr>
              <w:widowControl w:val="0"/>
              <w:jc w:val="center"/>
              <w:rPr>
                <w:b/>
                <w:sz w:val="20"/>
              </w:rPr>
            </w:pPr>
            <w:r w:rsidRPr="00176901">
              <w:rPr>
                <w:b/>
                <w:sz w:val="20"/>
              </w:rPr>
              <w:t>17</w:t>
            </w:r>
          </w:p>
        </w:tc>
        <w:tc>
          <w:tcPr>
            <w:tcW w:w="2410" w:type="dxa"/>
            <w:vAlign w:val="center"/>
          </w:tcPr>
          <w:p w:rsidR="00284A83" w:rsidRPr="00527D21" w:rsidRDefault="00284A83" w:rsidP="007B093B">
            <w:pPr>
              <w:jc w:val="center"/>
              <w:rPr>
                <w:sz w:val="20"/>
              </w:rPr>
            </w:pPr>
            <w:r w:rsidRPr="00527D21">
              <w:rPr>
                <w:sz w:val="20"/>
              </w:rPr>
              <w:t>1</w:t>
            </w:r>
          </w:p>
        </w:tc>
      </w:tr>
      <w:tr w:rsidR="00284A83" w:rsidRPr="00527D21" w:rsidTr="007B093B">
        <w:tc>
          <w:tcPr>
            <w:tcW w:w="521" w:type="dxa"/>
            <w:gridSpan w:val="2"/>
            <w:vAlign w:val="center"/>
          </w:tcPr>
          <w:p w:rsidR="00284A83" w:rsidRPr="00527D21" w:rsidRDefault="00284A83" w:rsidP="00284A83">
            <w:pPr>
              <w:numPr>
                <w:ilvl w:val="0"/>
                <w:numId w:val="69"/>
              </w:numPr>
              <w:snapToGrid w:val="0"/>
              <w:spacing w:after="0" w:line="240" w:lineRule="auto"/>
              <w:ind w:right="0" w:hanging="639"/>
              <w:jc w:val="left"/>
              <w:rPr>
                <w:sz w:val="20"/>
              </w:rPr>
            </w:pPr>
          </w:p>
        </w:tc>
        <w:tc>
          <w:tcPr>
            <w:tcW w:w="5245" w:type="dxa"/>
            <w:vAlign w:val="center"/>
          </w:tcPr>
          <w:p w:rsidR="00284A83" w:rsidRPr="00527D21" w:rsidRDefault="00284A83" w:rsidP="007B093B">
            <w:pPr>
              <w:snapToGrid w:val="0"/>
              <w:rPr>
                <w:sz w:val="20"/>
              </w:rPr>
            </w:pPr>
            <w:r w:rsidRPr="00527D21">
              <w:rPr>
                <w:sz w:val="20"/>
              </w:rPr>
              <w:t>Показательная, логарифмическая функции</w:t>
            </w:r>
          </w:p>
        </w:tc>
        <w:tc>
          <w:tcPr>
            <w:tcW w:w="992" w:type="dxa"/>
            <w:vAlign w:val="center"/>
          </w:tcPr>
          <w:p w:rsidR="00284A83" w:rsidRPr="00E748E2" w:rsidRDefault="00284A83" w:rsidP="007B093B">
            <w:pPr>
              <w:snapToGrid w:val="0"/>
              <w:jc w:val="center"/>
              <w:rPr>
                <w:b/>
                <w:sz w:val="20"/>
              </w:rPr>
            </w:pPr>
            <w:r w:rsidRPr="00E748E2">
              <w:rPr>
                <w:b/>
                <w:sz w:val="20"/>
              </w:rPr>
              <w:t>29</w:t>
            </w:r>
          </w:p>
        </w:tc>
        <w:tc>
          <w:tcPr>
            <w:tcW w:w="2410" w:type="dxa"/>
            <w:vAlign w:val="center"/>
          </w:tcPr>
          <w:p w:rsidR="00284A83" w:rsidRPr="00527D21" w:rsidRDefault="00284A83" w:rsidP="007B093B">
            <w:pPr>
              <w:snapToGrid w:val="0"/>
              <w:jc w:val="center"/>
              <w:rPr>
                <w:sz w:val="20"/>
              </w:rPr>
            </w:pPr>
            <w:r w:rsidRPr="00527D21">
              <w:rPr>
                <w:sz w:val="20"/>
              </w:rPr>
              <w:t>3</w:t>
            </w:r>
          </w:p>
        </w:tc>
      </w:tr>
      <w:tr w:rsidR="00284A83" w:rsidRPr="00527D21" w:rsidTr="007B093B">
        <w:tc>
          <w:tcPr>
            <w:tcW w:w="521" w:type="dxa"/>
            <w:gridSpan w:val="2"/>
            <w:vAlign w:val="center"/>
          </w:tcPr>
          <w:p w:rsidR="00284A83" w:rsidRPr="00527D21" w:rsidRDefault="00284A83" w:rsidP="00284A83">
            <w:pPr>
              <w:numPr>
                <w:ilvl w:val="0"/>
                <w:numId w:val="69"/>
              </w:numPr>
              <w:snapToGrid w:val="0"/>
              <w:spacing w:after="0" w:line="240" w:lineRule="auto"/>
              <w:ind w:right="0" w:hanging="639"/>
              <w:jc w:val="left"/>
              <w:rPr>
                <w:sz w:val="20"/>
              </w:rPr>
            </w:pPr>
          </w:p>
        </w:tc>
        <w:tc>
          <w:tcPr>
            <w:tcW w:w="5245" w:type="dxa"/>
          </w:tcPr>
          <w:p w:rsidR="00284A83" w:rsidRPr="00527D21" w:rsidRDefault="00284A83" w:rsidP="007B093B">
            <w:pPr>
              <w:widowControl w:val="0"/>
              <w:rPr>
                <w:sz w:val="20"/>
              </w:rPr>
            </w:pPr>
            <w:r w:rsidRPr="00527D21">
              <w:rPr>
                <w:sz w:val="20"/>
              </w:rPr>
              <w:t>Цилиндр, конус, шар.</w:t>
            </w:r>
          </w:p>
        </w:tc>
        <w:tc>
          <w:tcPr>
            <w:tcW w:w="992" w:type="dxa"/>
          </w:tcPr>
          <w:p w:rsidR="00284A83" w:rsidRPr="00E748E2" w:rsidRDefault="00284A83" w:rsidP="007B093B">
            <w:pPr>
              <w:widowControl w:val="0"/>
              <w:jc w:val="center"/>
              <w:rPr>
                <w:b/>
                <w:sz w:val="20"/>
              </w:rPr>
            </w:pPr>
            <w:r w:rsidRPr="00E748E2">
              <w:rPr>
                <w:b/>
                <w:sz w:val="20"/>
              </w:rPr>
              <w:t>16</w:t>
            </w:r>
          </w:p>
        </w:tc>
        <w:tc>
          <w:tcPr>
            <w:tcW w:w="2410" w:type="dxa"/>
            <w:vAlign w:val="center"/>
          </w:tcPr>
          <w:p w:rsidR="00284A83" w:rsidRPr="00527D21" w:rsidRDefault="00284A83" w:rsidP="007B093B">
            <w:pPr>
              <w:jc w:val="center"/>
              <w:rPr>
                <w:sz w:val="20"/>
              </w:rPr>
            </w:pPr>
            <w:r w:rsidRPr="00527D21">
              <w:rPr>
                <w:sz w:val="20"/>
              </w:rPr>
              <w:t>1</w:t>
            </w:r>
          </w:p>
        </w:tc>
      </w:tr>
      <w:tr w:rsidR="00284A83" w:rsidRPr="00527D21" w:rsidTr="007B093B">
        <w:tc>
          <w:tcPr>
            <w:tcW w:w="521" w:type="dxa"/>
            <w:gridSpan w:val="2"/>
            <w:vAlign w:val="center"/>
          </w:tcPr>
          <w:p w:rsidR="00284A83" w:rsidRPr="00527D21" w:rsidRDefault="00284A83" w:rsidP="00284A83">
            <w:pPr>
              <w:numPr>
                <w:ilvl w:val="0"/>
                <w:numId w:val="69"/>
              </w:numPr>
              <w:snapToGrid w:val="0"/>
              <w:spacing w:after="0" w:line="240" w:lineRule="auto"/>
              <w:ind w:right="0" w:hanging="639"/>
              <w:jc w:val="left"/>
              <w:rPr>
                <w:sz w:val="20"/>
              </w:rPr>
            </w:pPr>
          </w:p>
        </w:tc>
        <w:tc>
          <w:tcPr>
            <w:tcW w:w="5245" w:type="dxa"/>
            <w:vAlign w:val="center"/>
          </w:tcPr>
          <w:p w:rsidR="00284A83" w:rsidRPr="00527D21" w:rsidRDefault="00284A83" w:rsidP="007B093B">
            <w:pPr>
              <w:snapToGrid w:val="0"/>
              <w:rPr>
                <w:sz w:val="20"/>
              </w:rPr>
            </w:pPr>
            <w:r w:rsidRPr="00527D21">
              <w:rPr>
                <w:sz w:val="20"/>
              </w:rPr>
              <w:t>Интеграл</w:t>
            </w:r>
          </w:p>
        </w:tc>
        <w:tc>
          <w:tcPr>
            <w:tcW w:w="992" w:type="dxa"/>
            <w:vAlign w:val="center"/>
          </w:tcPr>
          <w:p w:rsidR="00284A83" w:rsidRPr="00E748E2" w:rsidRDefault="00284A83" w:rsidP="007B093B">
            <w:pPr>
              <w:snapToGrid w:val="0"/>
              <w:jc w:val="center"/>
              <w:rPr>
                <w:b/>
                <w:sz w:val="20"/>
              </w:rPr>
            </w:pPr>
            <w:r w:rsidRPr="00E748E2">
              <w:rPr>
                <w:b/>
                <w:sz w:val="20"/>
              </w:rPr>
              <w:t>9</w:t>
            </w:r>
          </w:p>
        </w:tc>
        <w:tc>
          <w:tcPr>
            <w:tcW w:w="2410" w:type="dxa"/>
            <w:vAlign w:val="center"/>
          </w:tcPr>
          <w:p w:rsidR="00284A83" w:rsidRPr="00527D21" w:rsidRDefault="00284A83" w:rsidP="007B093B">
            <w:pPr>
              <w:snapToGrid w:val="0"/>
              <w:jc w:val="center"/>
              <w:rPr>
                <w:sz w:val="20"/>
              </w:rPr>
            </w:pPr>
            <w:r w:rsidRPr="00527D21">
              <w:rPr>
                <w:sz w:val="20"/>
              </w:rPr>
              <w:t>1</w:t>
            </w:r>
          </w:p>
        </w:tc>
      </w:tr>
      <w:tr w:rsidR="00284A83" w:rsidRPr="00527D21" w:rsidTr="007B093B">
        <w:tc>
          <w:tcPr>
            <w:tcW w:w="521" w:type="dxa"/>
            <w:gridSpan w:val="2"/>
            <w:vAlign w:val="center"/>
          </w:tcPr>
          <w:p w:rsidR="00284A83" w:rsidRPr="00527D21" w:rsidRDefault="00284A83" w:rsidP="00284A83">
            <w:pPr>
              <w:numPr>
                <w:ilvl w:val="0"/>
                <w:numId w:val="69"/>
              </w:numPr>
              <w:snapToGrid w:val="0"/>
              <w:spacing w:after="0" w:line="240" w:lineRule="auto"/>
              <w:ind w:right="0" w:hanging="639"/>
              <w:jc w:val="left"/>
              <w:rPr>
                <w:sz w:val="20"/>
              </w:rPr>
            </w:pPr>
          </w:p>
        </w:tc>
        <w:tc>
          <w:tcPr>
            <w:tcW w:w="5245" w:type="dxa"/>
          </w:tcPr>
          <w:p w:rsidR="00284A83" w:rsidRPr="00527D21" w:rsidRDefault="00284A83" w:rsidP="007B093B">
            <w:pPr>
              <w:widowControl w:val="0"/>
              <w:rPr>
                <w:sz w:val="20"/>
              </w:rPr>
            </w:pPr>
            <w:r w:rsidRPr="00527D21">
              <w:rPr>
                <w:bCs/>
                <w:sz w:val="20"/>
              </w:rPr>
              <w:t>Элементы комбинаторики, статистики и теории вероятностей.</w:t>
            </w:r>
          </w:p>
        </w:tc>
        <w:tc>
          <w:tcPr>
            <w:tcW w:w="992" w:type="dxa"/>
          </w:tcPr>
          <w:p w:rsidR="00284A83" w:rsidRPr="00E748E2" w:rsidRDefault="00284A83" w:rsidP="007B093B">
            <w:pPr>
              <w:widowControl w:val="0"/>
              <w:jc w:val="center"/>
              <w:rPr>
                <w:b/>
                <w:sz w:val="20"/>
              </w:rPr>
            </w:pPr>
            <w:r w:rsidRPr="00E748E2">
              <w:rPr>
                <w:b/>
                <w:sz w:val="20"/>
              </w:rPr>
              <w:t>15</w:t>
            </w:r>
          </w:p>
        </w:tc>
        <w:tc>
          <w:tcPr>
            <w:tcW w:w="2410" w:type="dxa"/>
            <w:vAlign w:val="center"/>
          </w:tcPr>
          <w:p w:rsidR="00284A83" w:rsidRPr="00527D21" w:rsidRDefault="00284A83" w:rsidP="007B093B">
            <w:pPr>
              <w:jc w:val="center"/>
              <w:rPr>
                <w:sz w:val="20"/>
              </w:rPr>
            </w:pPr>
            <w:r w:rsidRPr="00527D21">
              <w:rPr>
                <w:sz w:val="20"/>
              </w:rPr>
              <w:t>1</w:t>
            </w:r>
          </w:p>
        </w:tc>
      </w:tr>
      <w:tr w:rsidR="00284A83" w:rsidRPr="00527D21" w:rsidTr="007B093B">
        <w:tc>
          <w:tcPr>
            <w:tcW w:w="521" w:type="dxa"/>
            <w:gridSpan w:val="2"/>
            <w:vAlign w:val="center"/>
          </w:tcPr>
          <w:p w:rsidR="00284A83" w:rsidRPr="00527D21" w:rsidRDefault="00284A83" w:rsidP="00284A83">
            <w:pPr>
              <w:numPr>
                <w:ilvl w:val="0"/>
                <w:numId w:val="69"/>
              </w:numPr>
              <w:snapToGrid w:val="0"/>
              <w:spacing w:after="0" w:line="240" w:lineRule="auto"/>
              <w:ind w:right="0" w:hanging="639"/>
              <w:jc w:val="left"/>
              <w:rPr>
                <w:sz w:val="20"/>
              </w:rPr>
            </w:pPr>
          </w:p>
        </w:tc>
        <w:tc>
          <w:tcPr>
            <w:tcW w:w="5245" w:type="dxa"/>
          </w:tcPr>
          <w:p w:rsidR="00284A83" w:rsidRPr="00527D21" w:rsidRDefault="00284A83" w:rsidP="007B093B">
            <w:pPr>
              <w:widowControl w:val="0"/>
              <w:rPr>
                <w:sz w:val="20"/>
              </w:rPr>
            </w:pPr>
            <w:r w:rsidRPr="00527D21">
              <w:rPr>
                <w:sz w:val="20"/>
              </w:rPr>
              <w:t>Объемы тел.</w:t>
            </w:r>
          </w:p>
        </w:tc>
        <w:tc>
          <w:tcPr>
            <w:tcW w:w="992" w:type="dxa"/>
          </w:tcPr>
          <w:p w:rsidR="00284A83" w:rsidRPr="00E748E2" w:rsidRDefault="00284A83" w:rsidP="007B093B">
            <w:pPr>
              <w:widowControl w:val="0"/>
              <w:jc w:val="center"/>
              <w:rPr>
                <w:b/>
                <w:sz w:val="20"/>
              </w:rPr>
            </w:pPr>
            <w:r w:rsidRPr="00E748E2">
              <w:rPr>
                <w:b/>
                <w:sz w:val="20"/>
              </w:rPr>
              <w:t>17</w:t>
            </w:r>
          </w:p>
        </w:tc>
        <w:tc>
          <w:tcPr>
            <w:tcW w:w="2410" w:type="dxa"/>
            <w:vAlign w:val="center"/>
          </w:tcPr>
          <w:p w:rsidR="00284A83" w:rsidRPr="00527D21" w:rsidRDefault="00284A83" w:rsidP="007B093B">
            <w:pPr>
              <w:jc w:val="center"/>
              <w:rPr>
                <w:sz w:val="20"/>
              </w:rPr>
            </w:pPr>
            <w:r w:rsidRPr="00527D21">
              <w:rPr>
                <w:sz w:val="20"/>
              </w:rPr>
              <w:t>1</w:t>
            </w:r>
          </w:p>
        </w:tc>
      </w:tr>
      <w:tr w:rsidR="00284A83" w:rsidRPr="00527D21" w:rsidTr="007B093B">
        <w:tc>
          <w:tcPr>
            <w:tcW w:w="521" w:type="dxa"/>
            <w:gridSpan w:val="2"/>
            <w:vAlign w:val="center"/>
          </w:tcPr>
          <w:p w:rsidR="00284A83" w:rsidRPr="00527D21" w:rsidRDefault="00284A83" w:rsidP="00284A83">
            <w:pPr>
              <w:numPr>
                <w:ilvl w:val="0"/>
                <w:numId w:val="69"/>
              </w:numPr>
              <w:snapToGrid w:val="0"/>
              <w:spacing w:after="0" w:line="240" w:lineRule="auto"/>
              <w:ind w:right="0" w:hanging="639"/>
              <w:jc w:val="left"/>
              <w:rPr>
                <w:sz w:val="20"/>
              </w:rPr>
            </w:pPr>
          </w:p>
        </w:tc>
        <w:tc>
          <w:tcPr>
            <w:tcW w:w="5245" w:type="dxa"/>
            <w:vAlign w:val="center"/>
          </w:tcPr>
          <w:p w:rsidR="00284A83" w:rsidRPr="00527D21" w:rsidRDefault="00284A83" w:rsidP="007B093B">
            <w:pPr>
              <w:snapToGrid w:val="0"/>
              <w:rPr>
                <w:sz w:val="20"/>
              </w:rPr>
            </w:pPr>
            <w:r w:rsidRPr="00527D21">
              <w:rPr>
                <w:sz w:val="20"/>
              </w:rPr>
              <w:t>Уравнения и неравенства. Системы уравнений и неравенств</w:t>
            </w:r>
          </w:p>
        </w:tc>
        <w:tc>
          <w:tcPr>
            <w:tcW w:w="992" w:type="dxa"/>
            <w:vAlign w:val="center"/>
          </w:tcPr>
          <w:p w:rsidR="00284A83" w:rsidRPr="00E748E2" w:rsidRDefault="00284A83" w:rsidP="007B093B">
            <w:pPr>
              <w:snapToGrid w:val="0"/>
              <w:jc w:val="center"/>
              <w:rPr>
                <w:b/>
                <w:sz w:val="20"/>
              </w:rPr>
            </w:pPr>
            <w:r>
              <w:rPr>
                <w:b/>
                <w:sz w:val="20"/>
              </w:rPr>
              <w:t>17</w:t>
            </w:r>
          </w:p>
        </w:tc>
        <w:tc>
          <w:tcPr>
            <w:tcW w:w="2410" w:type="dxa"/>
            <w:vAlign w:val="center"/>
          </w:tcPr>
          <w:p w:rsidR="00284A83" w:rsidRPr="00527D21" w:rsidRDefault="00284A83" w:rsidP="007B093B">
            <w:pPr>
              <w:snapToGrid w:val="0"/>
              <w:jc w:val="center"/>
              <w:rPr>
                <w:sz w:val="20"/>
              </w:rPr>
            </w:pPr>
            <w:r w:rsidRPr="00527D21">
              <w:rPr>
                <w:sz w:val="20"/>
              </w:rPr>
              <w:t>1</w:t>
            </w:r>
          </w:p>
        </w:tc>
      </w:tr>
      <w:tr w:rsidR="00284A83" w:rsidRPr="00527D21" w:rsidTr="007B093B">
        <w:tc>
          <w:tcPr>
            <w:tcW w:w="521" w:type="dxa"/>
            <w:gridSpan w:val="2"/>
            <w:vAlign w:val="center"/>
          </w:tcPr>
          <w:p w:rsidR="00284A83" w:rsidRPr="00527D21" w:rsidRDefault="00284A83" w:rsidP="00284A83">
            <w:pPr>
              <w:numPr>
                <w:ilvl w:val="0"/>
                <w:numId w:val="69"/>
              </w:numPr>
              <w:snapToGrid w:val="0"/>
              <w:spacing w:after="0" w:line="240" w:lineRule="auto"/>
              <w:ind w:right="0" w:hanging="639"/>
              <w:jc w:val="left"/>
              <w:rPr>
                <w:sz w:val="20"/>
              </w:rPr>
            </w:pPr>
          </w:p>
        </w:tc>
        <w:tc>
          <w:tcPr>
            <w:tcW w:w="5245" w:type="dxa"/>
            <w:vAlign w:val="center"/>
          </w:tcPr>
          <w:p w:rsidR="00284A83" w:rsidRPr="00527D21" w:rsidRDefault="00284A83" w:rsidP="007B093B">
            <w:pPr>
              <w:snapToGrid w:val="0"/>
              <w:rPr>
                <w:sz w:val="20"/>
              </w:rPr>
            </w:pPr>
            <w:r w:rsidRPr="00527D21">
              <w:rPr>
                <w:sz w:val="20"/>
              </w:rPr>
              <w:t>Повторение курса 10 и 11 кл.</w:t>
            </w:r>
          </w:p>
        </w:tc>
        <w:tc>
          <w:tcPr>
            <w:tcW w:w="992" w:type="dxa"/>
            <w:vAlign w:val="center"/>
          </w:tcPr>
          <w:p w:rsidR="00284A83" w:rsidRPr="00E748E2" w:rsidRDefault="00284A83" w:rsidP="007B093B">
            <w:pPr>
              <w:snapToGrid w:val="0"/>
              <w:jc w:val="center"/>
              <w:rPr>
                <w:b/>
                <w:sz w:val="20"/>
              </w:rPr>
            </w:pPr>
            <w:r w:rsidRPr="00E748E2">
              <w:rPr>
                <w:b/>
                <w:sz w:val="20"/>
              </w:rPr>
              <w:t>34</w:t>
            </w:r>
          </w:p>
        </w:tc>
        <w:tc>
          <w:tcPr>
            <w:tcW w:w="2410" w:type="dxa"/>
            <w:vAlign w:val="center"/>
          </w:tcPr>
          <w:p w:rsidR="00284A83" w:rsidRPr="00527D21" w:rsidRDefault="00284A83" w:rsidP="007B093B">
            <w:pPr>
              <w:snapToGrid w:val="0"/>
              <w:jc w:val="center"/>
              <w:rPr>
                <w:sz w:val="20"/>
              </w:rPr>
            </w:pPr>
          </w:p>
        </w:tc>
      </w:tr>
      <w:tr w:rsidR="00284A83" w:rsidRPr="00527D21" w:rsidTr="007B093B">
        <w:tc>
          <w:tcPr>
            <w:tcW w:w="521" w:type="dxa"/>
            <w:gridSpan w:val="2"/>
            <w:vAlign w:val="center"/>
          </w:tcPr>
          <w:p w:rsidR="00284A83" w:rsidRPr="00527D21" w:rsidRDefault="00284A83" w:rsidP="007B093B">
            <w:pPr>
              <w:snapToGrid w:val="0"/>
              <w:ind w:left="720"/>
              <w:rPr>
                <w:sz w:val="20"/>
              </w:rPr>
            </w:pPr>
          </w:p>
        </w:tc>
        <w:tc>
          <w:tcPr>
            <w:tcW w:w="5245" w:type="dxa"/>
            <w:vAlign w:val="center"/>
          </w:tcPr>
          <w:p w:rsidR="00284A83" w:rsidRPr="00527D21" w:rsidRDefault="00284A83" w:rsidP="007B093B">
            <w:pPr>
              <w:snapToGrid w:val="0"/>
              <w:rPr>
                <w:sz w:val="20"/>
              </w:rPr>
            </w:pPr>
            <w:r w:rsidRPr="00527D21">
              <w:rPr>
                <w:sz w:val="20"/>
              </w:rPr>
              <w:t>Итого</w:t>
            </w:r>
          </w:p>
        </w:tc>
        <w:tc>
          <w:tcPr>
            <w:tcW w:w="992" w:type="dxa"/>
            <w:vAlign w:val="center"/>
          </w:tcPr>
          <w:p w:rsidR="00284A83" w:rsidRPr="00527D21" w:rsidRDefault="00284A83" w:rsidP="007B093B">
            <w:pPr>
              <w:snapToGrid w:val="0"/>
              <w:jc w:val="center"/>
              <w:rPr>
                <w:sz w:val="20"/>
              </w:rPr>
            </w:pPr>
            <w:r w:rsidRPr="00527D21">
              <w:rPr>
                <w:sz w:val="20"/>
              </w:rPr>
              <w:t>175</w:t>
            </w:r>
          </w:p>
        </w:tc>
        <w:tc>
          <w:tcPr>
            <w:tcW w:w="2410" w:type="dxa"/>
            <w:vAlign w:val="center"/>
          </w:tcPr>
          <w:p w:rsidR="00284A83" w:rsidRPr="00527D21" w:rsidRDefault="00284A83" w:rsidP="007B093B">
            <w:pPr>
              <w:snapToGrid w:val="0"/>
              <w:jc w:val="center"/>
              <w:rPr>
                <w:sz w:val="20"/>
              </w:rPr>
            </w:pPr>
            <w:r w:rsidRPr="00527D21">
              <w:rPr>
                <w:sz w:val="20"/>
              </w:rPr>
              <w:t>11</w:t>
            </w:r>
          </w:p>
        </w:tc>
      </w:tr>
    </w:tbl>
    <w:p w:rsidR="00284A83" w:rsidRDefault="00284A83" w:rsidP="00284A83">
      <w:pPr>
        <w:spacing w:line="360" w:lineRule="auto"/>
        <w:ind w:right="715"/>
        <w:rPr>
          <w:szCs w:val="24"/>
        </w:rPr>
        <w:sectPr w:rsidR="00284A83" w:rsidSect="00284A83">
          <w:footerReference w:type="even" r:id="rId7"/>
          <w:footerReference w:type="default" r:id="rId8"/>
          <w:type w:val="continuous"/>
          <w:pgSz w:w="11906" w:h="16838"/>
          <w:pgMar w:top="851" w:right="849" w:bottom="567" w:left="1418" w:header="720" w:footer="720" w:gutter="0"/>
          <w:cols w:space="720"/>
          <w:titlePg/>
        </w:sectPr>
      </w:pPr>
    </w:p>
    <w:p w:rsidR="00B4591E" w:rsidRDefault="00B4591E">
      <w:pPr>
        <w:spacing w:after="0" w:line="259" w:lineRule="auto"/>
        <w:ind w:left="0" w:right="0" w:firstLine="0"/>
        <w:jc w:val="left"/>
      </w:pPr>
    </w:p>
    <w:p w:rsidR="00284A83" w:rsidRPr="006234D7" w:rsidRDefault="00284A83" w:rsidP="00284A83">
      <w:pPr>
        <w:spacing w:line="312" w:lineRule="auto"/>
        <w:ind w:firstLine="709"/>
        <w:jc w:val="center"/>
        <w:rPr>
          <w:b/>
          <w:sz w:val="28"/>
          <w:szCs w:val="28"/>
        </w:rPr>
      </w:pPr>
      <w:r w:rsidRPr="006234D7">
        <w:rPr>
          <w:b/>
          <w:sz w:val="28"/>
          <w:szCs w:val="28"/>
        </w:rPr>
        <w:t>Календарно – тематическое планирование по математике</w:t>
      </w:r>
      <w:r>
        <w:rPr>
          <w:b/>
          <w:sz w:val="28"/>
          <w:szCs w:val="28"/>
        </w:rPr>
        <w:t xml:space="preserve"> (модуль алгебра)</w:t>
      </w:r>
      <w:r w:rsidRPr="006234D7">
        <w:rPr>
          <w:b/>
          <w:sz w:val="28"/>
          <w:szCs w:val="28"/>
        </w:rPr>
        <w:t xml:space="preserve"> для </w:t>
      </w:r>
      <w:r>
        <w:rPr>
          <w:b/>
          <w:sz w:val="28"/>
          <w:szCs w:val="28"/>
        </w:rPr>
        <w:t>11 класса</w:t>
      </w:r>
    </w:p>
    <w:p w:rsidR="00284A83" w:rsidRPr="002C26F6" w:rsidRDefault="00284A83" w:rsidP="00284A83">
      <w:pPr>
        <w:pStyle w:val="1"/>
        <w:numPr>
          <w:ilvl w:val="0"/>
          <w:numId w:val="0"/>
        </w:numPr>
        <w:ind w:left="720" w:hanging="10"/>
        <w:rPr>
          <w:szCs w:val="32"/>
        </w:rPr>
      </w:pP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410"/>
        <w:gridCol w:w="1275"/>
        <w:gridCol w:w="1702"/>
        <w:gridCol w:w="3826"/>
        <w:gridCol w:w="3827"/>
        <w:gridCol w:w="143"/>
        <w:gridCol w:w="1134"/>
      </w:tblGrid>
      <w:tr w:rsidR="00284A83" w:rsidRPr="00081ED0" w:rsidTr="007B093B">
        <w:tc>
          <w:tcPr>
            <w:tcW w:w="992" w:type="dxa"/>
            <w:vAlign w:val="center"/>
          </w:tcPr>
          <w:p w:rsidR="00284A83" w:rsidRPr="00081ED0" w:rsidRDefault="00284A83" w:rsidP="007B093B">
            <w:pPr>
              <w:jc w:val="center"/>
              <w:rPr>
                <w:b/>
              </w:rPr>
            </w:pPr>
            <w:r w:rsidRPr="00081ED0">
              <w:rPr>
                <w:b/>
              </w:rPr>
              <w:t>№ урока</w:t>
            </w:r>
          </w:p>
        </w:tc>
        <w:tc>
          <w:tcPr>
            <w:tcW w:w="2410" w:type="dxa"/>
            <w:vAlign w:val="center"/>
          </w:tcPr>
          <w:p w:rsidR="00284A83" w:rsidRPr="00081ED0" w:rsidRDefault="00284A83" w:rsidP="007B093B">
            <w:pPr>
              <w:jc w:val="center"/>
              <w:rPr>
                <w:b/>
              </w:rPr>
            </w:pPr>
            <w:r w:rsidRPr="00081ED0">
              <w:rPr>
                <w:b/>
              </w:rPr>
              <w:t>Содержание изучаемого материала</w:t>
            </w:r>
          </w:p>
        </w:tc>
        <w:tc>
          <w:tcPr>
            <w:tcW w:w="1275" w:type="dxa"/>
            <w:vAlign w:val="center"/>
          </w:tcPr>
          <w:p w:rsidR="00284A83" w:rsidRPr="00081ED0" w:rsidRDefault="00284A83" w:rsidP="007B093B">
            <w:pPr>
              <w:jc w:val="center"/>
              <w:rPr>
                <w:b/>
              </w:rPr>
            </w:pPr>
            <w:r w:rsidRPr="00081ED0">
              <w:rPr>
                <w:b/>
              </w:rPr>
              <w:t xml:space="preserve">Дата </w:t>
            </w:r>
          </w:p>
        </w:tc>
        <w:tc>
          <w:tcPr>
            <w:tcW w:w="1702" w:type="dxa"/>
            <w:vAlign w:val="center"/>
          </w:tcPr>
          <w:p w:rsidR="00284A83" w:rsidRPr="00081ED0" w:rsidRDefault="00284A83" w:rsidP="007B093B">
            <w:pPr>
              <w:jc w:val="center"/>
              <w:rPr>
                <w:b/>
              </w:rPr>
            </w:pPr>
            <w:r>
              <w:rPr>
                <w:b/>
              </w:rPr>
              <w:t>ИКТ</w:t>
            </w:r>
          </w:p>
        </w:tc>
        <w:tc>
          <w:tcPr>
            <w:tcW w:w="3826" w:type="dxa"/>
            <w:vAlign w:val="center"/>
          </w:tcPr>
          <w:p w:rsidR="00284A83" w:rsidRPr="00081ED0" w:rsidRDefault="00284A83" w:rsidP="007B093B">
            <w:pPr>
              <w:jc w:val="center"/>
              <w:rPr>
                <w:b/>
              </w:rPr>
            </w:pPr>
            <w:r w:rsidRPr="00081ED0">
              <w:rPr>
                <w:b/>
              </w:rPr>
              <w:t>Знания и умения</w:t>
            </w:r>
          </w:p>
        </w:tc>
        <w:tc>
          <w:tcPr>
            <w:tcW w:w="3827" w:type="dxa"/>
            <w:vAlign w:val="center"/>
          </w:tcPr>
          <w:p w:rsidR="00284A83" w:rsidRPr="00081ED0" w:rsidRDefault="00284A83" w:rsidP="007B093B">
            <w:pPr>
              <w:jc w:val="center"/>
              <w:rPr>
                <w:b/>
              </w:rPr>
            </w:pPr>
            <w:r w:rsidRPr="00081ED0">
              <w:rPr>
                <w:b/>
              </w:rPr>
              <w:t>Основное содержание</w:t>
            </w:r>
          </w:p>
        </w:tc>
        <w:tc>
          <w:tcPr>
            <w:tcW w:w="1277" w:type="dxa"/>
            <w:gridSpan w:val="2"/>
            <w:vAlign w:val="center"/>
          </w:tcPr>
          <w:p w:rsidR="00284A83" w:rsidRPr="00081ED0" w:rsidRDefault="00284A83" w:rsidP="007B093B">
            <w:pPr>
              <w:jc w:val="center"/>
              <w:rPr>
                <w:b/>
              </w:rPr>
            </w:pPr>
            <w:r w:rsidRPr="00081ED0">
              <w:rPr>
                <w:b/>
              </w:rPr>
              <w:t xml:space="preserve">Формы </w:t>
            </w:r>
          </w:p>
          <w:p w:rsidR="00284A83" w:rsidRPr="00081ED0" w:rsidRDefault="00284A83" w:rsidP="007B093B">
            <w:pPr>
              <w:jc w:val="center"/>
              <w:rPr>
                <w:b/>
              </w:rPr>
            </w:pPr>
            <w:r w:rsidRPr="00081ED0">
              <w:rPr>
                <w:b/>
              </w:rPr>
              <w:t>контроля</w:t>
            </w:r>
          </w:p>
        </w:tc>
      </w:tr>
      <w:tr w:rsidR="00284A83" w:rsidRPr="00081ED0" w:rsidTr="007B093B">
        <w:tc>
          <w:tcPr>
            <w:tcW w:w="992" w:type="dxa"/>
          </w:tcPr>
          <w:p w:rsidR="00284A83" w:rsidRPr="00081ED0" w:rsidRDefault="00284A83" w:rsidP="007B093B">
            <w:pPr>
              <w:jc w:val="center"/>
            </w:pPr>
            <w:r w:rsidRPr="00081ED0">
              <w:rPr>
                <w:lang w:val="en-US"/>
              </w:rPr>
              <w:t>1-</w:t>
            </w:r>
            <w:r>
              <w:t>5</w:t>
            </w:r>
          </w:p>
        </w:tc>
        <w:tc>
          <w:tcPr>
            <w:tcW w:w="14317" w:type="dxa"/>
            <w:gridSpan w:val="7"/>
          </w:tcPr>
          <w:p w:rsidR="00284A83" w:rsidRPr="00640CCE" w:rsidRDefault="00284A83" w:rsidP="007B093B">
            <w:pPr>
              <w:jc w:val="center"/>
              <w:rPr>
                <w:b/>
              </w:rPr>
            </w:pPr>
            <w:r w:rsidRPr="00640CCE">
              <w:rPr>
                <w:b/>
              </w:rPr>
              <w:t>Повторение курса 10 класса</w:t>
            </w:r>
            <w:r>
              <w:rPr>
                <w:b/>
              </w:rPr>
              <w:t xml:space="preserve"> (5ч.)</w:t>
            </w:r>
          </w:p>
        </w:tc>
      </w:tr>
      <w:tr w:rsidR="00284A83" w:rsidRPr="00081ED0" w:rsidTr="007B093B">
        <w:tc>
          <w:tcPr>
            <w:tcW w:w="992" w:type="dxa"/>
          </w:tcPr>
          <w:p w:rsidR="00284A83" w:rsidRPr="00640CCE" w:rsidRDefault="00284A83" w:rsidP="007B093B">
            <w:pPr>
              <w:jc w:val="center"/>
            </w:pPr>
            <w:r>
              <w:t>1</w:t>
            </w:r>
          </w:p>
        </w:tc>
        <w:tc>
          <w:tcPr>
            <w:tcW w:w="2410" w:type="dxa"/>
          </w:tcPr>
          <w:p w:rsidR="00284A83" w:rsidRPr="009A7494" w:rsidRDefault="00284A83" w:rsidP="007B093B">
            <w:pPr>
              <w:rPr>
                <w:spacing w:val="-8"/>
                <w:sz w:val="20"/>
              </w:rPr>
            </w:pPr>
            <w:r w:rsidRPr="009A7494">
              <w:rPr>
                <w:spacing w:val="-8"/>
                <w:sz w:val="20"/>
              </w:rPr>
              <w:t xml:space="preserve">Тригонометрические функции, их свойства и графики </w:t>
            </w:r>
          </w:p>
        </w:tc>
        <w:tc>
          <w:tcPr>
            <w:tcW w:w="1275" w:type="dxa"/>
          </w:tcPr>
          <w:p w:rsidR="00284A83" w:rsidRPr="009A7494" w:rsidRDefault="00284A83" w:rsidP="007B093B">
            <w:pPr>
              <w:rPr>
                <w:spacing w:val="-8"/>
                <w:sz w:val="20"/>
              </w:rPr>
            </w:pPr>
          </w:p>
        </w:tc>
        <w:tc>
          <w:tcPr>
            <w:tcW w:w="1702" w:type="dxa"/>
          </w:tcPr>
          <w:p w:rsidR="00284A83" w:rsidRPr="009A7494" w:rsidRDefault="00284A83" w:rsidP="007B093B">
            <w:pPr>
              <w:jc w:val="center"/>
              <w:rPr>
                <w:sz w:val="20"/>
              </w:rPr>
            </w:pPr>
            <w:r>
              <w:rPr>
                <w:sz w:val="20"/>
              </w:rPr>
              <w:t>презентация</w:t>
            </w:r>
          </w:p>
        </w:tc>
        <w:tc>
          <w:tcPr>
            <w:tcW w:w="3826" w:type="dxa"/>
          </w:tcPr>
          <w:p w:rsidR="00284A83" w:rsidRPr="009A7494" w:rsidRDefault="00284A83" w:rsidP="007B093B">
            <w:pPr>
              <w:rPr>
                <w:b/>
                <w:sz w:val="20"/>
              </w:rPr>
            </w:pPr>
            <w:r w:rsidRPr="009A7494">
              <w:rPr>
                <w:sz w:val="20"/>
              </w:rPr>
              <w:t xml:space="preserve">тригонометрические функции числового аргумента, тригонометрические соотношения одного аргумента, тригонометрические функции: </w:t>
            </w:r>
            <w:r w:rsidRPr="009A7494">
              <w:rPr>
                <w:noProof/>
                <w:sz w:val="20"/>
              </w:rPr>
              <w:drawing>
                <wp:inline distT="0" distB="0" distL="0" distR="0">
                  <wp:extent cx="571500" cy="2000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9A7494">
              <w:rPr>
                <w:sz w:val="20"/>
              </w:rPr>
              <w:t xml:space="preserve">, </w:t>
            </w:r>
            <w:r w:rsidRPr="009A7494">
              <w:rPr>
                <w:noProof/>
                <w:sz w:val="20"/>
              </w:rPr>
              <w:drawing>
                <wp:inline distT="0" distB="0" distL="0" distR="0">
                  <wp:extent cx="581025" cy="161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161925"/>
                          </a:xfrm>
                          <a:prstGeom prst="rect">
                            <a:avLst/>
                          </a:prstGeom>
                          <a:noFill/>
                          <a:ln>
                            <a:noFill/>
                          </a:ln>
                        </pic:spPr>
                      </pic:pic>
                    </a:graphicData>
                  </a:graphic>
                </wp:inline>
              </w:drawing>
            </w:r>
            <w:r w:rsidRPr="009A7494">
              <w:rPr>
                <w:sz w:val="20"/>
              </w:rPr>
              <w:t xml:space="preserve">, </w:t>
            </w:r>
            <w:r w:rsidRPr="009A7494">
              <w:rPr>
                <w:noProof/>
                <w:sz w:val="20"/>
              </w:rPr>
              <w:drawing>
                <wp:inline distT="0" distB="0" distL="0" distR="0">
                  <wp:extent cx="466725" cy="1809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9A7494">
              <w:rPr>
                <w:b/>
                <w:bCs/>
                <w:sz w:val="20"/>
              </w:rPr>
              <w:t xml:space="preserve">, </w:t>
            </w:r>
            <w:r w:rsidRPr="009A7494">
              <w:rPr>
                <w:b/>
                <w:bCs/>
                <w:noProof/>
                <w:sz w:val="20"/>
              </w:rPr>
              <w:drawing>
                <wp:inline distT="0" distB="0" distL="0" distR="0">
                  <wp:extent cx="542925" cy="180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9A7494">
              <w:rPr>
                <w:b/>
                <w:bCs/>
                <w:sz w:val="20"/>
              </w:rPr>
              <w:t xml:space="preserve">, </w:t>
            </w:r>
            <w:r w:rsidRPr="009A7494">
              <w:rPr>
                <w:sz w:val="20"/>
              </w:rPr>
              <w:t>график и свойства функций</w:t>
            </w:r>
          </w:p>
        </w:tc>
        <w:tc>
          <w:tcPr>
            <w:tcW w:w="3827" w:type="dxa"/>
          </w:tcPr>
          <w:p w:rsidR="00284A83" w:rsidRPr="009A7494" w:rsidRDefault="00284A83" w:rsidP="007B093B">
            <w:pPr>
              <w:rPr>
                <w:b/>
                <w:sz w:val="20"/>
              </w:rPr>
            </w:pPr>
            <w:r w:rsidRPr="009A7494">
              <w:rPr>
                <w:sz w:val="20"/>
              </w:rPr>
              <w:t>Учащиеся умеют свободно читать графики, отражать свойства функции на графике</w:t>
            </w:r>
            <w:r>
              <w:rPr>
                <w:sz w:val="20"/>
              </w:rPr>
              <w:t>.</w:t>
            </w:r>
          </w:p>
        </w:tc>
        <w:tc>
          <w:tcPr>
            <w:tcW w:w="1277" w:type="dxa"/>
            <w:gridSpan w:val="2"/>
          </w:tcPr>
          <w:p w:rsidR="00284A83" w:rsidRPr="00081ED0" w:rsidRDefault="00284A83" w:rsidP="007B093B">
            <w:pPr>
              <w:jc w:val="center"/>
            </w:pPr>
            <w:r>
              <w:t>опрос</w:t>
            </w:r>
          </w:p>
        </w:tc>
      </w:tr>
      <w:tr w:rsidR="00284A83" w:rsidRPr="00081ED0" w:rsidTr="007B093B">
        <w:tc>
          <w:tcPr>
            <w:tcW w:w="992" w:type="dxa"/>
          </w:tcPr>
          <w:p w:rsidR="00284A83" w:rsidRPr="00640CCE" w:rsidRDefault="00284A83" w:rsidP="007B093B">
            <w:pPr>
              <w:jc w:val="center"/>
            </w:pPr>
            <w:r>
              <w:t>2</w:t>
            </w:r>
          </w:p>
        </w:tc>
        <w:tc>
          <w:tcPr>
            <w:tcW w:w="2410" w:type="dxa"/>
          </w:tcPr>
          <w:p w:rsidR="00284A83" w:rsidRPr="009A7494" w:rsidRDefault="00284A83" w:rsidP="007B093B">
            <w:pPr>
              <w:rPr>
                <w:spacing w:val="-8"/>
                <w:sz w:val="20"/>
              </w:rPr>
            </w:pPr>
            <w:r w:rsidRPr="009A7494">
              <w:rPr>
                <w:spacing w:val="-8"/>
                <w:sz w:val="20"/>
              </w:rPr>
              <w:t>Преобразование тригонометрических выражений Тригонометрические уравнения</w:t>
            </w:r>
          </w:p>
        </w:tc>
        <w:tc>
          <w:tcPr>
            <w:tcW w:w="1275" w:type="dxa"/>
          </w:tcPr>
          <w:p w:rsidR="00284A83" w:rsidRPr="009A7494" w:rsidRDefault="00284A83" w:rsidP="007B093B">
            <w:pPr>
              <w:rPr>
                <w:spacing w:val="-8"/>
                <w:sz w:val="20"/>
              </w:rPr>
            </w:pPr>
          </w:p>
        </w:tc>
        <w:tc>
          <w:tcPr>
            <w:tcW w:w="1702" w:type="dxa"/>
          </w:tcPr>
          <w:p w:rsidR="00284A83" w:rsidRPr="009A7494" w:rsidRDefault="00284A83" w:rsidP="007B093B">
            <w:pPr>
              <w:jc w:val="center"/>
              <w:rPr>
                <w:sz w:val="20"/>
              </w:rPr>
            </w:pPr>
            <w:r>
              <w:rPr>
                <w:sz w:val="20"/>
              </w:rPr>
              <w:t>Устный опрос на слайде</w:t>
            </w:r>
          </w:p>
        </w:tc>
        <w:tc>
          <w:tcPr>
            <w:tcW w:w="3826" w:type="dxa"/>
          </w:tcPr>
          <w:p w:rsidR="00284A83" w:rsidRPr="009A7494" w:rsidRDefault="00284A83" w:rsidP="007B093B">
            <w:pPr>
              <w:rPr>
                <w:sz w:val="20"/>
              </w:rPr>
            </w:pPr>
            <w:r w:rsidRPr="009A7494">
              <w:rPr>
                <w:sz w:val="20"/>
              </w:rPr>
              <w:t>тригонометрические формулы одного, двух и половинного аргумента, формулы приведения, формулы перевода произведения функций в сумму и наоборот</w:t>
            </w:r>
            <w:r>
              <w:rPr>
                <w:sz w:val="20"/>
              </w:rPr>
              <w:t xml:space="preserve">, </w:t>
            </w:r>
            <w:r w:rsidRPr="009A7494">
              <w:rPr>
                <w:sz w:val="20"/>
              </w:rPr>
              <w:t>метод разложения на множители, однородные тригонометрические уравнения первой и второй степени, алгоритм решения уравнения</w:t>
            </w:r>
          </w:p>
        </w:tc>
        <w:tc>
          <w:tcPr>
            <w:tcW w:w="3827" w:type="dxa"/>
          </w:tcPr>
          <w:p w:rsidR="00284A83" w:rsidRPr="009A7494" w:rsidRDefault="00284A83" w:rsidP="007B093B">
            <w:pPr>
              <w:rPr>
                <w:b/>
                <w:sz w:val="20"/>
              </w:rPr>
            </w:pPr>
            <w:r w:rsidRPr="009A7494">
              <w:rPr>
                <w:sz w:val="20"/>
              </w:rPr>
              <w:t>Умеют использовать формулы, содержащие тригонометрические выражения для выполнения соответствующих расчетов; преобразовывать формулы, выражая одни тригонометрические функции через другие</w:t>
            </w:r>
            <w:r>
              <w:rPr>
                <w:sz w:val="20"/>
              </w:rPr>
              <w:t xml:space="preserve">. </w:t>
            </w:r>
            <w:r w:rsidRPr="009A7494">
              <w:rPr>
                <w:sz w:val="20"/>
              </w:rPr>
              <w:t xml:space="preserve"> Учащиеся умеют решать простейшие тригонометрические уравнения. Владеют основными способами решения тригонометрических уравнений..</w:t>
            </w:r>
          </w:p>
        </w:tc>
        <w:tc>
          <w:tcPr>
            <w:tcW w:w="1277" w:type="dxa"/>
            <w:gridSpan w:val="2"/>
          </w:tcPr>
          <w:p w:rsidR="00284A83" w:rsidRPr="00081ED0" w:rsidRDefault="00284A83" w:rsidP="007B093B">
            <w:pPr>
              <w:jc w:val="center"/>
            </w:pPr>
          </w:p>
        </w:tc>
      </w:tr>
      <w:tr w:rsidR="00284A83" w:rsidRPr="00081ED0" w:rsidTr="007B093B">
        <w:tc>
          <w:tcPr>
            <w:tcW w:w="992" w:type="dxa"/>
          </w:tcPr>
          <w:p w:rsidR="00284A83" w:rsidRPr="00640CCE" w:rsidRDefault="00284A83" w:rsidP="007B093B">
            <w:pPr>
              <w:jc w:val="center"/>
            </w:pPr>
            <w:r>
              <w:t>3,4</w:t>
            </w:r>
          </w:p>
        </w:tc>
        <w:tc>
          <w:tcPr>
            <w:tcW w:w="2410" w:type="dxa"/>
          </w:tcPr>
          <w:p w:rsidR="00284A83" w:rsidRPr="009A7494" w:rsidRDefault="00284A83" w:rsidP="007B093B">
            <w:pPr>
              <w:rPr>
                <w:spacing w:val="-8"/>
                <w:sz w:val="20"/>
              </w:rPr>
            </w:pPr>
            <w:r w:rsidRPr="009A7494">
              <w:rPr>
                <w:spacing w:val="-8"/>
                <w:sz w:val="20"/>
              </w:rPr>
              <w:t>Производная, ее применение для исследования функции на монотонность</w:t>
            </w:r>
          </w:p>
        </w:tc>
        <w:tc>
          <w:tcPr>
            <w:tcW w:w="1275" w:type="dxa"/>
          </w:tcPr>
          <w:p w:rsidR="00284A83" w:rsidRPr="009A7494" w:rsidRDefault="00284A83" w:rsidP="007B093B">
            <w:pPr>
              <w:rPr>
                <w:spacing w:val="-8"/>
                <w:sz w:val="20"/>
              </w:rPr>
            </w:pPr>
          </w:p>
        </w:tc>
        <w:tc>
          <w:tcPr>
            <w:tcW w:w="1702" w:type="dxa"/>
          </w:tcPr>
          <w:p w:rsidR="00284A83" w:rsidRDefault="00284A83" w:rsidP="007B093B">
            <w:r w:rsidRPr="0094070B">
              <w:rPr>
                <w:sz w:val="20"/>
              </w:rPr>
              <w:t>презентация</w:t>
            </w:r>
          </w:p>
        </w:tc>
        <w:tc>
          <w:tcPr>
            <w:tcW w:w="3826" w:type="dxa"/>
          </w:tcPr>
          <w:p w:rsidR="00284A83" w:rsidRPr="009A7494" w:rsidRDefault="00284A83" w:rsidP="007B093B">
            <w:pPr>
              <w:rPr>
                <w:sz w:val="20"/>
              </w:rPr>
            </w:pPr>
            <w:r w:rsidRPr="009A7494">
              <w:rPr>
                <w:sz w:val="20"/>
              </w:rPr>
              <w:t>построение графика, возрастающая функция, убывающая функция, монотонность</w:t>
            </w:r>
          </w:p>
        </w:tc>
        <w:tc>
          <w:tcPr>
            <w:tcW w:w="3827" w:type="dxa"/>
          </w:tcPr>
          <w:p w:rsidR="00284A83" w:rsidRPr="009A7494" w:rsidRDefault="00284A83" w:rsidP="007B093B">
            <w:pPr>
              <w:rPr>
                <w:b/>
                <w:sz w:val="20"/>
              </w:rPr>
            </w:pPr>
            <w:r w:rsidRPr="009A7494">
              <w:rPr>
                <w:sz w:val="20"/>
              </w:rPr>
              <w:t>Умеют находить производные элементарных функций, применяя таблицу производных и правила дифференцирования. Знают и умеют осуществлять алгоритм исследования функции на монотонность</w:t>
            </w:r>
          </w:p>
        </w:tc>
        <w:tc>
          <w:tcPr>
            <w:tcW w:w="1277" w:type="dxa"/>
            <w:gridSpan w:val="2"/>
          </w:tcPr>
          <w:p w:rsidR="00284A83" w:rsidRPr="00081ED0" w:rsidRDefault="00284A83" w:rsidP="007B093B">
            <w:pPr>
              <w:jc w:val="center"/>
            </w:pPr>
            <w:r>
              <w:t>диктант</w:t>
            </w:r>
          </w:p>
        </w:tc>
      </w:tr>
      <w:tr w:rsidR="00284A83" w:rsidRPr="00081ED0" w:rsidTr="007B093B">
        <w:tc>
          <w:tcPr>
            <w:tcW w:w="992" w:type="dxa"/>
          </w:tcPr>
          <w:p w:rsidR="00284A83" w:rsidRPr="00640CCE" w:rsidRDefault="00284A83" w:rsidP="007B093B">
            <w:pPr>
              <w:jc w:val="center"/>
            </w:pPr>
            <w:r>
              <w:t>5</w:t>
            </w:r>
          </w:p>
        </w:tc>
        <w:tc>
          <w:tcPr>
            <w:tcW w:w="2410" w:type="dxa"/>
          </w:tcPr>
          <w:p w:rsidR="00284A83" w:rsidRPr="001342E9" w:rsidRDefault="00284A83" w:rsidP="007B093B">
            <w:pPr>
              <w:jc w:val="center"/>
              <w:rPr>
                <w:sz w:val="20"/>
              </w:rPr>
            </w:pPr>
            <w:r>
              <w:rPr>
                <w:sz w:val="20"/>
              </w:rPr>
              <w:t xml:space="preserve">Входная контрольная работа </w:t>
            </w:r>
          </w:p>
        </w:tc>
        <w:tc>
          <w:tcPr>
            <w:tcW w:w="1275" w:type="dxa"/>
          </w:tcPr>
          <w:p w:rsidR="00284A83" w:rsidRPr="009A7494" w:rsidRDefault="00284A83" w:rsidP="007B093B">
            <w:pPr>
              <w:rPr>
                <w:spacing w:val="-8"/>
                <w:sz w:val="20"/>
              </w:rPr>
            </w:pPr>
          </w:p>
        </w:tc>
        <w:tc>
          <w:tcPr>
            <w:tcW w:w="1702" w:type="dxa"/>
          </w:tcPr>
          <w:p w:rsidR="00284A83" w:rsidRPr="009A7494" w:rsidRDefault="00284A83" w:rsidP="007B093B">
            <w:pPr>
              <w:jc w:val="center"/>
              <w:rPr>
                <w:sz w:val="20"/>
              </w:rPr>
            </w:pPr>
          </w:p>
        </w:tc>
        <w:tc>
          <w:tcPr>
            <w:tcW w:w="3826" w:type="dxa"/>
          </w:tcPr>
          <w:p w:rsidR="00284A83" w:rsidRPr="009A7494" w:rsidRDefault="00284A83" w:rsidP="007B093B">
            <w:pPr>
              <w:rPr>
                <w:sz w:val="20"/>
              </w:rPr>
            </w:pPr>
          </w:p>
        </w:tc>
        <w:tc>
          <w:tcPr>
            <w:tcW w:w="3827" w:type="dxa"/>
          </w:tcPr>
          <w:p w:rsidR="00284A83" w:rsidRPr="009A7494" w:rsidRDefault="00284A83" w:rsidP="007B093B">
            <w:pPr>
              <w:rPr>
                <w:sz w:val="20"/>
              </w:rPr>
            </w:pPr>
          </w:p>
        </w:tc>
        <w:tc>
          <w:tcPr>
            <w:tcW w:w="1277" w:type="dxa"/>
            <w:gridSpan w:val="2"/>
          </w:tcPr>
          <w:p w:rsidR="00284A83" w:rsidRPr="00081ED0" w:rsidRDefault="00284A83" w:rsidP="007B093B">
            <w:pPr>
              <w:jc w:val="center"/>
            </w:pPr>
            <w:r>
              <w:t>тест</w:t>
            </w:r>
          </w:p>
        </w:tc>
      </w:tr>
      <w:tr w:rsidR="00284A83" w:rsidRPr="00081ED0" w:rsidTr="007B093B">
        <w:tc>
          <w:tcPr>
            <w:tcW w:w="15309" w:type="dxa"/>
            <w:gridSpan w:val="8"/>
          </w:tcPr>
          <w:p w:rsidR="00284A83" w:rsidRPr="00081ED0" w:rsidRDefault="00284A83" w:rsidP="007B093B">
            <w:pPr>
              <w:jc w:val="center"/>
              <w:rPr>
                <w:b/>
              </w:rPr>
            </w:pPr>
            <w:r w:rsidRPr="00081ED0">
              <w:rPr>
                <w:b/>
              </w:rPr>
              <w:lastRenderedPageBreak/>
              <w:t xml:space="preserve">Степени и корни. Степенные функции </w:t>
            </w:r>
            <w:r w:rsidRPr="00081ED0">
              <w:t xml:space="preserve"> </w:t>
            </w:r>
            <w:r w:rsidRPr="00081ED0">
              <w:rPr>
                <w:b/>
              </w:rPr>
              <w:t>(</w:t>
            </w:r>
            <w:r>
              <w:rPr>
                <w:b/>
              </w:rPr>
              <w:t>16</w:t>
            </w:r>
            <w:r w:rsidRPr="00081ED0">
              <w:rPr>
                <w:b/>
              </w:rPr>
              <w:t xml:space="preserve"> ч)</w:t>
            </w:r>
          </w:p>
        </w:tc>
      </w:tr>
      <w:tr w:rsidR="00284A83" w:rsidRPr="00BF6A9E" w:rsidTr="007B093B">
        <w:tc>
          <w:tcPr>
            <w:tcW w:w="992" w:type="dxa"/>
          </w:tcPr>
          <w:p w:rsidR="00284A83" w:rsidRPr="00BF6A9E" w:rsidRDefault="00284A83" w:rsidP="007B093B">
            <w:pPr>
              <w:jc w:val="center"/>
              <w:rPr>
                <w:sz w:val="20"/>
              </w:rPr>
            </w:pPr>
          </w:p>
          <w:p w:rsidR="00284A83" w:rsidRPr="00BF6A9E" w:rsidRDefault="00284A83" w:rsidP="007B093B">
            <w:pPr>
              <w:jc w:val="center"/>
              <w:rPr>
                <w:sz w:val="20"/>
              </w:rPr>
            </w:pPr>
          </w:p>
          <w:p w:rsidR="00284A83" w:rsidRPr="00BF6A9E" w:rsidRDefault="00284A83" w:rsidP="007B093B">
            <w:pPr>
              <w:jc w:val="center"/>
              <w:rPr>
                <w:sz w:val="20"/>
              </w:rPr>
            </w:pPr>
          </w:p>
          <w:p w:rsidR="00284A83" w:rsidRPr="008146BC" w:rsidRDefault="00284A83" w:rsidP="007B093B">
            <w:pPr>
              <w:jc w:val="center"/>
              <w:rPr>
                <w:sz w:val="20"/>
                <w:lang w:val="en-US"/>
              </w:rPr>
            </w:pPr>
            <w:r>
              <w:rPr>
                <w:sz w:val="20"/>
              </w:rPr>
              <w:t>6</w:t>
            </w:r>
            <w:r>
              <w:rPr>
                <w:sz w:val="20"/>
                <w:lang w:val="en-US"/>
              </w:rPr>
              <w:t>-8</w:t>
            </w:r>
          </w:p>
        </w:tc>
        <w:tc>
          <w:tcPr>
            <w:tcW w:w="2410" w:type="dxa"/>
            <w:vAlign w:val="center"/>
          </w:tcPr>
          <w:p w:rsidR="00284A83" w:rsidRPr="00BF6A9E" w:rsidRDefault="00284A83" w:rsidP="007B093B">
            <w:pPr>
              <w:rPr>
                <w:sz w:val="20"/>
              </w:rPr>
            </w:pPr>
            <w:r w:rsidRPr="00BF6A9E">
              <w:rPr>
                <w:sz w:val="20"/>
              </w:rPr>
              <w:t xml:space="preserve">Понятие корня </w:t>
            </w:r>
            <w:r w:rsidRPr="00BF6A9E">
              <w:rPr>
                <w:sz w:val="20"/>
                <w:lang w:val="en-US"/>
              </w:rPr>
              <w:t>n</w:t>
            </w:r>
            <w:r w:rsidRPr="00BF6A9E">
              <w:rPr>
                <w:sz w:val="20"/>
              </w:rPr>
              <w:t>-й степени из действительного числа</w:t>
            </w:r>
          </w:p>
        </w:tc>
        <w:tc>
          <w:tcPr>
            <w:tcW w:w="1275" w:type="dxa"/>
          </w:tcPr>
          <w:p w:rsidR="00284A83" w:rsidRPr="00BF6A9E" w:rsidRDefault="00284A83" w:rsidP="007B093B">
            <w:pPr>
              <w:jc w:val="center"/>
              <w:rPr>
                <w:sz w:val="20"/>
              </w:rPr>
            </w:pPr>
          </w:p>
        </w:tc>
        <w:tc>
          <w:tcPr>
            <w:tcW w:w="1702" w:type="dxa"/>
          </w:tcPr>
          <w:p w:rsidR="00284A83" w:rsidRPr="00BF6A9E" w:rsidRDefault="00284A83" w:rsidP="007B093B">
            <w:pPr>
              <w:jc w:val="center"/>
              <w:rPr>
                <w:sz w:val="20"/>
              </w:rPr>
            </w:pPr>
            <w:r>
              <w:rPr>
                <w:sz w:val="20"/>
              </w:rPr>
              <w:t>презентация</w:t>
            </w:r>
          </w:p>
        </w:tc>
        <w:tc>
          <w:tcPr>
            <w:tcW w:w="3826" w:type="dxa"/>
          </w:tcPr>
          <w:p w:rsidR="00284A83" w:rsidRPr="00BF6A9E" w:rsidRDefault="00284A83" w:rsidP="007B093B">
            <w:pPr>
              <w:rPr>
                <w:sz w:val="20"/>
              </w:rPr>
            </w:pPr>
            <w:r w:rsidRPr="00BF6A9E">
              <w:rPr>
                <w:sz w:val="20"/>
                <w:u w:val="single"/>
              </w:rPr>
              <w:t>Знать</w:t>
            </w:r>
            <w:r w:rsidRPr="00BF6A9E">
              <w:rPr>
                <w:sz w:val="20"/>
              </w:rPr>
              <w:t xml:space="preserve">: понятие корня </w:t>
            </w:r>
            <w:r w:rsidRPr="00BF6A9E">
              <w:rPr>
                <w:sz w:val="20"/>
                <w:lang w:val="en-US"/>
              </w:rPr>
              <w:t>n</w:t>
            </w:r>
            <w:r w:rsidRPr="00BF6A9E">
              <w:rPr>
                <w:sz w:val="20"/>
              </w:rPr>
              <w:t>-ой степени из неотрицательного числа, корня нечетной степени из отрицательного числа.</w:t>
            </w:r>
          </w:p>
          <w:p w:rsidR="00284A83" w:rsidRPr="00BF6A9E" w:rsidRDefault="00284A83" w:rsidP="007B093B">
            <w:pPr>
              <w:rPr>
                <w:sz w:val="20"/>
              </w:rPr>
            </w:pPr>
            <w:r w:rsidRPr="00BF6A9E">
              <w:rPr>
                <w:sz w:val="20"/>
              </w:rPr>
              <w:t xml:space="preserve"> </w:t>
            </w:r>
            <w:r w:rsidRPr="00BF6A9E">
              <w:rPr>
                <w:sz w:val="20"/>
                <w:u w:val="single"/>
              </w:rPr>
              <w:t>Уметь</w:t>
            </w:r>
            <w:r w:rsidRPr="00BF6A9E">
              <w:rPr>
                <w:sz w:val="20"/>
              </w:rPr>
              <w:t xml:space="preserve">: вычислять корни </w:t>
            </w:r>
            <w:r w:rsidRPr="00BF6A9E">
              <w:rPr>
                <w:sz w:val="20"/>
                <w:lang w:val="en-US"/>
              </w:rPr>
              <w:t>n</w:t>
            </w:r>
            <w:r w:rsidRPr="00BF6A9E">
              <w:rPr>
                <w:sz w:val="20"/>
              </w:rPr>
              <w:t xml:space="preserve">-ой степени из действительного числа, решать уравнения, корни которых являются корнями </w:t>
            </w:r>
            <w:r w:rsidRPr="00BF6A9E">
              <w:rPr>
                <w:sz w:val="20"/>
                <w:lang w:val="en-US"/>
              </w:rPr>
              <w:t>n</w:t>
            </w:r>
            <w:r w:rsidRPr="00BF6A9E">
              <w:rPr>
                <w:sz w:val="20"/>
              </w:rPr>
              <w:t>-ой степени из действительного числа.</w:t>
            </w:r>
          </w:p>
        </w:tc>
        <w:tc>
          <w:tcPr>
            <w:tcW w:w="3970" w:type="dxa"/>
            <w:gridSpan w:val="2"/>
            <w:vAlign w:val="center"/>
          </w:tcPr>
          <w:p w:rsidR="00284A83" w:rsidRPr="00BF6A9E" w:rsidRDefault="00284A83" w:rsidP="007B093B">
            <w:pPr>
              <w:rPr>
                <w:sz w:val="20"/>
              </w:rPr>
            </w:pPr>
            <w:r w:rsidRPr="00BF6A9E">
              <w:rPr>
                <w:sz w:val="20"/>
              </w:rPr>
              <w:t xml:space="preserve">Определения: корня </w:t>
            </w:r>
            <w:r w:rsidRPr="00BF6A9E">
              <w:rPr>
                <w:sz w:val="20"/>
                <w:lang w:val="en-US"/>
              </w:rPr>
              <w:t>n</w:t>
            </w:r>
            <w:r w:rsidRPr="00BF6A9E">
              <w:rPr>
                <w:sz w:val="20"/>
              </w:rPr>
              <w:t xml:space="preserve">-ой степени из неотрицательного числа, корня нечетной степени </w:t>
            </w:r>
            <w:r w:rsidRPr="00BF6A9E">
              <w:rPr>
                <w:sz w:val="20"/>
                <w:lang w:val="en-US"/>
              </w:rPr>
              <w:t>n</w:t>
            </w:r>
            <w:r w:rsidRPr="00BF6A9E">
              <w:rPr>
                <w:sz w:val="20"/>
              </w:rPr>
              <w:t xml:space="preserve"> из отрицательного числа, понятие радикала, решение уравнений с радикалами.</w:t>
            </w:r>
          </w:p>
        </w:tc>
        <w:tc>
          <w:tcPr>
            <w:tcW w:w="1134" w:type="dxa"/>
            <w:vAlign w:val="center"/>
          </w:tcPr>
          <w:p w:rsidR="00284A83" w:rsidRPr="00BF6A9E" w:rsidRDefault="00284A83" w:rsidP="007B093B">
            <w:pPr>
              <w:jc w:val="center"/>
              <w:rPr>
                <w:sz w:val="20"/>
              </w:rPr>
            </w:pPr>
            <w:r w:rsidRPr="00BF6A9E">
              <w:rPr>
                <w:sz w:val="20"/>
              </w:rPr>
              <w:t>Обучающая с/р</w:t>
            </w:r>
          </w:p>
        </w:tc>
      </w:tr>
      <w:tr w:rsidR="00284A83" w:rsidRPr="00BF6A9E" w:rsidTr="007B093B">
        <w:tc>
          <w:tcPr>
            <w:tcW w:w="992" w:type="dxa"/>
            <w:vAlign w:val="center"/>
          </w:tcPr>
          <w:p w:rsidR="00284A83" w:rsidRPr="008146BC" w:rsidRDefault="00284A83" w:rsidP="007B093B">
            <w:pPr>
              <w:jc w:val="center"/>
              <w:rPr>
                <w:sz w:val="20"/>
                <w:lang w:val="en-US"/>
              </w:rPr>
            </w:pPr>
            <w:r>
              <w:rPr>
                <w:sz w:val="20"/>
                <w:lang w:val="en-US"/>
              </w:rPr>
              <w:t>9-10</w:t>
            </w:r>
          </w:p>
        </w:tc>
        <w:tc>
          <w:tcPr>
            <w:tcW w:w="2410" w:type="dxa"/>
            <w:vAlign w:val="center"/>
          </w:tcPr>
          <w:p w:rsidR="00284A83" w:rsidRPr="00BF6A9E" w:rsidRDefault="00284A83" w:rsidP="007B093B">
            <w:pPr>
              <w:jc w:val="center"/>
              <w:rPr>
                <w:sz w:val="20"/>
              </w:rPr>
            </w:pPr>
            <w:r w:rsidRPr="00BF6A9E">
              <w:rPr>
                <w:sz w:val="20"/>
              </w:rPr>
              <w:t xml:space="preserve">Функции </w:t>
            </w:r>
            <w:r w:rsidRPr="00BF6A9E">
              <w:rPr>
                <w:spacing w:val="24"/>
                <w:sz w:val="20"/>
              </w:rPr>
              <w:t>у</w:t>
            </w:r>
            <w:r w:rsidRPr="00BF6A9E">
              <w:rPr>
                <w:spacing w:val="42"/>
                <w:sz w:val="20"/>
              </w:rPr>
              <w:t>=</w:t>
            </w:r>
            <w:r w:rsidRPr="00BF6A9E">
              <w:rPr>
                <w:spacing w:val="24"/>
                <w:sz w:val="20"/>
                <w:vertAlign w:val="superscript"/>
                <w:lang w:val="en-US"/>
              </w:rPr>
              <w:t>n</w:t>
            </w:r>
            <w:r w:rsidRPr="00BF6A9E">
              <w:rPr>
                <w:spacing w:val="24"/>
                <w:position w:val="-8"/>
                <w:sz w:val="20"/>
                <w:lang w:val="en-US"/>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pt" o:ole="">
                  <v:imagedata r:id="rId13" o:title=""/>
                </v:shape>
                <o:OLEObject Type="Embed" ProgID="Equation.3" ShapeID="_x0000_i1025" DrawAspect="Content" ObjectID="_1685948650" r:id="rId14"/>
              </w:object>
            </w:r>
            <w:r w:rsidRPr="00BF6A9E">
              <w:rPr>
                <w:spacing w:val="24"/>
                <w:sz w:val="20"/>
              </w:rPr>
              <w:t xml:space="preserve">, </w:t>
            </w:r>
            <w:r w:rsidRPr="00BF6A9E">
              <w:rPr>
                <w:sz w:val="20"/>
              </w:rPr>
              <w:t>их свойства и графики</w:t>
            </w:r>
          </w:p>
        </w:tc>
        <w:tc>
          <w:tcPr>
            <w:tcW w:w="1275" w:type="dxa"/>
          </w:tcPr>
          <w:p w:rsidR="00284A83" w:rsidRPr="00BF6A9E" w:rsidRDefault="00284A83" w:rsidP="007B093B">
            <w:pPr>
              <w:jc w:val="center"/>
              <w:rPr>
                <w:sz w:val="20"/>
              </w:rPr>
            </w:pPr>
          </w:p>
        </w:tc>
        <w:tc>
          <w:tcPr>
            <w:tcW w:w="1702" w:type="dxa"/>
          </w:tcPr>
          <w:p w:rsidR="00284A83" w:rsidRPr="00BF6A9E" w:rsidRDefault="00284A83" w:rsidP="007B093B">
            <w:pPr>
              <w:jc w:val="center"/>
              <w:rPr>
                <w:sz w:val="20"/>
              </w:rPr>
            </w:pPr>
          </w:p>
        </w:tc>
        <w:tc>
          <w:tcPr>
            <w:tcW w:w="3826" w:type="dxa"/>
          </w:tcPr>
          <w:p w:rsidR="00284A83" w:rsidRPr="00BF6A9E" w:rsidRDefault="00284A83" w:rsidP="007B093B">
            <w:pPr>
              <w:rPr>
                <w:spacing w:val="24"/>
                <w:sz w:val="20"/>
              </w:rPr>
            </w:pPr>
            <w:r w:rsidRPr="00BF6A9E">
              <w:rPr>
                <w:sz w:val="20"/>
                <w:u w:val="single"/>
              </w:rPr>
              <w:t>Знать:</w:t>
            </w:r>
            <w:r w:rsidRPr="00BF6A9E">
              <w:rPr>
                <w:sz w:val="20"/>
              </w:rPr>
              <w:t xml:space="preserve"> что представляет собой график функции </w:t>
            </w:r>
            <w:r w:rsidRPr="00BF6A9E">
              <w:rPr>
                <w:spacing w:val="24"/>
                <w:sz w:val="20"/>
              </w:rPr>
              <w:t>у</w:t>
            </w:r>
            <w:r w:rsidRPr="00BF6A9E">
              <w:rPr>
                <w:spacing w:val="42"/>
                <w:sz w:val="20"/>
              </w:rPr>
              <w:t>=</w:t>
            </w:r>
            <w:r w:rsidRPr="00BF6A9E">
              <w:rPr>
                <w:spacing w:val="24"/>
                <w:sz w:val="20"/>
                <w:vertAlign w:val="superscript"/>
                <w:lang w:val="en-US"/>
              </w:rPr>
              <w:t>n</w:t>
            </w:r>
            <w:r w:rsidRPr="00BF6A9E">
              <w:rPr>
                <w:position w:val="-8"/>
                <w:sz w:val="20"/>
                <w:lang w:val="en-US"/>
              </w:rPr>
              <w:object w:dxaOrig="380" w:dyaOrig="360">
                <v:shape id="_x0000_i1026" type="#_x0000_t75" style="width:18.75pt;height:18pt" o:ole="">
                  <v:imagedata r:id="rId13" o:title=""/>
                </v:shape>
                <o:OLEObject Type="Embed" ProgID="Equation.3" ShapeID="_x0000_i1026" DrawAspect="Content" ObjectID="_1685948651" r:id="rId15"/>
              </w:object>
            </w:r>
            <w:r w:rsidRPr="00BF6A9E">
              <w:rPr>
                <w:sz w:val="20"/>
              </w:rPr>
              <w:t xml:space="preserve">, при </w:t>
            </w:r>
            <w:r w:rsidRPr="00BF6A9E">
              <w:rPr>
                <w:sz w:val="20"/>
                <w:lang w:val="en-US"/>
              </w:rPr>
              <w:t>n</w:t>
            </w:r>
            <w:r w:rsidRPr="00BF6A9E">
              <w:rPr>
                <w:sz w:val="20"/>
              </w:rPr>
              <w:t xml:space="preserve"> – четном и </w:t>
            </w:r>
            <w:r w:rsidRPr="00BF6A9E">
              <w:rPr>
                <w:sz w:val="20"/>
                <w:lang w:val="en-US"/>
              </w:rPr>
              <w:t>n</w:t>
            </w:r>
            <w:r w:rsidRPr="00BF6A9E">
              <w:rPr>
                <w:sz w:val="20"/>
              </w:rPr>
              <w:t xml:space="preserve"> – нечетном, свойства функции </w:t>
            </w:r>
            <w:r w:rsidRPr="00BF6A9E">
              <w:rPr>
                <w:spacing w:val="24"/>
                <w:sz w:val="20"/>
              </w:rPr>
              <w:t>у</w:t>
            </w:r>
            <w:r w:rsidRPr="00BF6A9E">
              <w:rPr>
                <w:spacing w:val="42"/>
                <w:sz w:val="20"/>
              </w:rPr>
              <w:t>=</w:t>
            </w:r>
            <w:r w:rsidRPr="00BF6A9E">
              <w:rPr>
                <w:spacing w:val="24"/>
                <w:sz w:val="20"/>
                <w:vertAlign w:val="superscript"/>
                <w:lang w:val="en-US"/>
              </w:rPr>
              <w:t>n</w:t>
            </w:r>
            <w:r w:rsidRPr="00BF6A9E">
              <w:rPr>
                <w:spacing w:val="24"/>
                <w:position w:val="-8"/>
                <w:sz w:val="20"/>
                <w:lang w:val="en-US"/>
              </w:rPr>
              <w:object w:dxaOrig="380" w:dyaOrig="360">
                <v:shape id="_x0000_i1027" type="#_x0000_t75" style="width:18.75pt;height:18pt" o:ole="">
                  <v:imagedata r:id="rId13" o:title=""/>
                </v:shape>
                <o:OLEObject Type="Embed" ProgID="Equation.3" ShapeID="_x0000_i1027" DrawAspect="Content" ObjectID="_1685948652" r:id="rId16"/>
              </w:object>
            </w:r>
          </w:p>
          <w:p w:rsidR="00284A83" w:rsidRPr="00BF6A9E" w:rsidRDefault="00284A83" w:rsidP="007B093B">
            <w:pPr>
              <w:rPr>
                <w:sz w:val="20"/>
              </w:rPr>
            </w:pPr>
            <w:r w:rsidRPr="00BF6A9E">
              <w:rPr>
                <w:sz w:val="20"/>
                <w:u w:val="single"/>
              </w:rPr>
              <w:t>Уметь</w:t>
            </w:r>
            <w:r w:rsidRPr="00BF6A9E">
              <w:rPr>
                <w:spacing w:val="24"/>
                <w:sz w:val="20"/>
              </w:rPr>
              <w:t xml:space="preserve">: </w:t>
            </w:r>
            <w:r w:rsidRPr="00BF6A9E">
              <w:rPr>
                <w:sz w:val="20"/>
              </w:rPr>
              <w:t>строить графики и решать уравнения и неравенства с радикалами.</w:t>
            </w:r>
          </w:p>
        </w:tc>
        <w:tc>
          <w:tcPr>
            <w:tcW w:w="3970" w:type="dxa"/>
            <w:gridSpan w:val="2"/>
          </w:tcPr>
          <w:p w:rsidR="00284A83" w:rsidRPr="00BF6A9E" w:rsidRDefault="00284A83" w:rsidP="007B093B">
            <w:pPr>
              <w:rPr>
                <w:sz w:val="20"/>
              </w:rPr>
            </w:pPr>
            <w:r w:rsidRPr="00BF6A9E">
              <w:rPr>
                <w:sz w:val="20"/>
              </w:rPr>
              <w:t xml:space="preserve">Функции </w:t>
            </w:r>
            <w:r w:rsidRPr="00BF6A9E">
              <w:rPr>
                <w:spacing w:val="24"/>
                <w:sz w:val="20"/>
              </w:rPr>
              <w:t>у</w:t>
            </w:r>
            <w:r w:rsidRPr="00BF6A9E">
              <w:rPr>
                <w:spacing w:val="42"/>
                <w:sz w:val="20"/>
              </w:rPr>
              <w:t>=</w:t>
            </w:r>
            <w:r w:rsidRPr="00BF6A9E">
              <w:rPr>
                <w:spacing w:val="24"/>
                <w:sz w:val="20"/>
                <w:vertAlign w:val="superscript"/>
                <w:lang w:val="en-US"/>
              </w:rPr>
              <w:t>n</w:t>
            </w:r>
            <w:r w:rsidRPr="00BF6A9E">
              <w:rPr>
                <w:spacing w:val="24"/>
                <w:position w:val="-8"/>
                <w:sz w:val="20"/>
                <w:lang w:val="en-US"/>
              </w:rPr>
              <w:object w:dxaOrig="380" w:dyaOrig="360">
                <v:shape id="_x0000_i1028" type="#_x0000_t75" style="width:18.75pt;height:18pt" o:ole="">
                  <v:imagedata r:id="rId13" o:title=""/>
                </v:shape>
                <o:OLEObject Type="Embed" ProgID="Equation.3" ShapeID="_x0000_i1028" DrawAspect="Content" ObjectID="_1685948653" r:id="rId17"/>
              </w:object>
            </w:r>
            <w:r w:rsidRPr="00BF6A9E">
              <w:rPr>
                <w:spacing w:val="24"/>
                <w:sz w:val="20"/>
              </w:rPr>
              <w:t xml:space="preserve">, </w:t>
            </w:r>
            <w:r w:rsidRPr="00BF6A9E">
              <w:rPr>
                <w:sz w:val="20"/>
              </w:rPr>
              <w:t>их свойства и графики. Построение графиков функций с радикалами, графическое решение уравнений и неравенств</w:t>
            </w:r>
            <w:r w:rsidRPr="00BF6A9E">
              <w:rPr>
                <w:spacing w:val="24"/>
                <w:sz w:val="20"/>
              </w:rPr>
              <w:t xml:space="preserve"> с радикалами.</w:t>
            </w:r>
          </w:p>
        </w:tc>
        <w:tc>
          <w:tcPr>
            <w:tcW w:w="1134" w:type="dxa"/>
            <w:vAlign w:val="center"/>
          </w:tcPr>
          <w:p w:rsidR="00284A83" w:rsidRPr="00BF6A9E" w:rsidRDefault="00284A83" w:rsidP="007B093B">
            <w:pPr>
              <w:jc w:val="center"/>
              <w:rPr>
                <w:sz w:val="20"/>
              </w:rPr>
            </w:pPr>
            <w:r w:rsidRPr="00BF6A9E">
              <w:rPr>
                <w:sz w:val="20"/>
              </w:rPr>
              <w:t>Обучающая с/р</w:t>
            </w:r>
          </w:p>
        </w:tc>
      </w:tr>
      <w:tr w:rsidR="00284A83" w:rsidRPr="00BF6A9E" w:rsidTr="007B093B">
        <w:tc>
          <w:tcPr>
            <w:tcW w:w="992" w:type="dxa"/>
          </w:tcPr>
          <w:p w:rsidR="00284A83" w:rsidRPr="00BF6A9E" w:rsidRDefault="00284A83" w:rsidP="007B093B">
            <w:pPr>
              <w:jc w:val="center"/>
              <w:rPr>
                <w:sz w:val="20"/>
              </w:rPr>
            </w:pPr>
          </w:p>
          <w:p w:rsidR="00284A83" w:rsidRPr="008146BC" w:rsidRDefault="00284A83" w:rsidP="007B093B">
            <w:pPr>
              <w:jc w:val="center"/>
              <w:rPr>
                <w:sz w:val="20"/>
                <w:lang w:val="en-US"/>
              </w:rPr>
            </w:pPr>
            <w:r>
              <w:rPr>
                <w:sz w:val="20"/>
                <w:lang w:val="en-US"/>
              </w:rPr>
              <w:t>11-12</w:t>
            </w:r>
          </w:p>
          <w:p w:rsidR="00284A83" w:rsidRPr="00BF6A9E" w:rsidRDefault="00284A83" w:rsidP="007B093B">
            <w:pPr>
              <w:jc w:val="center"/>
              <w:rPr>
                <w:sz w:val="20"/>
              </w:rPr>
            </w:pPr>
          </w:p>
        </w:tc>
        <w:tc>
          <w:tcPr>
            <w:tcW w:w="2410" w:type="dxa"/>
            <w:vAlign w:val="center"/>
          </w:tcPr>
          <w:p w:rsidR="00284A83" w:rsidRPr="00BF6A9E" w:rsidRDefault="00284A83" w:rsidP="007B093B">
            <w:pPr>
              <w:rPr>
                <w:sz w:val="20"/>
              </w:rPr>
            </w:pPr>
            <w:r w:rsidRPr="00BF6A9E">
              <w:rPr>
                <w:sz w:val="20"/>
              </w:rPr>
              <w:t xml:space="preserve">Свойства корня </w:t>
            </w:r>
            <w:r w:rsidRPr="00BF6A9E">
              <w:rPr>
                <w:sz w:val="20"/>
                <w:lang w:val="en-US"/>
              </w:rPr>
              <w:t>n</w:t>
            </w:r>
            <w:r w:rsidRPr="00BF6A9E">
              <w:rPr>
                <w:sz w:val="20"/>
              </w:rPr>
              <w:t>-й степени</w:t>
            </w:r>
          </w:p>
        </w:tc>
        <w:tc>
          <w:tcPr>
            <w:tcW w:w="1275" w:type="dxa"/>
          </w:tcPr>
          <w:p w:rsidR="00284A83" w:rsidRPr="00BF6A9E" w:rsidRDefault="00284A83" w:rsidP="007B093B">
            <w:pPr>
              <w:jc w:val="center"/>
              <w:rPr>
                <w:sz w:val="20"/>
              </w:rPr>
            </w:pPr>
          </w:p>
        </w:tc>
        <w:tc>
          <w:tcPr>
            <w:tcW w:w="1702" w:type="dxa"/>
          </w:tcPr>
          <w:p w:rsidR="00284A83" w:rsidRPr="00BF6A9E" w:rsidRDefault="00284A83" w:rsidP="007B093B">
            <w:pPr>
              <w:jc w:val="center"/>
              <w:rPr>
                <w:sz w:val="20"/>
              </w:rPr>
            </w:pPr>
            <w:r>
              <w:rPr>
                <w:sz w:val="20"/>
              </w:rPr>
              <w:t>презентация</w:t>
            </w:r>
          </w:p>
        </w:tc>
        <w:tc>
          <w:tcPr>
            <w:tcW w:w="3826" w:type="dxa"/>
          </w:tcPr>
          <w:p w:rsidR="00284A83" w:rsidRPr="00BF6A9E" w:rsidRDefault="00284A83" w:rsidP="007B093B">
            <w:pPr>
              <w:rPr>
                <w:sz w:val="20"/>
              </w:rPr>
            </w:pPr>
            <w:r w:rsidRPr="00BF6A9E">
              <w:rPr>
                <w:sz w:val="20"/>
                <w:u w:val="single"/>
              </w:rPr>
              <w:t>Знать:</w:t>
            </w:r>
            <w:r w:rsidRPr="00BF6A9E">
              <w:rPr>
                <w:sz w:val="20"/>
              </w:rPr>
              <w:t xml:space="preserve"> теоремы выражающее свойства корня </w:t>
            </w:r>
            <w:r w:rsidRPr="00BF6A9E">
              <w:rPr>
                <w:sz w:val="20"/>
                <w:lang w:val="en-US"/>
              </w:rPr>
              <w:t>n</w:t>
            </w:r>
            <w:r w:rsidRPr="00BF6A9E">
              <w:rPr>
                <w:sz w:val="20"/>
              </w:rPr>
              <w:t>-й степени</w:t>
            </w:r>
          </w:p>
          <w:p w:rsidR="00284A83" w:rsidRPr="00BF6A9E" w:rsidRDefault="00284A83" w:rsidP="007B093B">
            <w:pPr>
              <w:rPr>
                <w:sz w:val="20"/>
              </w:rPr>
            </w:pPr>
            <w:r w:rsidRPr="00BF6A9E">
              <w:rPr>
                <w:sz w:val="20"/>
                <w:u w:val="single"/>
              </w:rPr>
              <w:t>Уметь:</w:t>
            </w:r>
            <w:r w:rsidRPr="00BF6A9E">
              <w:rPr>
                <w:sz w:val="20"/>
              </w:rPr>
              <w:t xml:space="preserve"> доказывать теоремы и применять их при упрощении выражений</w:t>
            </w:r>
          </w:p>
        </w:tc>
        <w:tc>
          <w:tcPr>
            <w:tcW w:w="3970" w:type="dxa"/>
            <w:gridSpan w:val="2"/>
          </w:tcPr>
          <w:p w:rsidR="00284A83" w:rsidRPr="00BF6A9E" w:rsidRDefault="00284A83" w:rsidP="007B093B">
            <w:pPr>
              <w:rPr>
                <w:sz w:val="20"/>
              </w:rPr>
            </w:pPr>
            <w:r w:rsidRPr="00BF6A9E">
              <w:rPr>
                <w:sz w:val="20"/>
              </w:rPr>
              <w:t xml:space="preserve">5 теорем, выражающих свойства корня </w:t>
            </w:r>
            <w:r w:rsidRPr="00BF6A9E">
              <w:rPr>
                <w:sz w:val="20"/>
                <w:lang w:val="en-US"/>
              </w:rPr>
              <w:t>n</w:t>
            </w:r>
            <w:r w:rsidRPr="00BF6A9E">
              <w:rPr>
                <w:sz w:val="20"/>
              </w:rPr>
              <w:t xml:space="preserve">-й степени; упрощение выражений, нахождение значений числовых выражений, содержащих корни </w:t>
            </w:r>
            <w:r w:rsidRPr="00BF6A9E">
              <w:rPr>
                <w:sz w:val="20"/>
                <w:lang w:val="en-US"/>
              </w:rPr>
              <w:t>n</w:t>
            </w:r>
            <w:r w:rsidRPr="00BF6A9E">
              <w:rPr>
                <w:sz w:val="20"/>
              </w:rPr>
              <w:t>-й степени</w:t>
            </w:r>
          </w:p>
        </w:tc>
        <w:tc>
          <w:tcPr>
            <w:tcW w:w="1134" w:type="dxa"/>
            <w:vAlign w:val="center"/>
          </w:tcPr>
          <w:p w:rsidR="00284A83" w:rsidRPr="00BF6A9E" w:rsidRDefault="00284A83" w:rsidP="007B093B">
            <w:pPr>
              <w:jc w:val="center"/>
              <w:rPr>
                <w:sz w:val="20"/>
              </w:rPr>
            </w:pPr>
            <w:r w:rsidRPr="00BF6A9E">
              <w:rPr>
                <w:sz w:val="20"/>
              </w:rPr>
              <w:t>Обучающая с/р</w:t>
            </w:r>
          </w:p>
        </w:tc>
      </w:tr>
      <w:tr w:rsidR="00284A83" w:rsidRPr="00BF6A9E" w:rsidTr="007B093B">
        <w:tc>
          <w:tcPr>
            <w:tcW w:w="992" w:type="dxa"/>
            <w:vAlign w:val="center"/>
          </w:tcPr>
          <w:p w:rsidR="00284A83" w:rsidRPr="008146BC" w:rsidRDefault="00284A83" w:rsidP="007B093B">
            <w:pPr>
              <w:jc w:val="center"/>
              <w:rPr>
                <w:sz w:val="20"/>
                <w:lang w:val="en-US"/>
              </w:rPr>
            </w:pPr>
            <w:r>
              <w:rPr>
                <w:sz w:val="20"/>
                <w:lang w:val="en-US"/>
              </w:rPr>
              <w:t>13-15</w:t>
            </w:r>
          </w:p>
        </w:tc>
        <w:tc>
          <w:tcPr>
            <w:tcW w:w="2410" w:type="dxa"/>
            <w:vAlign w:val="center"/>
          </w:tcPr>
          <w:p w:rsidR="00284A83" w:rsidRPr="00BF6A9E" w:rsidRDefault="00284A83" w:rsidP="007B093B">
            <w:pPr>
              <w:rPr>
                <w:sz w:val="20"/>
              </w:rPr>
            </w:pPr>
            <w:r w:rsidRPr="00BF6A9E">
              <w:rPr>
                <w:sz w:val="20"/>
              </w:rPr>
              <w:t>Преобразование выражений содержащих радикалы</w:t>
            </w:r>
          </w:p>
        </w:tc>
        <w:tc>
          <w:tcPr>
            <w:tcW w:w="1275" w:type="dxa"/>
          </w:tcPr>
          <w:p w:rsidR="00284A83" w:rsidRPr="00BF6A9E" w:rsidRDefault="00284A83" w:rsidP="007B093B">
            <w:pPr>
              <w:jc w:val="center"/>
              <w:rPr>
                <w:sz w:val="20"/>
              </w:rPr>
            </w:pPr>
          </w:p>
        </w:tc>
        <w:tc>
          <w:tcPr>
            <w:tcW w:w="1702" w:type="dxa"/>
          </w:tcPr>
          <w:p w:rsidR="00284A83" w:rsidRPr="00BF6A9E" w:rsidRDefault="00284A83" w:rsidP="007B093B">
            <w:pPr>
              <w:jc w:val="center"/>
              <w:rPr>
                <w:sz w:val="20"/>
              </w:rPr>
            </w:pPr>
            <w:r>
              <w:rPr>
                <w:sz w:val="20"/>
              </w:rPr>
              <w:t>ЦОР</w:t>
            </w:r>
          </w:p>
        </w:tc>
        <w:tc>
          <w:tcPr>
            <w:tcW w:w="3826" w:type="dxa"/>
          </w:tcPr>
          <w:p w:rsidR="00284A83" w:rsidRPr="00BF6A9E" w:rsidRDefault="00284A83" w:rsidP="007B093B">
            <w:pPr>
              <w:rPr>
                <w:sz w:val="20"/>
              </w:rPr>
            </w:pPr>
            <w:r w:rsidRPr="00BF6A9E">
              <w:rPr>
                <w:sz w:val="20"/>
                <w:u w:val="single"/>
              </w:rPr>
              <w:t xml:space="preserve">Знать: </w:t>
            </w:r>
            <w:r w:rsidRPr="00BF6A9E">
              <w:rPr>
                <w:sz w:val="20"/>
              </w:rPr>
              <w:t>что такое внесение/вынесение множителя под/за знак радикала, понятие иррационального выражения</w:t>
            </w:r>
          </w:p>
          <w:p w:rsidR="00284A83" w:rsidRPr="00BF6A9E" w:rsidRDefault="00284A83" w:rsidP="007B093B">
            <w:pPr>
              <w:rPr>
                <w:sz w:val="20"/>
              </w:rPr>
            </w:pPr>
            <w:r w:rsidRPr="00BF6A9E">
              <w:rPr>
                <w:sz w:val="20"/>
                <w:u w:val="single"/>
              </w:rPr>
              <w:t>Уметь:</w:t>
            </w:r>
            <w:r w:rsidRPr="00BF6A9E">
              <w:rPr>
                <w:sz w:val="20"/>
              </w:rPr>
              <w:t xml:space="preserve"> выносить множитель за знак радикала, вносить множитель под знак радикала, упрощать иррациональные выражения, используя свойства извлечения корня </w:t>
            </w:r>
            <w:r w:rsidRPr="00BF6A9E">
              <w:rPr>
                <w:sz w:val="20"/>
                <w:lang w:val="en-US"/>
              </w:rPr>
              <w:t>n</w:t>
            </w:r>
            <w:r w:rsidRPr="00BF6A9E">
              <w:rPr>
                <w:sz w:val="20"/>
              </w:rPr>
              <w:t>-й степени из действительного числа</w:t>
            </w:r>
          </w:p>
        </w:tc>
        <w:tc>
          <w:tcPr>
            <w:tcW w:w="3970" w:type="dxa"/>
            <w:gridSpan w:val="2"/>
          </w:tcPr>
          <w:p w:rsidR="00284A83" w:rsidRPr="00BF6A9E" w:rsidRDefault="00284A83" w:rsidP="007B093B">
            <w:pPr>
              <w:rPr>
                <w:sz w:val="20"/>
              </w:rPr>
            </w:pPr>
            <w:r w:rsidRPr="00BF6A9E">
              <w:rPr>
                <w:sz w:val="20"/>
              </w:rPr>
              <w:t>Понятие иррационального выражения, операции внесения и вынесение множителя под/за знак радикала, упрощение иррациональных выражений, разложение на множители, сокращение дробей</w:t>
            </w:r>
          </w:p>
        </w:tc>
        <w:tc>
          <w:tcPr>
            <w:tcW w:w="1134" w:type="dxa"/>
            <w:vAlign w:val="center"/>
          </w:tcPr>
          <w:p w:rsidR="00284A83" w:rsidRPr="00BF6A9E" w:rsidRDefault="00284A83" w:rsidP="007B093B">
            <w:pPr>
              <w:jc w:val="center"/>
              <w:rPr>
                <w:sz w:val="20"/>
              </w:rPr>
            </w:pPr>
            <w:r w:rsidRPr="00BF6A9E">
              <w:rPr>
                <w:sz w:val="20"/>
              </w:rPr>
              <w:t>Обучающая с/р</w:t>
            </w:r>
          </w:p>
        </w:tc>
      </w:tr>
      <w:tr w:rsidR="00284A83" w:rsidRPr="00BF6A9E" w:rsidTr="007B093B">
        <w:tc>
          <w:tcPr>
            <w:tcW w:w="992" w:type="dxa"/>
          </w:tcPr>
          <w:p w:rsidR="00284A83" w:rsidRPr="008146BC" w:rsidRDefault="00284A83" w:rsidP="007B093B">
            <w:pPr>
              <w:jc w:val="center"/>
              <w:rPr>
                <w:sz w:val="20"/>
                <w:lang w:val="en-US"/>
              </w:rPr>
            </w:pPr>
            <w:r>
              <w:rPr>
                <w:sz w:val="20"/>
                <w:lang w:val="en-US"/>
              </w:rPr>
              <w:t>16</w:t>
            </w:r>
          </w:p>
        </w:tc>
        <w:tc>
          <w:tcPr>
            <w:tcW w:w="2410" w:type="dxa"/>
          </w:tcPr>
          <w:p w:rsidR="00284A83" w:rsidRPr="00BF6A9E" w:rsidRDefault="00284A83" w:rsidP="007B093B">
            <w:pPr>
              <w:jc w:val="center"/>
              <w:rPr>
                <w:b/>
                <w:sz w:val="20"/>
              </w:rPr>
            </w:pPr>
            <w:r w:rsidRPr="00BF6A9E">
              <w:rPr>
                <w:b/>
                <w:sz w:val="20"/>
              </w:rPr>
              <w:t>Контрольная работа</w:t>
            </w:r>
          </w:p>
          <w:p w:rsidR="00284A83" w:rsidRPr="00BF6A9E" w:rsidRDefault="00284A83" w:rsidP="007B093B">
            <w:pPr>
              <w:jc w:val="center"/>
              <w:rPr>
                <w:b/>
                <w:sz w:val="20"/>
              </w:rPr>
            </w:pPr>
            <w:r w:rsidRPr="00BF6A9E">
              <w:rPr>
                <w:b/>
                <w:sz w:val="20"/>
              </w:rPr>
              <w:t xml:space="preserve"> № </w:t>
            </w:r>
            <w:r>
              <w:rPr>
                <w:b/>
                <w:sz w:val="20"/>
              </w:rPr>
              <w:t>1</w:t>
            </w:r>
          </w:p>
        </w:tc>
        <w:tc>
          <w:tcPr>
            <w:tcW w:w="1275" w:type="dxa"/>
          </w:tcPr>
          <w:p w:rsidR="00284A83" w:rsidRPr="00BF6A9E" w:rsidRDefault="00284A83" w:rsidP="007B093B">
            <w:pPr>
              <w:jc w:val="center"/>
              <w:rPr>
                <w:sz w:val="20"/>
              </w:rPr>
            </w:pPr>
          </w:p>
        </w:tc>
        <w:tc>
          <w:tcPr>
            <w:tcW w:w="1702" w:type="dxa"/>
          </w:tcPr>
          <w:p w:rsidR="00284A83" w:rsidRPr="00BF6A9E" w:rsidRDefault="00284A83" w:rsidP="007B093B">
            <w:pPr>
              <w:jc w:val="center"/>
              <w:rPr>
                <w:sz w:val="20"/>
              </w:rPr>
            </w:pPr>
          </w:p>
        </w:tc>
        <w:tc>
          <w:tcPr>
            <w:tcW w:w="3826" w:type="dxa"/>
          </w:tcPr>
          <w:p w:rsidR="00284A83" w:rsidRPr="00BF6A9E" w:rsidRDefault="00284A83" w:rsidP="007B093B">
            <w:pPr>
              <w:rPr>
                <w:sz w:val="20"/>
              </w:rPr>
            </w:pPr>
          </w:p>
        </w:tc>
        <w:tc>
          <w:tcPr>
            <w:tcW w:w="3970" w:type="dxa"/>
            <w:gridSpan w:val="2"/>
          </w:tcPr>
          <w:p w:rsidR="00284A83" w:rsidRPr="00BF6A9E" w:rsidRDefault="00284A83" w:rsidP="007B093B">
            <w:pPr>
              <w:rPr>
                <w:sz w:val="20"/>
              </w:rPr>
            </w:pPr>
          </w:p>
        </w:tc>
        <w:tc>
          <w:tcPr>
            <w:tcW w:w="1134" w:type="dxa"/>
          </w:tcPr>
          <w:p w:rsidR="00284A83" w:rsidRPr="00BF6A9E" w:rsidRDefault="00284A83" w:rsidP="007B093B">
            <w:pPr>
              <w:jc w:val="center"/>
              <w:rPr>
                <w:sz w:val="20"/>
              </w:rPr>
            </w:pPr>
          </w:p>
        </w:tc>
      </w:tr>
      <w:tr w:rsidR="00284A83" w:rsidRPr="00BF6A9E" w:rsidTr="007B093B">
        <w:tc>
          <w:tcPr>
            <w:tcW w:w="992" w:type="dxa"/>
            <w:vAlign w:val="center"/>
          </w:tcPr>
          <w:p w:rsidR="00284A83" w:rsidRPr="008146BC" w:rsidRDefault="00284A83" w:rsidP="007B093B">
            <w:pPr>
              <w:jc w:val="center"/>
              <w:rPr>
                <w:sz w:val="20"/>
                <w:lang w:val="en-US"/>
              </w:rPr>
            </w:pPr>
            <w:r>
              <w:rPr>
                <w:sz w:val="20"/>
                <w:lang w:val="en-US"/>
              </w:rPr>
              <w:t>17-18</w:t>
            </w:r>
          </w:p>
          <w:p w:rsidR="00284A83" w:rsidRPr="00BF6A9E" w:rsidRDefault="00284A83" w:rsidP="007B093B">
            <w:pPr>
              <w:jc w:val="center"/>
              <w:rPr>
                <w:sz w:val="20"/>
              </w:rPr>
            </w:pPr>
          </w:p>
          <w:p w:rsidR="00284A83" w:rsidRPr="00BF6A9E" w:rsidRDefault="00284A83" w:rsidP="007B093B">
            <w:pPr>
              <w:jc w:val="center"/>
              <w:rPr>
                <w:sz w:val="20"/>
              </w:rPr>
            </w:pPr>
          </w:p>
          <w:p w:rsidR="00284A83" w:rsidRPr="00BF6A9E" w:rsidRDefault="00284A83" w:rsidP="007B093B">
            <w:pPr>
              <w:jc w:val="center"/>
              <w:rPr>
                <w:sz w:val="20"/>
              </w:rPr>
            </w:pPr>
          </w:p>
          <w:p w:rsidR="00284A83" w:rsidRPr="00BF6A9E" w:rsidRDefault="00284A83" w:rsidP="007B093B">
            <w:pPr>
              <w:jc w:val="center"/>
              <w:rPr>
                <w:sz w:val="20"/>
              </w:rPr>
            </w:pPr>
          </w:p>
          <w:p w:rsidR="00284A83" w:rsidRPr="00BF6A9E" w:rsidRDefault="00284A83" w:rsidP="007B093B">
            <w:pPr>
              <w:jc w:val="center"/>
              <w:rPr>
                <w:sz w:val="20"/>
              </w:rPr>
            </w:pPr>
          </w:p>
        </w:tc>
        <w:tc>
          <w:tcPr>
            <w:tcW w:w="2410" w:type="dxa"/>
            <w:vAlign w:val="center"/>
          </w:tcPr>
          <w:p w:rsidR="00284A83" w:rsidRPr="00BF6A9E" w:rsidRDefault="00284A83" w:rsidP="007B093B">
            <w:pPr>
              <w:rPr>
                <w:sz w:val="20"/>
              </w:rPr>
            </w:pPr>
            <w:r w:rsidRPr="00BF6A9E">
              <w:rPr>
                <w:sz w:val="20"/>
              </w:rPr>
              <w:lastRenderedPageBreak/>
              <w:t>Обобщение понятия о показателе степени</w:t>
            </w:r>
          </w:p>
        </w:tc>
        <w:tc>
          <w:tcPr>
            <w:tcW w:w="1275" w:type="dxa"/>
          </w:tcPr>
          <w:p w:rsidR="00284A83" w:rsidRPr="00BF6A9E" w:rsidRDefault="00284A83" w:rsidP="007B093B">
            <w:pPr>
              <w:jc w:val="center"/>
              <w:rPr>
                <w:sz w:val="20"/>
              </w:rPr>
            </w:pPr>
          </w:p>
        </w:tc>
        <w:tc>
          <w:tcPr>
            <w:tcW w:w="1702" w:type="dxa"/>
          </w:tcPr>
          <w:p w:rsidR="00284A83" w:rsidRPr="00BF6A9E" w:rsidRDefault="00284A83" w:rsidP="007B093B">
            <w:pPr>
              <w:jc w:val="center"/>
              <w:rPr>
                <w:sz w:val="20"/>
              </w:rPr>
            </w:pPr>
            <w:r>
              <w:rPr>
                <w:sz w:val="20"/>
              </w:rPr>
              <w:t>ЦОР</w:t>
            </w:r>
          </w:p>
        </w:tc>
        <w:tc>
          <w:tcPr>
            <w:tcW w:w="3826" w:type="dxa"/>
          </w:tcPr>
          <w:p w:rsidR="00284A83" w:rsidRPr="00BF6A9E" w:rsidRDefault="00284A83" w:rsidP="007B093B">
            <w:pPr>
              <w:rPr>
                <w:sz w:val="20"/>
              </w:rPr>
            </w:pPr>
            <w:r w:rsidRPr="00BF6A9E">
              <w:rPr>
                <w:sz w:val="20"/>
                <w:u w:val="single"/>
              </w:rPr>
              <w:t>Знать:</w:t>
            </w:r>
            <w:r w:rsidRPr="00BF6A9E">
              <w:rPr>
                <w:sz w:val="20"/>
              </w:rPr>
              <w:t xml:space="preserve"> определение степени с любым рациональным показателем, понятие иррационального уравнения, основные методы решения иррациональных уравнений</w:t>
            </w:r>
          </w:p>
          <w:p w:rsidR="00284A83" w:rsidRPr="00BF6A9E" w:rsidRDefault="00284A83" w:rsidP="007B093B">
            <w:pPr>
              <w:rPr>
                <w:sz w:val="20"/>
              </w:rPr>
            </w:pPr>
            <w:r w:rsidRPr="00BF6A9E">
              <w:rPr>
                <w:sz w:val="20"/>
                <w:u w:val="single"/>
              </w:rPr>
              <w:lastRenderedPageBreak/>
              <w:t xml:space="preserve">Уметь: </w:t>
            </w:r>
            <w:r w:rsidRPr="00BF6A9E">
              <w:rPr>
                <w:sz w:val="20"/>
              </w:rPr>
              <w:t>представлять заданное выражение в виде степени с рациональным показателем, степень с дробным показателем в виде корня, упрощать выражения содержащие степени с дробным показателем</w:t>
            </w:r>
          </w:p>
        </w:tc>
        <w:tc>
          <w:tcPr>
            <w:tcW w:w="3970" w:type="dxa"/>
            <w:gridSpan w:val="2"/>
          </w:tcPr>
          <w:p w:rsidR="00284A83" w:rsidRPr="00BF6A9E" w:rsidRDefault="00284A83" w:rsidP="007B093B">
            <w:pPr>
              <w:rPr>
                <w:sz w:val="20"/>
              </w:rPr>
            </w:pPr>
            <w:r w:rsidRPr="00BF6A9E">
              <w:rPr>
                <w:sz w:val="20"/>
              </w:rPr>
              <w:lastRenderedPageBreak/>
              <w:t xml:space="preserve">Понятие степени с рациональным показателем, определения, относящиеся к операции возведения в степень, понятие иррационального уравнения и основные методы решения иррациональных </w:t>
            </w:r>
            <w:r w:rsidRPr="00BF6A9E">
              <w:rPr>
                <w:sz w:val="20"/>
              </w:rPr>
              <w:lastRenderedPageBreak/>
              <w:t>уравнений; упрощение выражений со степенями, нахождение значений числовых выражений со степенями и буквенных выражений со степенями при заданных значениях переменной</w:t>
            </w:r>
          </w:p>
        </w:tc>
        <w:tc>
          <w:tcPr>
            <w:tcW w:w="1134" w:type="dxa"/>
          </w:tcPr>
          <w:p w:rsidR="00284A83" w:rsidRPr="00BF6A9E" w:rsidRDefault="00284A83" w:rsidP="007B093B">
            <w:pPr>
              <w:jc w:val="center"/>
              <w:rPr>
                <w:sz w:val="20"/>
              </w:rPr>
            </w:pPr>
            <w:r w:rsidRPr="00BF6A9E">
              <w:rPr>
                <w:sz w:val="20"/>
              </w:rPr>
              <w:lastRenderedPageBreak/>
              <w:t>контролирующая с/р</w:t>
            </w:r>
          </w:p>
        </w:tc>
      </w:tr>
      <w:tr w:rsidR="00284A83" w:rsidRPr="00BF6A9E" w:rsidTr="007B093B">
        <w:tc>
          <w:tcPr>
            <w:tcW w:w="992" w:type="dxa"/>
            <w:vAlign w:val="center"/>
          </w:tcPr>
          <w:p w:rsidR="00284A83" w:rsidRPr="008146BC" w:rsidRDefault="00284A83" w:rsidP="007B093B">
            <w:pPr>
              <w:jc w:val="center"/>
              <w:rPr>
                <w:sz w:val="20"/>
                <w:lang w:val="en-US"/>
              </w:rPr>
            </w:pPr>
            <w:r>
              <w:rPr>
                <w:sz w:val="20"/>
                <w:lang w:val="en-US"/>
              </w:rPr>
              <w:t>19-21</w:t>
            </w:r>
          </w:p>
        </w:tc>
        <w:tc>
          <w:tcPr>
            <w:tcW w:w="2410" w:type="dxa"/>
            <w:vAlign w:val="center"/>
          </w:tcPr>
          <w:p w:rsidR="00284A83" w:rsidRPr="00BF6A9E" w:rsidRDefault="00284A83" w:rsidP="007B093B">
            <w:pPr>
              <w:rPr>
                <w:sz w:val="20"/>
              </w:rPr>
            </w:pPr>
            <w:r w:rsidRPr="00BF6A9E">
              <w:rPr>
                <w:sz w:val="20"/>
              </w:rPr>
              <w:t xml:space="preserve">Степенные функции, их свойства и графики </w:t>
            </w:r>
          </w:p>
        </w:tc>
        <w:tc>
          <w:tcPr>
            <w:tcW w:w="1275" w:type="dxa"/>
          </w:tcPr>
          <w:p w:rsidR="00284A83" w:rsidRPr="00BF6A9E" w:rsidRDefault="00284A83" w:rsidP="007B093B">
            <w:pPr>
              <w:jc w:val="center"/>
              <w:rPr>
                <w:sz w:val="20"/>
              </w:rPr>
            </w:pPr>
          </w:p>
        </w:tc>
        <w:tc>
          <w:tcPr>
            <w:tcW w:w="1702" w:type="dxa"/>
          </w:tcPr>
          <w:p w:rsidR="00284A83" w:rsidRPr="00BF6A9E" w:rsidRDefault="00284A83" w:rsidP="007B093B">
            <w:pPr>
              <w:jc w:val="center"/>
              <w:rPr>
                <w:sz w:val="20"/>
              </w:rPr>
            </w:pPr>
            <w:r>
              <w:rPr>
                <w:sz w:val="20"/>
              </w:rPr>
              <w:t>презентация</w:t>
            </w:r>
          </w:p>
        </w:tc>
        <w:tc>
          <w:tcPr>
            <w:tcW w:w="3826" w:type="dxa"/>
          </w:tcPr>
          <w:p w:rsidR="00284A83" w:rsidRPr="00BF6A9E" w:rsidRDefault="00284A83" w:rsidP="007B093B">
            <w:pPr>
              <w:rPr>
                <w:sz w:val="20"/>
              </w:rPr>
            </w:pPr>
            <w:r w:rsidRPr="00BF6A9E">
              <w:rPr>
                <w:sz w:val="20"/>
                <w:u w:val="single"/>
              </w:rPr>
              <w:t>Знать:</w:t>
            </w:r>
            <w:r w:rsidRPr="00BF6A9E">
              <w:rPr>
                <w:sz w:val="20"/>
              </w:rPr>
              <w:t xml:space="preserve"> определение степенной функции, свойства функции </w:t>
            </w:r>
            <w:r w:rsidRPr="00BF6A9E">
              <w:rPr>
                <w:spacing w:val="38"/>
                <w:sz w:val="20"/>
                <w:lang w:val="en-US"/>
              </w:rPr>
              <w:t>y</w:t>
            </w:r>
            <w:r w:rsidRPr="00BF6A9E">
              <w:rPr>
                <w:spacing w:val="38"/>
                <w:sz w:val="20"/>
              </w:rPr>
              <w:t>=</w:t>
            </w:r>
            <w:r w:rsidRPr="00BF6A9E">
              <w:rPr>
                <w:spacing w:val="38"/>
                <w:sz w:val="20"/>
                <w:lang w:val="en-US"/>
              </w:rPr>
              <w:t>x</w:t>
            </w:r>
            <w:r w:rsidRPr="00BF6A9E">
              <w:rPr>
                <w:spacing w:val="38"/>
                <w:sz w:val="20"/>
                <w:vertAlign w:val="superscript"/>
                <w:lang w:val="en-US"/>
              </w:rPr>
              <w:t>r</w:t>
            </w:r>
            <w:r w:rsidRPr="00BF6A9E">
              <w:rPr>
                <w:sz w:val="20"/>
              </w:rPr>
              <w:t xml:space="preserve">, где </w:t>
            </w:r>
            <w:r w:rsidRPr="00BF6A9E">
              <w:rPr>
                <w:sz w:val="20"/>
                <w:lang w:val="en-US"/>
              </w:rPr>
              <w:t>r</w:t>
            </w:r>
            <w:r w:rsidRPr="00BF6A9E">
              <w:rPr>
                <w:sz w:val="20"/>
              </w:rPr>
              <w:t xml:space="preserve"> – любое действительное число, свойства степенной функции, теорему о производной степенной функции, формулу для интегрирования степенной функции</w:t>
            </w:r>
          </w:p>
          <w:p w:rsidR="00284A83" w:rsidRPr="00BF6A9E" w:rsidRDefault="00284A83" w:rsidP="007B093B">
            <w:pPr>
              <w:rPr>
                <w:sz w:val="20"/>
              </w:rPr>
            </w:pPr>
            <w:r w:rsidRPr="00BF6A9E">
              <w:rPr>
                <w:sz w:val="20"/>
                <w:u w:val="single"/>
              </w:rPr>
              <w:t>Уметь:</w:t>
            </w:r>
            <w:r w:rsidRPr="00BF6A9E">
              <w:rPr>
                <w:sz w:val="20"/>
              </w:rPr>
              <w:t xml:space="preserve"> строить график степенной функции для любого рационального показателя </w:t>
            </w:r>
            <w:r w:rsidRPr="00BF6A9E">
              <w:rPr>
                <w:sz w:val="20"/>
                <w:lang w:val="en-US"/>
              </w:rPr>
              <w:t>r</w:t>
            </w:r>
            <w:r w:rsidRPr="00BF6A9E">
              <w:rPr>
                <w:sz w:val="20"/>
              </w:rPr>
              <w:t xml:space="preserve">, исследовать степенную функцию на четность, ограниченность, монотонность и экстремумы, составлять уравнения касательной, находить наибольшее и наименьшее значения функции на промежутке, с помощью производной, вычислять первообразные , интегралы и площади плоских фигур </w:t>
            </w:r>
          </w:p>
        </w:tc>
        <w:tc>
          <w:tcPr>
            <w:tcW w:w="3970" w:type="dxa"/>
            <w:gridSpan w:val="2"/>
          </w:tcPr>
          <w:p w:rsidR="00284A83" w:rsidRPr="00BF6A9E" w:rsidRDefault="00284A83" w:rsidP="007B093B">
            <w:pPr>
              <w:rPr>
                <w:sz w:val="20"/>
              </w:rPr>
            </w:pPr>
            <w:r w:rsidRPr="00BF6A9E">
              <w:rPr>
                <w:sz w:val="20"/>
              </w:rPr>
              <w:t xml:space="preserve">Эскизы графика степенной функции </w:t>
            </w:r>
            <w:r w:rsidRPr="00BF6A9E">
              <w:rPr>
                <w:spacing w:val="38"/>
                <w:sz w:val="20"/>
                <w:lang w:val="en-US"/>
              </w:rPr>
              <w:t>y</w:t>
            </w:r>
            <w:r w:rsidRPr="00BF6A9E">
              <w:rPr>
                <w:spacing w:val="38"/>
                <w:sz w:val="20"/>
              </w:rPr>
              <w:t>=</w:t>
            </w:r>
            <w:r w:rsidRPr="00BF6A9E">
              <w:rPr>
                <w:spacing w:val="38"/>
                <w:sz w:val="20"/>
                <w:lang w:val="en-US"/>
              </w:rPr>
              <w:t>x</w:t>
            </w:r>
            <w:r w:rsidRPr="00BF6A9E">
              <w:rPr>
                <w:spacing w:val="38"/>
                <w:sz w:val="20"/>
                <w:vertAlign w:val="superscript"/>
                <w:lang w:val="en-US"/>
              </w:rPr>
              <w:t>r</w:t>
            </w:r>
            <w:r w:rsidRPr="00BF6A9E">
              <w:rPr>
                <w:spacing w:val="38"/>
                <w:sz w:val="20"/>
              </w:rPr>
              <w:t xml:space="preserve"> </w:t>
            </w:r>
            <w:r w:rsidRPr="00BF6A9E">
              <w:rPr>
                <w:sz w:val="20"/>
              </w:rPr>
              <w:t xml:space="preserve">для любого рационального показателя </w:t>
            </w:r>
            <w:r w:rsidRPr="00BF6A9E">
              <w:rPr>
                <w:sz w:val="20"/>
                <w:lang w:val="en-US"/>
              </w:rPr>
              <w:t>r</w:t>
            </w:r>
            <w:r w:rsidRPr="00BF6A9E">
              <w:rPr>
                <w:sz w:val="20"/>
              </w:rPr>
              <w:t xml:space="preserve">: </w:t>
            </w:r>
          </w:p>
          <w:p w:rsidR="00284A83" w:rsidRPr="00BF6A9E" w:rsidRDefault="00284A83" w:rsidP="00284A83">
            <w:pPr>
              <w:numPr>
                <w:ilvl w:val="0"/>
                <w:numId w:val="70"/>
              </w:numPr>
              <w:spacing w:after="0" w:line="240" w:lineRule="auto"/>
              <w:ind w:right="0"/>
              <w:rPr>
                <w:sz w:val="20"/>
              </w:rPr>
            </w:pPr>
            <w:r w:rsidRPr="00BF6A9E">
              <w:rPr>
                <w:sz w:val="20"/>
              </w:rPr>
              <w:t xml:space="preserve">при четном натуральном значении </w:t>
            </w:r>
            <w:r w:rsidRPr="00BF6A9E">
              <w:rPr>
                <w:sz w:val="20"/>
                <w:lang w:val="en-US"/>
              </w:rPr>
              <w:t>r</w:t>
            </w:r>
            <w:r w:rsidRPr="00BF6A9E">
              <w:rPr>
                <w:sz w:val="20"/>
              </w:rPr>
              <w:t xml:space="preserve"> график похож на параболу, а при нечетном, большем чем 1,— на кубическую параболу;</w:t>
            </w:r>
          </w:p>
          <w:p w:rsidR="00284A83" w:rsidRPr="00BF6A9E" w:rsidRDefault="00284A83" w:rsidP="00284A83">
            <w:pPr>
              <w:numPr>
                <w:ilvl w:val="0"/>
                <w:numId w:val="70"/>
              </w:numPr>
              <w:spacing w:after="0" w:line="240" w:lineRule="auto"/>
              <w:ind w:right="0"/>
              <w:rPr>
                <w:sz w:val="20"/>
              </w:rPr>
            </w:pPr>
            <w:r w:rsidRPr="00BF6A9E">
              <w:rPr>
                <w:sz w:val="20"/>
              </w:rPr>
              <w:t xml:space="preserve">при нечетном отрицательном целом значении </w:t>
            </w:r>
            <w:r w:rsidRPr="00BF6A9E">
              <w:rPr>
                <w:sz w:val="20"/>
                <w:lang w:val="en-US"/>
              </w:rPr>
              <w:t>r</w:t>
            </w:r>
            <w:r w:rsidRPr="00BF6A9E">
              <w:rPr>
                <w:sz w:val="20"/>
              </w:rPr>
              <w:t xml:space="preserve"> график похож на гиперболу, а при четном состоит как бы из 2-х ветвей гиперболы, симметричных относительно оси </w:t>
            </w:r>
            <w:r w:rsidRPr="00BF6A9E">
              <w:rPr>
                <w:sz w:val="20"/>
                <w:lang w:val="en-US"/>
              </w:rPr>
              <w:t>y</w:t>
            </w:r>
            <w:r w:rsidRPr="00BF6A9E">
              <w:rPr>
                <w:sz w:val="20"/>
              </w:rPr>
              <w:t>;</w:t>
            </w:r>
          </w:p>
          <w:p w:rsidR="00284A83" w:rsidRPr="00BF6A9E" w:rsidRDefault="00284A83" w:rsidP="00284A83">
            <w:pPr>
              <w:numPr>
                <w:ilvl w:val="0"/>
                <w:numId w:val="70"/>
              </w:numPr>
              <w:spacing w:after="0" w:line="240" w:lineRule="auto"/>
              <w:ind w:right="0"/>
              <w:rPr>
                <w:sz w:val="20"/>
              </w:rPr>
            </w:pPr>
            <w:r w:rsidRPr="00BF6A9E">
              <w:rPr>
                <w:sz w:val="20"/>
              </w:rPr>
              <w:t xml:space="preserve">при положительном дробном значении </w:t>
            </w:r>
            <w:r w:rsidRPr="00BF6A9E">
              <w:rPr>
                <w:sz w:val="20"/>
                <w:lang w:val="en-US"/>
              </w:rPr>
              <w:t>r</w:t>
            </w:r>
            <w:r w:rsidRPr="00BF6A9E">
              <w:rPr>
                <w:sz w:val="20"/>
              </w:rPr>
              <w:t xml:space="preserve"> трафик похож на одну ветвь параболы, которая ориентирована вверх при </w:t>
            </w:r>
            <w:r w:rsidRPr="00BF6A9E">
              <w:rPr>
                <w:spacing w:val="38"/>
                <w:sz w:val="20"/>
                <w:lang w:val="en-US"/>
              </w:rPr>
              <w:t>r</w:t>
            </w:r>
            <w:r w:rsidRPr="00BF6A9E">
              <w:rPr>
                <w:spacing w:val="38"/>
                <w:sz w:val="20"/>
              </w:rPr>
              <w:t>&gt;1</w:t>
            </w:r>
            <w:r w:rsidRPr="00BF6A9E">
              <w:rPr>
                <w:sz w:val="20"/>
              </w:rPr>
              <w:t xml:space="preserve"> и вправо – при </w:t>
            </w:r>
            <w:r w:rsidRPr="00BF6A9E">
              <w:rPr>
                <w:spacing w:val="38"/>
                <w:sz w:val="20"/>
              </w:rPr>
              <w:t>0&lt;</w:t>
            </w:r>
            <w:r w:rsidRPr="00BF6A9E">
              <w:rPr>
                <w:spacing w:val="38"/>
                <w:sz w:val="20"/>
                <w:lang w:val="en-US"/>
              </w:rPr>
              <w:t>r</w:t>
            </w:r>
            <w:r w:rsidRPr="00BF6A9E">
              <w:rPr>
                <w:spacing w:val="38"/>
                <w:sz w:val="20"/>
              </w:rPr>
              <w:t>&lt;1</w:t>
            </w:r>
            <w:r w:rsidRPr="00BF6A9E">
              <w:rPr>
                <w:sz w:val="20"/>
              </w:rPr>
              <w:t>;</w:t>
            </w:r>
          </w:p>
          <w:p w:rsidR="00284A83" w:rsidRPr="00BF6A9E" w:rsidRDefault="00284A83" w:rsidP="00284A83">
            <w:pPr>
              <w:numPr>
                <w:ilvl w:val="0"/>
                <w:numId w:val="70"/>
              </w:numPr>
              <w:spacing w:after="0" w:line="240" w:lineRule="auto"/>
              <w:ind w:right="0"/>
              <w:rPr>
                <w:sz w:val="20"/>
              </w:rPr>
            </w:pPr>
            <w:r w:rsidRPr="00BF6A9E">
              <w:rPr>
                <w:sz w:val="20"/>
              </w:rPr>
              <w:t xml:space="preserve">при отрицательном дробном значении </w:t>
            </w:r>
            <w:r w:rsidRPr="00BF6A9E">
              <w:rPr>
                <w:sz w:val="20"/>
                <w:lang w:val="en-US"/>
              </w:rPr>
              <w:t>r</w:t>
            </w:r>
            <w:r w:rsidRPr="00BF6A9E">
              <w:rPr>
                <w:sz w:val="20"/>
              </w:rPr>
              <w:t xml:space="preserve"> график похож на одну ветвь гиперболы;</w:t>
            </w:r>
          </w:p>
          <w:p w:rsidR="00284A83" w:rsidRPr="00BF6A9E" w:rsidRDefault="00284A83" w:rsidP="00284A83">
            <w:pPr>
              <w:numPr>
                <w:ilvl w:val="0"/>
                <w:numId w:val="70"/>
              </w:numPr>
              <w:spacing w:after="0" w:line="240" w:lineRule="auto"/>
              <w:ind w:right="0"/>
              <w:rPr>
                <w:sz w:val="20"/>
              </w:rPr>
            </w:pPr>
            <w:r w:rsidRPr="00BF6A9E">
              <w:rPr>
                <w:sz w:val="20"/>
              </w:rPr>
              <w:t>график любой степенной функции проходит через точку (1; 1).</w:t>
            </w:r>
          </w:p>
        </w:tc>
        <w:tc>
          <w:tcPr>
            <w:tcW w:w="1134" w:type="dxa"/>
            <w:vAlign w:val="center"/>
          </w:tcPr>
          <w:p w:rsidR="00284A83" w:rsidRPr="00BF6A9E" w:rsidRDefault="00284A83" w:rsidP="007B093B">
            <w:pPr>
              <w:jc w:val="center"/>
              <w:rPr>
                <w:sz w:val="20"/>
              </w:rPr>
            </w:pPr>
            <w:r w:rsidRPr="00BF6A9E">
              <w:rPr>
                <w:sz w:val="20"/>
              </w:rPr>
              <w:t>Обучающая с/р</w:t>
            </w:r>
          </w:p>
        </w:tc>
      </w:tr>
      <w:tr w:rsidR="00284A83" w:rsidRPr="00BF6A9E" w:rsidTr="007B093B">
        <w:tc>
          <w:tcPr>
            <w:tcW w:w="15309" w:type="dxa"/>
            <w:gridSpan w:val="8"/>
            <w:vAlign w:val="center"/>
          </w:tcPr>
          <w:p w:rsidR="00284A83" w:rsidRPr="00F370BB" w:rsidRDefault="00284A83" w:rsidP="007B093B">
            <w:pPr>
              <w:jc w:val="center"/>
              <w:rPr>
                <w:b/>
                <w:szCs w:val="24"/>
              </w:rPr>
            </w:pPr>
            <w:r w:rsidRPr="00905212">
              <w:rPr>
                <w:b/>
                <w:szCs w:val="24"/>
              </w:rPr>
              <w:t xml:space="preserve">Показательная и логарифмическая функции </w:t>
            </w:r>
            <w:r w:rsidRPr="00905212">
              <w:rPr>
                <w:szCs w:val="24"/>
              </w:rPr>
              <w:t xml:space="preserve"> </w:t>
            </w:r>
            <w:r w:rsidRPr="00905212">
              <w:rPr>
                <w:b/>
                <w:szCs w:val="24"/>
              </w:rPr>
              <w:t>(2</w:t>
            </w:r>
            <w:r>
              <w:rPr>
                <w:b/>
                <w:szCs w:val="24"/>
              </w:rPr>
              <w:t>9</w:t>
            </w:r>
            <w:r w:rsidRPr="00905212">
              <w:rPr>
                <w:b/>
                <w:szCs w:val="24"/>
              </w:rPr>
              <w:t xml:space="preserve"> ч)</w:t>
            </w:r>
          </w:p>
        </w:tc>
      </w:tr>
      <w:tr w:rsidR="00284A83" w:rsidRPr="00BF6A9E" w:rsidTr="007B093B">
        <w:tc>
          <w:tcPr>
            <w:tcW w:w="992" w:type="dxa"/>
            <w:vAlign w:val="center"/>
          </w:tcPr>
          <w:p w:rsidR="00284A83" w:rsidRPr="00176901" w:rsidRDefault="00284A83" w:rsidP="007B093B">
            <w:pPr>
              <w:jc w:val="center"/>
              <w:rPr>
                <w:sz w:val="20"/>
              </w:rPr>
            </w:pPr>
            <w:r>
              <w:rPr>
                <w:sz w:val="20"/>
              </w:rPr>
              <w:t>22-24</w:t>
            </w:r>
          </w:p>
        </w:tc>
        <w:tc>
          <w:tcPr>
            <w:tcW w:w="2410" w:type="dxa"/>
            <w:vAlign w:val="center"/>
          </w:tcPr>
          <w:p w:rsidR="00284A83" w:rsidRPr="00BF6A9E" w:rsidRDefault="00284A83" w:rsidP="007B093B">
            <w:pPr>
              <w:jc w:val="center"/>
              <w:rPr>
                <w:sz w:val="20"/>
              </w:rPr>
            </w:pPr>
            <w:r w:rsidRPr="00BF6A9E">
              <w:rPr>
                <w:sz w:val="20"/>
              </w:rPr>
              <w:t>Показательная функция, ее свойства и график</w:t>
            </w:r>
          </w:p>
        </w:tc>
        <w:tc>
          <w:tcPr>
            <w:tcW w:w="1275" w:type="dxa"/>
          </w:tcPr>
          <w:p w:rsidR="00284A83" w:rsidRPr="00BF6A9E" w:rsidRDefault="00284A83" w:rsidP="007B093B">
            <w:pPr>
              <w:jc w:val="center"/>
              <w:rPr>
                <w:sz w:val="20"/>
              </w:rPr>
            </w:pPr>
          </w:p>
        </w:tc>
        <w:tc>
          <w:tcPr>
            <w:tcW w:w="1702" w:type="dxa"/>
          </w:tcPr>
          <w:p w:rsidR="00284A83" w:rsidRPr="00BF6A9E" w:rsidRDefault="00284A83" w:rsidP="007B093B">
            <w:pPr>
              <w:jc w:val="center"/>
              <w:rPr>
                <w:sz w:val="20"/>
              </w:rPr>
            </w:pPr>
            <w:r>
              <w:rPr>
                <w:sz w:val="20"/>
              </w:rPr>
              <w:t>презентация</w:t>
            </w:r>
          </w:p>
        </w:tc>
        <w:tc>
          <w:tcPr>
            <w:tcW w:w="3826" w:type="dxa"/>
          </w:tcPr>
          <w:p w:rsidR="00284A83" w:rsidRPr="00BF6A9E" w:rsidRDefault="00284A83" w:rsidP="007B093B">
            <w:pPr>
              <w:rPr>
                <w:sz w:val="20"/>
              </w:rPr>
            </w:pPr>
            <w:r w:rsidRPr="00BF6A9E">
              <w:rPr>
                <w:sz w:val="20"/>
                <w:u w:val="single"/>
              </w:rPr>
              <w:t>Знать:</w:t>
            </w:r>
            <w:r w:rsidRPr="00BF6A9E">
              <w:rPr>
                <w:sz w:val="20"/>
              </w:rPr>
              <w:t xml:space="preserve"> определение показательной функции, ее свойства; теоремы на которых базируется теория решения показательных уравнений и нера</w:t>
            </w:r>
            <w:r w:rsidRPr="00BF6A9E">
              <w:rPr>
                <w:sz w:val="20"/>
              </w:rPr>
              <w:softHyphen/>
              <w:t>венств</w:t>
            </w:r>
          </w:p>
          <w:p w:rsidR="00284A83" w:rsidRPr="00BF6A9E" w:rsidRDefault="00284A83" w:rsidP="007B093B">
            <w:pPr>
              <w:rPr>
                <w:sz w:val="20"/>
              </w:rPr>
            </w:pPr>
            <w:r w:rsidRPr="00BF6A9E">
              <w:rPr>
                <w:sz w:val="20"/>
                <w:u w:val="single"/>
              </w:rPr>
              <w:t>Уметь:</w:t>
            </w:r>
            <w:r w:rsidRPr="00BF6A9E">
              <w:rPr>
                <w:sz w:val="20"/>
              </w:rPr>
              <w:t xml:space="preserve"> строить графики показатель</w:t>
            </w:r>
            <w:r w:rsidRPr="00BF6A9E">
              <w:rPr>
                <w:sz w:val="20"/>
              </w:rPr>
              <w:softHyphen/>
              <w:t>ных функций, применять свойства функции при сравнении степеней, исследовании функции на монотон</w:t>
            </w:r>
            <w:r w:rsidRPr="00BF6A9E">
              <w:rPr>
                <w:sz w:val="20"/>
              </w:rPr>
              <w:softHyphen/>
              <w:t>ность, решении уравнений и нера</w:t>
            </w:r>
            <w:r w:rsidRPr="00BF6A9E">
              <w:rPr>
                <w:sz w:val="20"/>
              </w:rPr>
              <w:softHyphen/>
              <w:t>венств</w:t>
            </w:r>
          </w:p>
        </w:tc>
        <w:tc>
          <w:tcPr>
            <w:tcW w:w="3970" w:type="dxa"/>
            <w:gridSpan w:val="2"/>
            <w:vAlign w:val="center"/>
          </w:tcPr>
          <w:p w:rsidR="00284A83" w:rsidRPr="00BF6A9E" w:rsidRDefault="00284A83" w:rsidP="007B093B">
            <w:pPr>
              <w:rPr>
                <w:sz w:val="20"/>
              </w:rPr>
            </w:pPr>
            <w:r w:rsidRPr="00BF6A9E">
              <w:rPr>
                <w:sz w:val="20"/>
              </w:rPr>
              <w:t>Определение показательной функции, ее свойства и теоремы на которых базируется теория решения показательных уравнений и неравенств</w:t>
            </w:r>
          </w:p>
        </w:tc>
        <w:tc>
          <w:tcPr>
            <w:tcW w:w="1134" w:type="dxa"/>
            <w:vAlign w:val="center"/>
          </w:tcPr>
          <w:p w:rsidR="00284A83" w:rsidRPr="00BF6A9E" w:rsidRDefault="00284A83" w:rsidP="007B093B">
            <w:pPr>
              <w:jc w:val="center"/>
              <w:rPr>
                <w:sz w:val="20"/>
              </w:rPr>
            </w:pPr>
            <w:r w:rsidRPr="00BF6A9E">
              <w:rPr>
                <w:sz w:val="20"/>
              </w:rPr>
              <w:t>Обучающая с/р</w:t>
            </w:r>
          </w:p>
        </w:tc>
      </w:tr>
      <w:tr w:rsidR="00284A83" w:rsidRPr="00BF6A9E" w:rsidTr="007B093B">
        <w:tc>
          <w:tcPr>
            <w:tcW w:w="992" w:type="dxa"/>
            <w:vAlign w:val="center"/>
          </w:tcPr>
          <w:p w:rsidR="00284A83" w:rsidRPr="00BE2CCA" w:rsidRDefault="00284A83" w:rsidP="007B093B">
            <w:pPr>
              <w:jc w:val="center"/>
              <w:rPr>
                <w:sz w:val="20"/>
              </w:rPr>
            </w:pPr>
            <w:r>
              <w:rPr>
                <w:sz w:val="20"/>
              </w:rPr>
              <w:lastRenderedPageBreak/>
              <w:t>25-27</w:t>
            </w:r>
          </w:p>
        </w:tc>
        <w:tc>
          <w:tcPr>
            <w:tcW w:w="2410" w:type="dxa"/>
            <w:vAlign w:val="center"/>
          </w:tcPr>
          <w:p w:rsidR="00284A83" w:rsidRPr="00BF6A9E" w:rsidRDefault="00284A83" w:rsidP="007B093B">
            <w:pPr>
              <w:jc w:val="center"/>
              <w:rPr>
                <w:sz w:val="20"/>
              </w:rPr>
            </w:pPr>
            <w:r w:rsidRPr="00BF6A9E">
              <w:rPr>
                <w:sz w:val="20"/>
              </w:rPr>
              <w:t>Показательные уравнения</w:t>
            </w:r>
          </w:p>
        </w:tc>
        <w:tc>
          <w:tcPr>
            <w:tcW w:w="1275" w:type="dxa"/>
          </w:tcPr>
          <w:p w:rsidR="00284A83" w:rsidRPr="00BF6A9E" w:rsidRDefault="00284A83" w:rsidP="007B093B">
            <w:pPr>
              <w:jc w:val="center"/>
              <w:rPr>
                <w:sz w:val="20"/>
              </w:rPr>
            </w:pPr>
          </w:p>
        </w:tc>
        <w:tc>
          <w:tcPr>
            <w:tcW w:w="1702" w:type="dxa"/>
          </w:tcPr>
          <w:p w:rsidR="00284A83" w:rsidRPr="00BF6A9E" w:rsidRDefault="00284A83" w:rsidP="007B093B">
            <w:pPr>
              <w:jc w:val="center"/>
              <w:rPr>
                <w:sz w:val="20"/>
              </w:rPr>
            </w:pPr>
            <w:r>
              <w:rPr>
                <w:sz w:val="20"/>
              </w:rPr>
              <w:t>ЦОР</w:t>
            </w:r>
          </w:p>
        </w:tc>
        <w:tc>
          <w:tcPr>
            <w:tcW w:w="3826" w:type="dxa"/>
          </w:tcPr>
          <w:p w:rsidR="00284A83" w:rsidRPr="00BF6A9E" w:rsidRDefault="00284A83" w:rsidP="007B093B">
            <w:pPr>
              <w:rPr>
                <w:sz w:val="20"/>
              </w:rPr>
            </w:pPr>
            <w:r w:rsidRPr="00BF6A9E">
              <w:rPr>
                <w:sz w:val="20"/>
                <w:u w:val="single"/>
              </w:rPr>
              <w:t xml:space="preserve">Знать: </w:t>
            </w:r>
            <w:r w:rsidRPr="00BF6A9E">
              <w:rPr>
                <w:sz w:val="20"/>
              </w:rPr>
              <w:t>определение показательного уравнения, методы решения показательных уравнений</w:t>
            </w:r>
          </w:p>
          <w:p w:rsidR="00284A83" w:rsidRPr="00BF6A9E" w:rsidRDefault="00284A83" w:rsidP="007B093B">
            <w:pPr>
              <w:rPr>
                <w:sz w:val="20"/>
              </w:rPr>
            </w:pPr>
            <w:r w:rsidRPr="00BF6A9E">
              <w:rPr>
                <w:sz w:val="20"/>
              </w:rPr>
              <w:t>Уметь: решать показательные уравнения, применяя изученные методы</w:t>
            </w:r>
          </w:p>
        </w:tc>
        <w:tc>
          <w:tcPr>
            <w:tcW w:w="3970" w:type="dxa"/>
            <w:gridSpan w:val="2"/>
          </w:tcPr>
          <w:p w:rsidR="00284A83" w:rsidRPr="00BF6A9E" w:rsidRDefault="00284A83" w:rsidP="007B093B">
            <w:pPr>
              <w:rPr>
                <w:sz w:val="20"/>
              </w:rPr>
            </w:pPr>
            <w:r w:rsidRPr="00BF6A9E">
              <w:rPr>
                <w:sz w:val="20"/>
              </w:rPr>
              <w:t>Понятие показательного уравнения, 3 метода решения показательных уравнений (функционально-графический метод, метод уравнивания показателей, метод введения новой переменной)</w:t>
            </w:r>
          </w:p>
        </w:tc>
        <w:tc>
          <w:tcPr>
            <w:tcW w:w="1134" w:type="dxa"/>
            <w:vAlign w:val="center"/>
          </w:tcPr>
          <w:p w:rsidR="00284A83" w:rsidRPr="00BF6A9E" w:rsidRDefault="00284A83" w:rsidP="007B093B">
            <w:pPr>
              <w:jc w:val="center"/>
              <w:rPr>
                <w:sz w:val="20"/>
              </w:rPr>
            </w:pPr>
            <w:r w:rsidRPr="00BF6A9E">
              <w:rPr>
                <w:sz w:val="20"/>
              </w:rPr>
              <w:t>Контролирующая с/р</w:t>
            </w:r>
          </w:p>
        </w:tc>
      </w:tr>
      <w:tr w:rsidR="00284A83" w:rsidRPr="00BF6A9E" w:rsidTr="007B093B">
        <w:tc>
          <w:tcPr>
            <w:tcW w:w="992" w:type="dxa"/>
          </w:tcPr>
          <w:p w:rsidR="00284A83" w:rsidRPr="00BE2CCA" w:rsidRDefault="00284A83" w:rsidP="007B093B">
            <w:pPr>
              <w:jc w:val="center"/>
              <w:rPr>
                <w:sz w:val="20"/>
              </w:rPr>
            </w:pPr>
            <w:r>
              <w:rPr>
                <w:sz w:val="20"/>
              </w:rPr>
              <w:t>28-31</w:t>
            </w:r>
          </w:p>
        </w:tc>
        <w:tc>
          <w:tcPr>
            <w:tcW w:w="2410" w:type="dxa"/>
            <w:vAlign w:val="center"/>
          </w:tcPr>
          <w:p w:rsidR="00284A83" w:rsidRPr="00BF6A9E" w:rsidRDefault="00284A83" w:rsidP="007B093B">
            <w:pPr>
              <w:rPr>
                <w:sz w:val="20"/>
              </w:rPr>
            </w:pPr>
            <w:r w:rsidRPr="00BF6A9E">
              <w:rPr>
                <w:sz w:val="20"/>
              </w:rPr>
              <w:t>Показательные неравен</w:t>
            </w:r>
            <w:r w:rsidRPr="00BF6A9E">
              <w:rPr>
                <w:sz w:val="20"/>
              </w:rPr>
              <w:softHyphen/>
              <w:t>ства</w:t>
            </w:r>
          </w:p>
        </w:tc>
        <w:tc>
          <w:tcPr>
            <w:tcW w:w="1275" w:type="dxa"/>
          </w:tcPr>
          <w:p w:rsidR="00284A83" w:rsidRPr="00BF6A9E" w:rsidRDefault="00284A83" w:rsidP="007B093B">
            <w:pPr>
              <w:jc w:val="center"/>
              <w:rPr>
                <w:sz w:val="20"/>
              </w:rPr>
            </w:pPr>
          </w:p>
        </w:tc>
        <w:tc>
          <w:tcPr>
            <w:tcW w:w="1702" w:type="dxa"/>
          </w:tcPr>
          <w:p w:rsidR="00284A83" w:rsidRPr="00BF6A9E" w:rsidRDefault="00284A83" w:rsidP="007B093B">
            <w:pPr>
              <w:jc w:val="center"/>
              <w:rPr>
                <w:sz w:val="20"/>
              </w:rPr>
            </w:pPr>
            <w:r>
              <w:rPr>
                <w:sz w:val="20"/>
              </w:rPr>
              <w:t>презентация</w:t>
            </w:r>
          </w:p>
        </w:tc>
        <w:tc>
          <w:tcPr>
            <w:tcW w:w="3826" w:type="dxa"/>
          </w:tcPr>
          <w:p w:rsidR="00284A83" w:rsidRPr="00BF6A9E" w:rsidRDefault="00284A83" w:rsidP="007B093B">
            <w:pPr>
              <w:rPr>
                <w:sz w:val="20"/>
              </w:rPr>
            </w:pPr>
            <w:r w:rsidRPr="00BF6A9E">
              <w:rPr>
                <w:sz w:val="20"/>
                <w:u w:val="single"/>
              </w:rPr>
              <w:t>Знать:</w:t>
            </w:r>
            <w:r w:rsidRPr="00BF6A9E">
              <w:rPr>
                <w:sz w:val="20"/>
              </w:rPr>
              <w:t xml:space="preserve"> определение показательного неравенства, теорему, на которой базируется решение показательных неравенств</w:t>
            </w:r>
          </w:p>
          <w:p w:rsidR="00284A83" w:rsidRPr="00BF6A9E" w:rsidRDefault="00284A83" w:rsidP="007B093B">
            <w:pPr>
              <w:rPr>
                <w:sz w:val="20"/>
              </w:rPr>
            </w:pPr>
            <w:r w:rsidRPr="00BF6A9E">
              <w:rPr>
                <w:sz w:val="20"/>
                <w:u w:val="single"/>
              </w:rPr>
              <w:t>Уметь:</w:t>
            </w:r>
            <w:r w:rsidRPr="00BF6A9E">
              <w:rPr>
                <w:sz w:val="20"/>
              </w:rPr>
              <w:t xml:space="preserve"> применять теорему при решении показательных неравенств</w:t>
            </w:r>
          </w:p>
        </w:tc>
        <w:tc>
          <w:tcPr>
            <w:tcW w:w="3970" w:type="dxa"/>
            <w:gridSpan w:val="2"/>
          </w:tcPr>
          <w:p w:rsidR="00284A83" w:rsidRPr="00BF6A9E" w:rsidRDefault="00284A83" w:rsidP="007B093B">
            <w:pPr>
              <w:rPr>
                <w:sz w:val="20"/>
              </w:rPr>
            </w:pPr>
            <w:r w:rsidRPr="00BF6A9E">
              <w:rPr>
                <w:sz w:val="20"/>
              </w:rPr>
              <w:t>Понятие показательного неравенства, теорема, на которой базируется решение показательных неравенств, решение показательных неравенств</w:t>
            </w:r>
          </w:p>
        </w:tc>
        <w:tc>
          <w:tcPr>
            <w:tcW w:w="1134" w:type="dxa"/>
            <w:vAlign w:val="center"/>
          </w:tcPr>
          <w:p w:rsidR="00284A83" w:rsidRPr="00BF6A9E" w:rsidRDefault="00284A83" w:rsidP="007B093B">
            <w:pPr>
              <w:jc w:val="center"/>
              <w:rPr>
                <w:sz w:val="20"/>
              </w:rPr>
            </w:pPr>
            <w:r w:rsidRPr="00BF6A9E">
              <w:rPr>
                <w:sz w:val="20"/>
              </w:rPr>
              <w:t>Обучающая с/р</w:t>
            </w:r>
          </w:p>
        </w:tc>
      </w:tr>
      <w:tr w:rsidR="00284A83" w:rsidRPr="00BF6A9E" w:rsidTr="007B093B">
        <w:tc>
          <w:tcPr>
            <w:tcW w:w="992" w:type="dxa"/>
          </w:tcPr>
          <w:p w:rsidR="00284A83" w:rsidRPr="00E748E2" w:rsidRDefault="00284A83" w:rsidP="007B093B">
            <w:pPr>
              <w:jc w:val="center"/>
              <w:rPr>
                <w:sz w:val="20"/>
              </w:rPr>
            </w:pPr>
            <w:r>
              <w:rPr>
                <w:sz w:val="20"/>
              </w:rPr>
              <w:t>32</w:t>
            </w:r>
          </w:p>
        </w:tc>
        <w:tc>
          <w:tcPr>
            <w:tcW w:w="2410" w:type="dxa"/>
            <w:vAlign w:val="center"/>
          </w:tcPr>
          <w:p w:rsidR="00284A83" w:rsidRPr="00BF6A9E" w:rsidRDefault="00284A83" w:rsidP="007B093B">
            <w:pPr>
              <w:jc w:val="center"/>
              <w:rPr>
                <w:b/>
                <w:sz w:val="20"/>
              </w:rPr>
            </w:pPr>
            <w:r w:rsidRPr="00BF6A9E">
              <w:rPr>
                <w:b/>
                <w:sz w:val="20"/>
              </w:rPr>
              <w:t>Контрольная работа</w:t>
            </w:r>
          </w:p>
          <w:p w:rsidR="00284A83" w:rsidRPr="00BF6A9E" w:rsidRDefault="00284A83" w:rsidP="007B093B">
            <w:pPr>
              <w:rPr>
                <w:sz w:val="20"/>
              </w:rPr>
            </w:pPr>
            <w:r w:rsidRPr="00BF6A9E">
              <w:rPr>
                <w:b/>
                <w:sz w:val="20"/>
              </w:rPr>
              <w:t xml:space="preserve"> № </w:t>
            </w:r>
            <w:r>
              <w:rPr>
                <w:b/>
                <w:sz w:val="20"/>
              </w:rPr>
              <w:t>2</w:t>
            </w:r>
          </w:p>
        </w:tc>
        <w:tc>
          <w:tcPr>
            <w:tcW w:w="1275" w:type="dxa"/>
          </w:tcPr>
          <w:p w:rsidR="00284A83" w:rsidRPr="00BF6A9E" w:rsidRDefault="00284A83" w:rsidP="007B093B">
            <w:pPr>
              <w:jc w:val="center"/>
              <w:rPr>
                <w:sz w:val="20"/>
              </w:rPr>
            </w:pPr>
          </w:p>
        </w:tc>
        <w:tc>
          <w:tcPr>
            <w:tcW w:w="1702" w:type="dxa"/>
          </w:tcPr>
          <w:p w:rsidR="00284A83" w:rsidRPr="00BF6A9E" w:rsidRDefault="00284A83" w:rsidP="007B093B">
            <w:pPr>
              <w:jc w:val="center"/>
              <w:rPr>
                <w:sz w:val="20"/>
              </w:rPr>
            </w:pPr>
          </w:p>
        </w:tc>
        <w:tc>
          <w:tcPr>
            <w:tcW w:w="3826" w:type="dxa"/>
          </w:tcPr>
          <w:p w:rsidR="00284A83" w:rsidRPr="00BF6A9E" w:rsidRDefault="00284A83" w:rsidP="007B093B">
            <w:pPr>
              <w:rPr>
                <w:sz w:val="20"/>
                <w:u w:val="single"/>
              </w:rPr>
            </w:pPr>
          </w:p>
        </w:tc>
        <w:tc>
          <w:tcPr>
            <w:tcW w:w="3970" w:type="dxa"/>
            <w:gridSpan w:val="2"/>
          </w:tcPr>
          <w:p w:rsidR="00284A83" w:rsidRPr="00BF6A9E" w:rsidRDefault="00284A83" w:rsidP="007B093B">
            <w:pPr>
              <w:rPr>
                <w:sz w:val="20"/>
              </w:rPr>
            </w:pPr>
          </w:p>
        </w:tc>
        <w:tc>
          <w:tcPr>
            <w:tcW w:w="1134" w:type="dxa"/>
            <w:vAlign w:val="center"/>
          </w:tcPr>
          <w:p w:rsidR="00284A83" w:rsidRPr="00BF6A9E" w:rsidRDefault="00284A83" w:rsidP="007B093B">
            <w:pPr>
              <w:jc w:val="center"/>
              <w:rPr>
                <w:sz w:val="20"/>
              </w:rPr>
            </w:pPr>
          </w:p>
        </w:tc>
      </w:tr>
      <w:tr w:rsidR="00284A83" w:rsidRPr="00BF6A9E" w:rsidTr="007B093B">
        <w:tc>
          <w:tcPr>
            <w:tcW w:w="992" w:type="dxa"/>
            <w:vAlign w:val="center"/>
          </w:tcPr>
          <w:p w:rsidR="00284A83" w:rsidRPr="00E11E8C" w:rsidRDefault="00284A83" w:rsidP="007B093B">
            <w:pPr>
              <w:jc w:val="center"/>
              <w:rPr>
                <w:sz w:val="20"/>
              </w:rPr>
            </w:pPr>
            <w:r>
              <w:rPr>
                <w:sz w:val="20"/>
              </w:rPr>
              <w:t>33</w:t>
            </w:r>
          </w:p>
        </w:tc>
        <w:tc>
          <w:tcPr>
            <w:tcW w:w="2410" w:type="dxa"/>
            <w:vAlign w:val="center"/>
          </w:tcPr>
          <w:p w:rsidR="00284A83" w:rsidRPr="00BF6A9E" w:rsidRDefault="00284A83" w:rsidP="007B093B">
            <w:pPr>
              <w:jc w:val="center"/>
              <w:rPr>
                <w:sz w:val="20"/>
              </w:rPr>
            </w:pPr>
            <w:r w:rsidRPr="00BF6A9E">
              <w:rPr>
                <w:sz w:val="20"/>
              </w:rPr>
              <w:t>Понятие логарифма</w:t>
            </w:r>
          </w:p>
        </w:tc>
        <w:tc>
          <w:tcPr>
            <w:tcW w:w="1275" w:type="dxa"/>
          </w:tcPr>
          <w:p w:rsidR="00284A83" w:rsidRPr="00BF6A9E" w:rsidRDefault="00284A83" w:rsidP="007B093B">
            <w:pPr>
              <w:jc w:val="center"/>
              <w:rPr>
                <w:sz w:val="20"/>
              </w:rPr>
            </w:pPr>
          </w:p>
        </w:tc>
        <w:tc>
          <w:tcPr>
            <w:tcW w:w="1702" w:type="dxa"/>
          </w:tcPr>
          <w:p w:rsidR="00284A83" w:rsidRPr="00BF6A9E" w:rsidRDefault="00284A83" w:rsidP="007B093B">
            <w:pPr>
              <w:jc w:val="center"/>
              <w:rPr>
                <w:sz w:val="20"/>
              </w:rPr>
            </w:pPr>
            <w:r>
              <w:rPr>
                <w:sz w:val="20"/>
              </w:rPr>
              <w:t>презентация</w:t>
            </w:r>
          </w:p>
        </w:tc>
        <w:tc>
          <w:tcPr>
            <w:tcW w:w="3826" w:type="dxa"/>
          </w:tcPr>
          <w:p w:rsidR="00284A83" w:rsidRPr="00BF6A9E" w:rsidRDefault="00284A83" w:rsidP="007B093B">
            <w:pPr>
              <w:rPr>
                <w:sz w:val="20"/>
              </w:rPr>
            </w:pPr>
            <w:r w:rsidRPr="00BF6A9E">
              <w:rPr>
                <w:sz w:val="20"/>
                <w:u w:val="single"/>
              </w:rPr>
              <w:t>Знать:</w:t>
            </w:r>
            <w:r w:rsidRPr="00BF6A9E">
              <w:rPr>
                <w:sz w:val="20"/>
              </w:rPr>
              <w:t xml:space="preserve"> определение логарифма, понятия десятичного и натурального логарифмов, обозначения логарифмов, определение операции логарифмирования</w:t>
            </w:r>
          </w:p>
          <w:p w:rsidR="00284A83" w:rsidRPr="00BF6A9E" w:rsidRDefault="00284A83" w:rsidP="007B093B">
            <w:pPr>
              <w:rPr>
                <w:sz w:val="20"/>
              </w:rPr>
            </w:pPr>
            <w:r w:rsidRPr="00BF6A9E">
              <w:rPr>
                <w:sz w:val="20"/>
                <w:u w:val="single"/>
              </w:rPr>
              <w:t>Уметь:</w:t>
            </w:r>
            <w:r w:rsidRPr="00BF6A9E">
              <w:rPr>
                <w:sz w:val="20"/>
              </w:rPr>
              <w:t xml:space="preserve"> вычислять логарифмы от заданных чисел и выражений</w:t>
            </w:r>
          </w:p>
        </w:tc>
        <w:tc>
          <w:tcPr>
            <w:tcW w:w="3970" w:type="dxa"/>
            <w:gridSpan w:val="2"/>
          </w:tcPr>
          <w:p w:rsidR="00284A83" w:rsidRPr="00BF6A9E" w:rsidRDefault="00284A83" w:rsidP="007B093B">
            <w:pPr>
              <w:rPr>
                <w:sz w:val="20"/>
              </w:rPr>
            </w:pPr>
            <w:r w:rsidRPr="00BF6A9E">
              <w:rPr>
                <w:sz w:val="20"/>
              </w:rPr>
              <w:t>Понятие логарифма, основные формулы и основное логарифмическое тождество, вычисление логарифмов от заданных чисел и выражений</w:t>
            </w:r>
          </w:p>
        </w:tc>
        <w:tc>
          <w:tcPr>
            <w:tcW w:w="1134" w:type="dxa"/>
            <w:vAlign w:val="center"/>
          </w:tcPr>
          <w:p w:rsidR="00284A83" w:rsidRPr="00BF6A9E" w:rsidRDefault="00284A83" w:rsidP="007B093B">
            <w:pPr>
              <w:jc w:val="center"/>
              <w:rPr>
                <w:sz w:val="20"/>
              </w:rPr>
            </w:pPr>
            <w:r w:rsidRPr="00BF6A9E">
              <w:rPr>
                <w:sz w:val="20"/>
              </w:rPr>
              <w:t>Математический диктант</w:t>
            </w:r>
          </w:p>
        </w:tc>
      </w:tr>
      <w:tr w:rsidR="00284A83" w:rsidRPr="00BF6A9E" w:rsidTr="007B093B">
        <w:tc>
          <w:tcPr>
            <w:tcW w:w="992" w:type="dxa"/>
            <w:vAlign w:val="center"/>
          </w:tcPr>
          <w:p w:rsidR="00284A83" w:rsidRPr="00BE2CCA" w:rsidRDefault="00284A83" w:rsidP="007B093B">
            <w:pPr>
              <w:jc w:val="center"/>
              <w:rPr>
                <w:sz w:val="20"/>
              </w:rPr>
            </w:pPr>
            <w:r>
              <w:rPr>
                <w:sz w:val="20"/>
              </w:rPr>
              <w:t>34-36</w:t>
            </w:r>
          </w:p>
        </w:tc>
        <w:tc>
          <w:tcPr>
            <w:tcW w:w="2410" w:type="dxa"/>
            <w:vAlign w:val="center"/>
          </w:tcPr>
          <w:p w:rsidR="00284A83" w:rsidRPr="00BF6A9E" w:rsidRDefault="00284A83" w:rsidP="007B093B">
            <w:pPr>
              <w:jc w:val="center"/>
              <w:rPr>
                <w:sz w:val="20"/>
              </w:rPr>
            </w:pPr>
            <w:r w:rsidRPr="00BF6A9E">
              <w:rPr>
                <w:sz w:val="20"/>
              </w:rPr>
              <w:t xml:space="preserve">Функция </w:t>
            </w:r>
            <w:r w:rsidRPr="00BF6A9E">
              <w:rPr>
                <w:spacing w:val="38"/>
                <w:sz w:val="20"/>
                <w:lang w:val="en-US"/>
              </w:rPr>
              <w:t>y</w:t>
            </w:r>
            <w:r w:rsidRPr="00BF6A9E">
              <w:rPr>
                <w:spacing w:val="38"/>
                <w:sz w:val="20"/>
              </w:rPr>
              <w:t>=</w:t>
            </w:r>
            <w:r w:rsidRPr="00BF6A9E">
              <w:rPr>
                <w:sz w:val="20"/>
                <w:lang w:val="en-US"/>
              </w:rPr>
              <w:t>lo</w:t>
            </w:r>
            <w:r w:rsidRPr="00BF6A9E">
              <w:rPr>
                <w:spacing w:val="24"/>
                <w:sz w:val="20"/>
                <w:lang w:val="en-US"/>
              </w:rPr>
              <w:t>g</w:t>
            </w:r>
            <w:r w:rsidRPr="00BF6A9E">
              <w:rPr>
                <w:sz w:val="20"/>
                <w:vertAlign w:val="subscript"/>
                <w:lang w:val="en-US"/>
              </w:rPr>
              <w:t>a</w:t>
            </w:r>
            <w:r w:rsidRPr="00BF6A9E">
              <w:rPr>
                <w:sz w:val="20"/>
                <w:lang w:val="en-US"/>
              </w:rPr>
              <w:t>x</w:t>
            </w:r>
            <w:r w:rsidRPr="00BF6A9E">
              <w:rPr>
                <w:sz w:val="20"/>
              </w:rPr>
              <w:t>, ее свойства и график</w:t>
            </w:r>
          </w:p>
        </w:tc>
        <w:tc>
          <w:tcPr>
            <w:tcW w:w="1275" w:type="dxa"/>
          </w:tcPr>
          <w:p w:rsidR="00284A83" w:rsidRPr="00BF6A9E" w:rsidRDefault="00284A83" w:rsidP="007B093B">
            <w:pPr>
              <w:jc w:val="center"/>
              <w:rPr>
                <w:sz w:val="20"/>
              </w:rPr>
            </w:pPr>
          </w:p>
        </w:tc>
        <w:tc>
          <w:tcPr>
            <w:tcW w:w="1702" w:type="dxa"/>
          </w:tcPr>
          <w:p w:rsidR="00284A83" w:rsidRPr="00BF6A9E" w:rsidRDefault="00284A83" w:rsidP="007B093B">
            <w:pPr>
              <w:jc w:val="center"/>
              <w:rPr>
                <w:sz w:val="20"/>
              </w:rPr>
            </w:pPr>
            <w:r>
              <w:rPr>
                <w:sz w:val="20"/>
              </w:rPr>
              <w:t>презентация</w:t>
            </w:r>
          </w:p>
        </w:tc>
        <w:tc>
          <w:tcPr>
            <w:tcW w:w="3826" w:type="dxa"/>
          </w:tcPr>
          <w:p w:rsidR="00284A83" w:rsidRPr="00BF6A9E" w:rsidRDefault="00284A83" w:rsidP="007B093B">
            <w:pPr>
              <w:rPr>
                <w:sz w:val="20"/>
              </w:rPr>
            </w:pPr>
            <w:r w:rsidRPr="00BF6A9E">
              <w:rPr>
                <w:sz w:val="20"/>
                <w:u w:val="single"/>
              </w:rPr>
              <w:t>Знать</w:t>
            </w:r>
            <w:r w:rsidRPr="00BF6A9E">
              <w:rPr>
                <w:sz w:val="20"/>
              </w:rPr>
              <w:t>: определение логарифмической функции, свойства функции в зависимости от основания логарифма</w:t>
            </w:r>
          </w:p>
          <w:p w:rsidR="00284A83" w:rsidRPr="00BF6A9E" w:rsidRDefault="00284A83" w:rsidP="007B093B">
            <w:pPr>
              <w:rPr>
                <w:sz w:val="20"/>
              </w:rPr>
            </w:pPr>
            <w:r w:rsidRPr="00BF6A9E">
              <w:rPr>
                <w:sz w:val="20"/>
                <w:u w:val="single"/>
              </w:rPr>
              <w:t>Уметь:</w:t>
            </w:r>
            <w:r w:rsidRPr="00BF6A9E">
              <w:rPr>
                <w:sz w:val="20"/>
              </w:rPr>
              <w:t xml:space="preserve"> строить и читать графики логарифмической функции, находить наибольшее и наименьшее значения функции на заданном промежутке</w:t>
            </w:r>
          </w:p>
        </w:tc>
        <w:tc>
          <w:tcPr>
            <w:tcW w:w="3970" w:type="dxa"/>
            <w:gridSpan w:val="2"/>
          </w:tcPr>
          <w:p w:rsidR="00284A83" w:rsidRPr="00BF6A9E" w:rsidRDefault="00284A83" w:rsidP="007B093B">
            <w:pPr>
              <w:rPr>
                <w:sz w:val="20"/>
              </w:rPr>
            </w:pPr>
            <w:r w:rsidRPr="00BF6A9E">
              <w:rPr>
                <w:sz w:val="20"/>
              </w:rPr>
              <w:t>Понятие логарифмической функции, ее свойства и графики в зависимости от основания логарифма, построение и чтение графиков логарифмической функции, нахождение наибольшего и наименьшего значения функции на заданном промежутке</w:t>
            </w:r>
          </w:p>
        </w:tc>
        <w:tc>
          <w:tcPr>
            <w:tcW w:w="1134" w:type="dxa"/>
            <w:vAlign w:val="center"/>
          </w:tcPr>
          <w:p w:rsidR="00284A83" w:rsidRPr="00BF6A9E" w:rsidRDefault="00284A83" w:rsidP="007B093B">
            <w:pPr>
              <w:jc w:val="center"/>
              <w:rPr>
                <w:sz w:val="20"/>
              </w:rPr>
            </w:pPr>
            <w:r w:rsidRPr="00BF6A9E">
              <w:rPr>
                <w:sz w:val="20"/>
              </w:rPr>
              <w:t>Обучающая с/р</w:t>
            </w:r>
          </w:p>
        </w:tc>
      </w:tr>
      <w:tr w:rsidR="00284A83" w:rsidRPr="00BF6A9E" w:rsidTr="007B093B">
        <w:tc>
          <w:tcPr>
            <w:tcW w:w="992" w:type="dxa"/>
            <w:vAlign w:val="center"/>
          </w:tcPr>
          <w:p w:rsidR="00284A83" w:rsidRPr="00BE2CCA" w:rsidRDefault="00284A83" w:rsidP="007B093B">
            <w:pPr>
              <w:jc w:val="center"/>
              <w:rPr>
                <w:sz w:val="20"/>
              </w:rPr>
            </w:pPr>
            <w:r>
              <w:rPr>
                <w:sz w:val="20"/>
              </w:rPr>
              <w:t>37-38</w:t>
            </w:r>
          </w:p>
        </w:tc>
        <w:tc>
          <w:tcPr>
            <w:tcW w:w="2410" w:type="dxa"/>
          </w:tcPr>
          <w:p w:rsidR="00284A83" w:rsidRPr="00BF6A9E" w:rsidRDefault="00284A83" w:rsidP="007B093B">
            <w:pPr>
              <w:jc w:val="center"/>
              <w:rPr>
                <w:sz w:val="20"/>
              </w:rPr>
            </w:pPr>
            <w:r w:rsidRPr="00BF6A9E">
              <w:rPr>
                <w:sz w:val="20"/>
              </w:rPr>
              <w:t>Свойства логарифмов</w:t>
            </w:r>
          </w:p>
        </w:tc>
        <w:tc>
          <w:tcPr>
            <w:tcW w:w="1275" w:type="dxa"/>
          </w:tcPr>
          <w:p w:rsidR="00284A83" w:rsidRPr="00BF6A9E" w:rsidRDefault="00284A83" w:rsidP="007B093B">
            <w:pPr>
              <w:jc w:val="center"/>
              <w:rPr>
                <w:sz w:val="20"/>
              </w:rPr>
            </w:pPr>
          </w:p>
        </w:tc>
        <w:tc>
          <w:tcPr>
            <w:tcW w:w="1702" w:type="dxa"/>
          </w:tcPr>
          <w:p w:rsidR="00284A83" w:rsidRPr="00BF6A9E" w:rsidRDefault="00284A83" w:rsidP="007B093B">
            <w:pPr>
              <w:jc w:val="center"/>
              <w:rPr>
                <w:sz w:val="20"/>
              </w:rPr>
            </w:pPr>
            <w:r>
              <w:rPr>
                <w:sz w:val="20"/>
              </w:rPr>
              <w:t>презентация</w:t>
            </w:r>
          </w:p>
        </w:tc>
        <w:tc>
          <w:tcPr>
            <w:tcW w:w="3826" w:type="dxa"/>
          </w:tcPr>
          <w:p w:rsidR="00284A83" w:rsidRPr="00BF6A9E" w:rsidRDefault="00284A83" w:rsidP="007B093B">
            <w:pPr>
              <w:rPr>
                <w:sz w:val="20"/>
              </w:rPr>
            </w:pPr>
            <w:r w:rsidRPr="00BF6A9E">
              <w:rPr>
                <w:sz w:val="20"/>
                <w:u w:val="single"/>
              </w:rPr>
              <w:t>Знать</w:t>
            </w:r>
            <w:r w:rsidRPr="00BF6A9E">
              <w:rPr>
                <w:sz w:val="20"/>
              </w:rPr>
              <w:t>: основные теоремы, выражающие свойства логарифмов, определения операций логарифмирования и потенцирования, понятия дробной части и мантиссы десятичного логарифма</w:t>
            </w:r>
          </w:p>
          <w:p w:rsidR="00284A83" w:rsidRPr="00BF6A9E" w:rsidRDefault="00284A83" w:rsidP="007B093B">
            <w:pPr>
              <w:rPr>
                <w:sz w:val="20"/>
              </w:rPr>
            </w:pPr>
            <w:r w:rsidRPr="00BF6A9E">
              <w:rPr>
                <w:sz w:val="20"/>
              </w:rPr>
              <w:t xml:space="preserve">   </w:t>
            </w:r>
            <w:r w:rsidRPr="00BF6A9E">
              <w:rPr>
                <w:sz w:val="20"/>
                <w:u w:val="single"/>
              </w:rPr>
              <w:t>Уметь</w:t>
            </w:r>
            <w:r w:rsidRPr="00BF6A9E">
              <w:rPr>
                <w:sz w:val="20"/>
              </w:rPr>
              <w:t xml:space="preserve">: доказывать основные теоремы, выражающие свойства логарифмов, применять свойства логарифмов при вычислении логарифмов, упрощении </w:t>
            </w:r>
            <w:r w:rsidRPr="00BF6A9E">
              <w:rPr>
                <w:sz w:val="20"/>
              </w:rPr>
              <w:lastRenderedPageBreak/>
              <w:t xml:space="preserve">логарифмических выражений, решении </w:t>
            </w:r>
            <w:r w:rsidR="00E0516F" w:rsidRPr="00BF6A9E">
              <w:rPr>
                <w:sz w:val="20"/>
              </w:rPr>
              <w:t>логарифмических уравнений</w:t>
            </w:r>
            <w:r w:rsidRPr="00BF6A9E">
              <w:rPr>
                <w:sz w:val="20"/>
              </w:rPr>
              <w:t xml:space="preserve">      </w:t>
            </w:r>
          </w:p>
        </w:tc>
        <w:tc>
          <w:tcPr>
            <w:tcW w:w="3970" w:type="dxa"/>
            <w:gridSpan w:val="2"/>
          </w:tcPr>
          <w:p w:rsidR="00284A83" w:rsidRPr="00BF6A9E" w:rsidRDefault="00284A83" w:rsidP="007B093B">
            <w:pPr>
              <w:rPr>
                <w:sz w:val="20"/>
              </w:rPr>
            </w:pPr>
            <w:r w:rsidRPr="00BF6A9E">
              <w:rPr>
                <w:sz w:val="20"/>
              </w:rPr>
              <w:lastRenderedPageBreak/>
              <w:t xml:space="preserve">Теоремы: логарифм произведения двух положительных чисел, частного, степени, равенства двух логарифмов, понятие дробной части и мантиссы десятичного логарифма; применение теорем при вычислении логарифмов, упрощении логарифмических выражений, решении логарифмических уравнений </w:t>
            </w:r>
          </w:p>
        </w:tc>
        <w:tc>
          <w:tcPr>
            <w:tcW w:w="1134" w:type="dxa"/>
            <w:vAlign w:val="center"/>
          </w:tcPr>
          <w:p w:rsidR="00284A83" w:rsidRPr="00BF6A9E" w:rsidRDefault="00284A83" w:rsidP="007B093B">
            <w:pPr>
              <w:jc w:val="center"/>
              <w:rPr>
                <w:sz w:val="20"/>
              </w:rPr>
            </w:pPr>
            <w:r w:rsidRPr="00BF6A9E">
              <w:rPr>
                <w:sz w:val="20"/>
              </w:rPr>
              <w:t>Контролирующая с/р</w:t>
            </w:r>
          </w:p>
        </w:tc>
      </w:tr>
      <w:tr w:rsidR="00284A83" w:rsidRPr="00BF6A9E" w:rsidTr="007B093B">
        <w:tc>
          <w:tcPr>
            <w:tcW w:w="992" w:type="dxa"/>
            <w:vAlign w:val="center"/>
          </w:tcPr>
          <w:p w:rsidR="00284A83" w:rsidRPr="00E748E2" w:rsidRDefault="00284A83" w:rsidP="007B093B">
            <w:pPr>
              <w:jc w:val="center"/>
              <w:rPr>
                <w:sz w:val="20"/>
              </w:rPr>
            </w:pPr>
            <w:r>
              <w:rPr>
                <w:sz w:val="20"/>
              </w:rPr>
              <w:t>39-41</w:t>
            </w:r>
          </w:p>
        </w:tc>
        <w:tc>
          <w:tcPr>
            <w:tcW w:w="2410" w:type="dxa"/>
          </w:tcPr>
          <w:p w:rsidR="00284A83" w:rsidRPr="00BF6A9E" w:rsidRDefault="00284A83" w:rsidP="007B093B">
            <w:pPr>
              <w:rPr>
                <w:sz w:val="20"/>
              </w:rPr>
            </w:pPr>
            <w:r w:rsidRPr="00BF6A9E">
              <w:rPr>
                <w:sz w:val="20"/>
              </w:rPr>
              <w:t>Логарифмические урав</w:t>
            </w:r>
            <w:r w:rsidRPr="00BF6A9E">
              <w:rPr>
                <w:sz w:val="20"/>
              </w:rPr>
              <w:softHyphen/>
              <w:t>нения</w:t>
            </w:r>
          </w:p>
        </w:tc>
        <w:tc>
          <w:tcPr>
            <w:tcW w:w="1275" w:type="dxa"/>
          </w:tcPr>
          <w:p w:rsidR="00284A83" w:rsidRPr="00BF6A9E" w:rsidRDefault="00284A83" w:rsidP="007B093B">
            <w:pPr>
              <w:rPr>
                <w:sz w:val="20"/>
              </w:rPr>
            </w:pPr>
          </w:p>
        </w:tc>
        <w:tc>
          <w:tcPr>
            <w:tcW w:w="1702" w:type="dxa"/>
          </w:tcPr>
          <w:p w:rsidR="00284A83" w:rsidRPr="00BF6A9E" w:rsidRDefault="00284A83" w:rsidP="007B093B">
            <w:pPr>
              <w:rPr>
                <w:sz w:val="20"/>
              </w:rPr>
            </w:pPr>
          </w:p>
        </w:tc>
        <w:tc>
          <w:tcPr>
            <w:tcW w:w="3826" w:type="dxa"/>
          </w:tcPr>
          <w:p w:rsidR="00284A83" w:rsidRPr="00BF6A9E" w:rsidRDefault="00284A83" w:rsidP="007B093B">
            <w:pPr>
              <w:rPr>
                <w:sz w:val="20"/>
              </w:rPr>
            </w:pPr>
            <w:r w:rsidRPr="00BF6A9E">
              <w:rPr>
                <w:sz w:val="20"/>
                <w:u w:val="single"/>
              </w:rPr>
              <w:t>Знать</w:t>
            </w:r>
            <w:r w:rsidRPr="00BF6A9E">
              <w:rPr>
                <w:sz w:val="20"/>
              </w:rPr>
              <w:t>: определение логарифмического уравнения, теорему, применяемую при решении логарифмических уравнений, основные методы решения логарифмических уравнений</w:t>
            </w:r>
          </w:p>
          <w:p w:rsidR="00284A83" w:rsidRPr="00BF6A9E" w:rsidRDefault="00284A83" w:rsidP="007B093B">
            <w:pPr>
              <w:rPr>
                <w:sz w:val="20"/>
              </w:rPr>
            </w:pPr>
            <w:r w:rsidRPr="00BF6A9E">
              <w:rPr>
                <w:sz w:val="20"/>
                <w:u w:val="single"/>
              </w:rPr>
              <w:t>Уметь</w:t>
            </w:r>
            <w:r w:rsidRPr="00BF6A9E">
              <w:rPr>
                <w:sz w:val="20"/>
              </w:rPr>
              <w:t>: применять рассмотренные методы при решении логарифмических уравнений</w:t>
            </w:r>
          </w:p>
        </w:tc>
        <w:tc>
          <w:tcPr>
            <w:tcW w:w="3970" w:type="dxa"/>
            <w:gridSpan w:val="2"/>
          </w:tcPr>
          <w:p w:rsidR="00284A83" w:rsidRPr="00BF6A9E" w:rsidRDefault="00284A83" w:rsidP="007B093B">
            <w:pPr>
              <w:rPr>
                <w:sz w:val="20"/>
              </w:rPr>
            </w:pPr>
            <w:r w:rsidRPr="00BF6A9E">
              <w:rPr>
                <w:sz w:val="20"/>
              </w:rPr>
              <w:t>Определение логарифмического уравнения, основные методы решения логарифмических уравнений: функционально-графический, метод потенцирования, метод введения новой переменной, метод логарифмирования</w:t>
            </w:r>
          </w:p>
        </w:tc>
        <w:tc>
          <w:tcPr>
            <w:tcW w:w="1134" w:type="dxa"/>
            <w:vAlign w:val="center"/>
          </w:tcPr>
          <w:p w:rsidR="00284A83" w:rsidRPr="00BF6A9E" w:rsidRDefault="00284A83" w:rsidP="007B093B">
            <w:pPr>
              <w:jc w:val="center"/>
              <w:rPr>
                <w:sz w:val="20"/>
              </w:rPr>
            </w:pPr>
            <w:r w:rsidRPr="00BF6A9E">
              <w:rPr>
                <w:sz w:val="20"/>
              </w:rPr>
              <w:t>Обучающая с/р</w:t>
            </w:r>
          </w:p>
        </w:tc>
      </w:tr>
      <w:tr w:rsidR="00284A83" w:rsidRPr="00BF6A9E" w:rsidTr="007B093B">
        <w:tc>
          <w:tcPr>
            <w:tcW w:w="992" w:type="dxa"/>
          </w:tcPr>
          <w:p w:rsidR="00284A83" w:rsidRPr="00E748E2" w:rsidRDefault="00284A83" w:rsidP="007B093B">
            <w:pPr>
              <w:jc w:val="center"/>
              <w:rPr>
                <w:sz w:val="20"/>
              </w:rPr>
            </w:pPr>
            <w:r>
              <w:rPr>
                <w:sz w:val="20"/>
              </w:rPr>
              <w:t>42</w:t>
            </w:r>
          </w:p>
        </w:tc>
        <w:tc>
          <w:tcPr>
            <w:tcW w:w="2410" w:type="dxa"/>
          </w:tcPr>
          <w:p w:rsidR="00284A83" w:rsidRPr="00BF6A9E" w:rsidRDefault="00284A83" w:rsidP="007B093B">
            <w:pPr>
              <w:jc w:val="center"/>
              <w:rPr>
                <w:b/>
                <w:sz w:val="20"/>
              </w:rPr>
            </w:pPr>
            <w:r w:rsidRPr="00BF6A9E">
              <w:rPr>
                <w:b/>
                <w:sz w:val="20"/>
              </w:rPr>
              <w:t xml:space="preserve">Контрольная работа </w:t>
            </w:r>
          </w:p>
          <w:p w:rsidR="00284A83" w:rsidRPr="00BF6A9E" w:rsidRDefault="00284A83" w:rsidP="007B093B">
            <w:pPr>
              <w:rPr>
                <w:sz w:val="20"/>
              </w:rPr>
            </w:pPr>
            <w:r w:rsidRPr="00BF6A9E">
              <w:rPr>
                <w:b/>
                <w:sz w:val="20"/>
              </w:rPr>
              <w:t xml:space="preserve">№ </w:t>
            </w:r>
            <w:r>
              <w:rPr>
                <w:b/>
                <w:sz w:val="20"/>
              </w:rPr>
              <w:t>3</w:t>
            </w:r>
          </w:p>
        </w:tc>
        <w:tc>
          <w:tcPr>
            <w:tcW w:w="1275" w:type="dxa"/>
          </w:tcPr>
          <w:p w:rsidR="00284A83" w:rsidRPr="00BF6A9E" w:rsidRDefault="00284A83" w:rsidP="007B093B">
            <w:pPr>
              <w:rPr>
                <w:sz w:val="20"/>
              </w:rPr>
            </w:pPr>
          </w:p>
        </w:tc>
        <w:tc>
          <w:tcPr>
            <w:tcW w:w="1702" w:type="dxa"/>
          </w:tcPr>
          <w:p w:rsidR="00284A83" w:rsidRPr="00BF6A9E" w:rsidRDefault="00284A83" w:rsidP="007B093B">
            <w:pPr>
              <w:jc w:val="center"/>
              <w:rPr>
                <w:sz w:val="20"/>
              </w:rPr>
            </w:pPr>
          </w:p>
        </w:tc>
        <w:tc>
          <w:tcPr>
            <w:tcW w:w="3826" w:type="dxa"/>
          </w:tcPr>
          <w:p w:rsidR="00284A83" w:rsidRPr="00BF6A9E" w:rsidRDefault="00284A83" w:rsidP="007B093B">
            <w:pPr>
              <w:rPr>
                <w:sz w:val="20"/>
                <w:u w:val="single"/>
              </w:rPr>
            </w:pPr>
          </w:p>
        </w:tc>
        <w:tc>
          <w:tcPr>
            <w:tcW w:w="3970" w:type="dxa"/>
            <w:gridSpan w:val="2"/>
          </w:tcPr>
          <w:p w:rsidR="00284A83" w:rsidRPr="00BF6A9E" w:rsidRDefault="00284A83" w:rsidP="007B093B">
            <w:pPr>
              <w:rPr>
                <w:sz w:val="20"/>
              </w:rPr>
            </w:pPr>
          </w:p>
        </w:tc>
        <w:tc>
          <w:tcPr>
            <w:tcW w:w="1134" w:type="dxa"/>
            <w:vAlign w:val="center"/>
          </w:tcPr>
          <w:p w:rsidR="00284A83" w:rsidRPr="00BF6A9E" w:rsidRDefault="00284A83" w:rsidP="007B093B">
            <w:pPr>
              <w:jc w:val="center"/>
              <w:rPr>
                <w:sz w:val="20"/>
              </w:rPr>
            </w:pPr>
          </w:p>
        </w:tc>
      </w:tr>
      <w:tr w:rsidR="00284A83" w:rsidRPr="00BF6A9E" w:rsidTr="007B093B">
        <w:tc>
          <w:tcPr>
            <w:tcW w:w="992" w:type="dxa"/>
          </w:tcPr>
          <w:p w:rsidR="00284A83" w:rsidRPr="00E748E2" w:rsidRDefault="00284A83" w:rsidP="007B093B">
            <w:pPr>
              <w:jc w:val="center"/>
              <w:rPr>
                <w:sz w:val="20"/>
              </w:rPr>
            </w:pPr>
            <w:r>
              <w:rPr>
                <w:sz w:val="20"/>
              </w:rPr>
              <w:t>43-45</w:t>
            </w:r>
          </w:p>
        </w:tc>
        <w:tc>
          <w:tcPr>
            <w:tcW w:w="2410" w:type="dxa"/>
          </w:tcPr>
          <w:p w:rsidR="00284A83" w:rsidRPr="00BF6A9E" w:rsidRDefault="00284A83" w:rsidP="007B093B">
            <w:pPr>
              <w:rPr>
                <w:sz w:val="20"/>
              </w:rPr>
            </w:pPr>
            <w:r w:rsidRPr="00BF6A9E">
              <w:rPr>
                <w:sz w:val="20"/>
              </w:rPr>
              <w:t>Логарифмические неравенства</w:t>
            </w:r>
          </w:p>
        </w:tc>
        <w:tc>
          <w:tcPr>
            <w:tcW w:w="1275" w:type="dxa"/>
          </w:tcPr>
          <w:p w:rsidR="00284A83" w:rsidRPr="00BF6A9E" w:rsidRDefault="00284A83" w:rsidP="007B093B">
            <w:pPr>
              <w:jc w:val="center"/>
              <w:rPr>
                <w:sz w:val="20"/>
              </w:rPr>
            </w:pPr>
          </w:p>
        </w:tc>
        <w:tc>
          <w:tcPr>
            <w:tcW w:w="1702" w:type="dxa"/>
          </w:tcPr>
          <w:p w:rsidR="00284A83" w:rsidRPr="00BF6A9E" w:rsidRDefault="00284A83" w:rsidP="007B093B">
            <w:pPr>
              <w:jc w:val="center"/>
              <w:rPr>
                <w:sz w:val="20"/>
              </w:rPr>
            </w:pPr>
            <w:r>
              <w:rPr>
                <w:sz w:val="20"/>
              </w:rPr>
              <w:t>презентация</w:t>
            </w:r>
          </w:p>
        </w:tc>
        <w:tc>
          <w:tcPr>
            <w:tcW w:w="3826" w:type="dxa"/>
          </w:tcPr>
          <w:p w:rsidR="00284A83" w:rsidRPr="00BF6A9E" w:rsidRDefault="00284A83" w:rsidP="007B093B">
            <w:pPr>
              <w:ind w:left="34" w:hanging="34"/>
              <w:rPr>
                <w:sz w:val="20"/>
              </w:rPr>
            </w:pPr>
            <w:r w:rsidRPr="00BF6A9E">
              <w:rPr>
                <w:sz w:val="20"/>
                <w:u w:val="single"/>
              </w:rPr>
              <w:t>Знать</w:t>
            </w:r>
            <w:r w:rsidRPr="00BF6A9E">
              <w:rPr>
                <w:sz w:val="20"/>
              </w:rPr>
              <w:t>: определение логарифмического неравенства, теорему перехода от логарифмического неравенства к равносильной ему системе неравенств</w:t>
            </w:r>
          </w:p>
          <w:p w:rsidR="00284A83" w:rsidRPr="00BF6A9E" w:rsidRDefault="00284A83" w:rsidP="007B093B">
            <w:pPr>
              <w:rPr>
                <w:sz w:val="20"/>
              </w:rPr>
            </w:pPr>
            <w:r w:rsidRPr="00BF6A9E">
              <w:rPr>
                <w:sz w:val="20"/>
                <w:u w:val="single"/>
              </w:rPr>
              <w:t>Уметь</w:t>
            </w:r>
            <w:r w:rsidRPr="00BF6A9E">
              <w:rPr>
                <w:sz w:val="20"/>
              </w:rPr>
              <w:t>: применять рассмотренную теорему при решении логарифмических неравенств</w:t>
            </w:r>
          </w:p>
        </w:tc>
        <w:tc>
          <w:tcPr>
            <w:tcW w:w="3970" w:type="dxa"/>
            <w:gridSpan w:val="2"/>
          </w:tcPr>
          <w:p w:rsidR="00284A83" w:rsidRPr="00BF6A9E" w:rsidRDefault="00284A83" w:rsidP="007B093B">
            <w:pPr>
              <w:rPr>
                <w:sz w:val="20"/>
              </w:rPr>
            </w:pPr>
            <w:r w:rsidRPr="00BF6A9E">
              <w:rPr>
                <w:sz w:val="20"/>
              </w:rPr>
              <w:t xml:space="preserve">Определение логарифмического неравенства, теорема перехода от логарифмического неравенства к равносильной ему системе неравенств; применение теоремы при решении логарифмических неравенств и систем логарифмических неравенств </w:t>
            </w:r>
          </w:p>
        </w:tc>
        <w:tc>
          <w:tcPr>
            <w:tcW w:w="1134" w:type="dxa"/>
          </w:tcPr>
          <w:p w:rsidR="00284A83" w:rsidRPr="00BF6A9E" w:rsidRDefault="00284A83" w:rsidP="007B093B">
            <w:pPr>
              <w:jc w:val="center"/>
              <w:rPr>
                <w:sz w:val="20"/>
              </w:rPr>
            </w:pPr>
          </w:p>
          <w:p w:rsidR="00284A83" w:rsidRPr="00BF6A9E" w:rsidRDefault="00284A83" w:rsidP="007B093B">
            <w:pPr>
              <w:jc w:val="center"/>
              <w:rPr>
                <w:sz w:val="20"/>
              </w:rPr>
            </w:pPr>
          </w:p>
          <w:p w:rsidR="00284A83" w:rsidRPr="00BF6A9E" w:rsidRDefault="00284A83" w:rsidP="007B093B">
            <w:pPr>
              <w:jc w:val="center"/>
              <w:rPr>
                <w:sz w:val="20"/>
              </w:rPr>
            </w:pPr>
          </w:p>
          <w:p w:rsidR="00284A83" w:rsidRPr="00BF6A9E" w:rsidRDefault="00284A83" w:rsidP="007B093B">
            <w:pPr>
              <w:jc w:val="center"/>
              <w:rPr>
                <w:sz w:val="20"/>
              </w:rPr>
            </w:pPr>
          </w:p>
          <w:p w:rsidR="00284A83" w:rsidRPr="00BF6A9E" w:rsidRDefault="00284A83" w:rsidP="007B093B">
            <w:pPr>
              <w:jc w:val="center"/>
              <w:rPr>
                <w:sz w:val="20"/>
              </w:rPr>
            </w:pPr>
            <w:r w:rsidRPr="00BF6A9E">
              <w:rPr>
                <w:sz w:val="20"/>
              </w:rPr>
              <w:t>Обучающая с/р</w:t>
            </w:r>
          </w:p>
        </w:tc>
      </w:tr>
      <w:tr w:rsidR="00284A83" w:rsidRPr="00BF6A9E" w:rsidTr="007B093B">
        <w:tc>
          <w:tcPr>
            <w:tcW w:w="992" w:type="dxa"/>
          </w:tcPr>
          <w:p w:rsidR="00284A83" w:rsidRPr="00BE2CCA" w:rsidRDefault="00284A83" w:rsidP="007B093B">
            <w:pPr>
              <w:jc w:val="center"/>
              <w:rPr>
                <w:sz w:val="20"/>
              </w:rPr>
            </w:pPr>
            <w:r>
              <w:rPr>
                <w:sz w:val="20"/>
              </w:rPr>
              <w:t>46-47</w:t>
            </w:r>
          </w:p>
        </w:tc>
        <w:tc>
          <w:tcPr>
            <w:tcW w:w="2410" w:type="dxa"/>
          </w:tcPr>
          <w:p w:rsidR="00284A83" w:rsidRPr="00BF6A9E" w:rsidRDefault="00284A83" w:rsidP="007B093B">
            <w:pPr>
              <w:rPr>
                <w:sz w:val="20"/>
              </w:rPr>
            </w:pPr>
            <w:r w:rsidRPr="00BF6A9E">
              <w:rPr>
                <w:sz w:val="20"/>
              </w:rPr>
              <w:t>Переход к новому основанию логарифма</w:t>
            </w:r>
          </w:p>
        </w:tc>
        <w:tc>
          <w:tcPr>
            <w:tcW w:w="1275" w:type="dxa"/>
          </w:tcPr>
          <w:p w:rsidR="00284A83" w:rsidRPr="00BF6A9E" w:rsidRDefault="00284A83" w:rsidP="007B093B">
            <w:pPr>
              <w:jc w:val="center"/>
              <w:rPr>
                <w:sz w:val="20"/>
              </w:rPr>
            </w:pPr>
          </w:p>
        </w:tc>
        <w:tc>
          <w:tcPr>
            <w:tcW w:w="1702" w:type="dxa"/>
          </w:tcPr>
          <w:p w:rsidR="00284A83" w:rsidRPr="00BF6A9E" w:rsidRDefault="00284A83" w:rsidP="007B093B">
            <w:pPr>
              <w:jc w:val="center"/>
              <w:rPr>
                <w:sz w:val="20"/>
              </w:rPr>
            </w:pPr>
          </w:p>
        </w:tc>
        <w:tc>
          <w:tcPr>
            <w:tcW w:w="3826" w:type="dxa"/>
          </w:tcPr>
          <w:p w:rsidR="00284A83" w:rsidRPr="00BF6A9E" w:rsidRDefault="00284A83" w:rsidP="007B093B">
            <w:pPr>
              <w:rPr>
                <w:sz w:val="20"/>
              </w:rPr>
            </w:pPr>
            <w:r w:rsidRPr="00BF6A9E">
              <w:rPr>
                <w:sz w:val="20"/>
                <w:u w:val="single"/>
              </w:rPr>
              <w:t xml:space="preserve">Знать: </w:t>
            </w:r>
            <w:r w:rsidRPr="00BF6A9E">
              <w:rPr>
                <w:sz w:val="20"/>
              </w:rPr>
              <w:t>Формулу перехода от логарифма по одному основанию к логарифму по другому основанию и частные случаи этой формулы</w:t>
            </w:r>
          </w:p>
          <w:p w:rsidR="00284A83" w:rsidRPr="00BF6A9E" w:rsidRDefault="00284A83" w:rsidP="007B093B">
            <w:pPr>
              <w:rPr>
                <w:sz w:val="20"/>
              </w:rPr>
            </w:pPr>
            <w:r w:rsidRPr="00BF6A9E">
              <w:rPr>
                <w:sz w:val="20"/>
                <w:u w:val="single"/>
              </w:rPr>
              <w:t xml:space="preserve">Уметь: </w:t>
            </w:r>
            <w:r w:rsidRPr="00BF6A9E">
              <w:rPr>
                <w:sz w:val="20"/>
              </w:rPr>
              <w:t>использовать эту формулу при решении логарифмических уравнений и неравенств.</w:t>
            </w:r>
          </w:p>
        </w:tc>
        <w:tc>
          <w:tcPr>
            <w:tcW w:w="3970" w:type="dxa"/>
            <w:gridSpan w:val="2"/>
          </w:tcPr>
          <w:p w:rsidR="00284A83" w:rsidRPr="00BF6A9E" w:rsidRDefault="00284A83" w:rsidP="007B093B">
            <w:pPr>
              <w:rPr>
                <w:sz w:val="20"/>
              </w:rPr>
            </w:pPr>
            <w:r w:rsidRPr="00BF6A9E">
              <w:rPr>
                <w:sz w:val="20"/>
              </w:rPr>
              <w:t>Формула перехода от логарифма по одному основанию к логарифму по другому основанию и частные случаи этой формулы</w:t>
            </w:r>
          </w:p>
        </w:tc>
        <w:tc>
          <w:tcPr>
            <w:tcW w:w="1134" w:type="dxa"/>
          </w:tcPr>
          <w:p w:rsidR="00284A83" w:rsidRPr="00BF6A9E" w:rsidRDefault="00284A83" w:rsidP="007B093B">
            <w:pPr>
              <w:jc w:val="center"/>
              <w:rPr>
                <w:sz w:val="20"/>
              </w:rPr>
            </w:pPr>
          </w:p>
        </w:tc>
      </w:tr>
      <w:tr w:rsidR="00284A83" w:rsidRPr="00BF6A9E" w:rsidTr="007B093B">
        <w:tc>
          <w:tcPr>
            <w:tcW w:w="992" w:type="dxa"/>
          </w:tcPr>
          <w:p w:rsidR="00284A83" w:rsidRPr="00BE2CCA" w:rsidRDefault="00284A83" w:rsidP="007B093B">
            <w:pPr>
              <w:jc w:val="center"/>
              <w:rPr>
                <w:sz w:val="20"/>
              </w:rPr>
            </w:pPr>
            <w:r>
              <w:rPr>
                <w:sz w:val="20"/>
              </w:rPr>
              <w:t>48-49</w:t>
            </w:r>
          </w:p>
        </w:tc>
        <w:tc>
          <w:tcPr>
            <w:tcW w:w="2410" w:type="dxa"/>
          </w:tcPr>
          <w:p w:rsidR="00284A83" w:rsidRPr="00BF6A9E" w:rsidRDefault="00284A83" w:rsidP="007B093B">
            <w:pPr>
              <w:rPr>
                <w:sz w:val="20"/>
              </w:rPr>
            </w:pPr>
            <w:r w:rsidRPr="00BF6A9E">
              <w:rPr>
                <w:sz w:val="20"/>
              </w:rPr>
              <w:t>Дифференцирование показательной и логарифмической функций</w:t>
            </w:r>
          </w:p>
        </w:tc>
        <w:tc>
          <w:tcPr>
            <w:tcW w:w="1275" w:type="dxa"/>
          </w:tcPr>
          <w:p w:rsidR="00284A83" w:rsidRPr="00BF6A9E" w:rsidRDefault="00284A83" w:rsidP="007B093B">
            <w:pPr>
              <w:jc w:val="center"/>
              <w:rPr>
                <w:sz w:val="20"/>
              </w:rPr>
            </w:pPr>
          </w:p>
        </w:tc>
        <w:tc>
          <w:tcPr>
            <w:tcW w:w="1702" w:type="dxa"/>
          </w:tcPr>
          <w:p w:rsidR="00284A83" w:rsidRPr="00BF6A9E" w:rsidRDefault="00284A83" w:rsidP="007B093B">
            <w:pPr>
              <w:jc w:val="center"/>
              <w:rPr>
                <w:sz w:val="20"/>
              </w:rPr>
            </w:pPr>
            <w:r>
              <w:rPr>
                <w:sz w:val="20"/>
              </w:rPr>
              <w:t>презентация</w:t>
            </w:r>
          </w:p>
        </w:tc>
        <w:tc>
          <w:tcPr>
            <w:tcW w:w="3826" w:type="dxa"/>
          </w:tcPr>
          <w:p w:rsidR="00284A83" w:rsidRPr="00BF6A9E" w:rsidRDefault="00284A83" w:rsidP="007B093B">
            <w:pPr>
              <w:rPr>
                <w:sz w:val="20"/>
              </w:rPr>
            </w:pPr>
            <w:r w:rsidRPr="00BF6A9E">
              <w:rPr>
                <w:sz w:val="20"/>
                <w:u w:val="single"/>
              </w:rPr>
              <w:t>Знать</w:t>
            </w:r>
            <w:r w:rsidRPr="00BF6A9E">
              <w:rPr>
                <w:sz w:val="20"/>
              </w:rPr>
              <w:t xml:space="preserve">: что такое число е, понятие зкспоненты, свойства функции </w:t>
            </w:r>
            <w:r w:rsidRPr="00BF6A9E">
              <w:rPr>
                <w:spacing w:val="24"/>
                <w:sz w:val="20"/>
              </w:rPr>
              <w:t>у=е</w:t>
            </w:r>
            <w:r w:rsidRPr="00BF6A9E">
              <w:rPr>
                <w:spacing w:val="24"/>
                <w:sz w:val="20"/>
                <w:vertAlign w:val="superscript"/>
              </w:rPr>
              <w:t>х</w:t>
            </w:r>
            <w:r w:rsidRPr="00BF6A9E">
              <w:rPr>
                <w:sz w:val="20"/>
              </w:rPr>
              <w:t xml:space="preserve">, формулы дифференцирования и интегрирования функции </w:t>
            </w:r>
            <w:r w:rsidRPr="00BF6A9E">
              <w:rPr>
                <w:spacing w:val="24"/>
                <w:sz w:val="20"/>
              </w:rPr>
              <w:t>у=е</w:t>
            </w:r>
            <w:r w:rsidRPr="00BF6A9E">
              <w:rPr>
                <w:spacing w:val="24"/>
                <w:sz w:val="20"/>
                <w:vertAlign w:val="superscript"/>
              </w:rPr>
              <w:t>х</w:t>
            </w:r>
            <w:r w:rsidRPr="00BF6A9E">
              <w:rPr>
                <w:sz w:val="20"/>
              </w:rPr>
              <w:t xml:space="preserve">, определение натурального логарифма, функции у = </w:t>
            </w:r>
            <w:r w:rsidRPr="00BF6A9E">
              <w:rPr>
                <w:sz w:val="20"/>
                <w:lang w:val="en-US"/>
              </w:rPr>
              <w:t>ln</w:t>
            </w:r>
            <w:r w:rsidRPr="00BF6A9E">
              <w:rPr>
                <w:sz w:val="20"/>
              </w:rPr>
              <w:t xml:space="preserve">х, ее свойства и график, формулы дифференцирования и интегрирования функций </w:t>
            </w:r>
            <w:r w:rsidRPr="00BF6A9E">
              <w:rPr>
                <w:spacing w:val="24"/>
                <w:sz w:val="20"/>
              </w:rPr>
              <w:t>у=</w:t>
            </w:r>
            <w:r w:rsidRPr="00BF6A9E">
              <w:rPr>
                <w:spacing w:val="24"/>
                <w:sz w:val="20"/>
                <w:lang w:val="en-US"/>
              </w:rPr>
              <w:t>ln</w:t>
            </w:r>
            <w:r w:rsidRPr="00BF6A9E">
              <w:rPr>
                <w:spacing w:val="24"/>
                <w:sz w:val="20"/>
              </w:rPr>
              <w:t>х</w:t>
            </w:r>
            <w:r w:rsidRPr="00BF6A9E">
              <w:rPr>
                <w:sz w:val="20"/>
              </w:rPr>
              <w:t xml:space="preserve">, </w:t>
            </w:r>
          </w:p>
          <w:p w:rsidR="00284A83" w:rsidRPr="00BF6A9E" w:rsidRDefault="00284A83" w:rsidP="007B093B">
            <w:pPr>
              <w:rPr>
                <w:sz w:val="20"/>
              </w:rPr>
            </w:pPr>
            <w:r w:rsidRPr="00BF6A9E">
              <w:rPr>
                <w:spacing w:val="24"/>
                <w:sz w:val="20"/>
              </w:rPr>
              <w:t>у=а</w:t>
            </w:r>
            <w:r w:rsidRPr="00BF6A9E">
              <w:rPr>
                <w:spacing w:val="24"/>
                <w:sz w:val="20"/>
                <w:vertAlign w:val="superscript"/>
              </w:rPr>
              <w:t>х</w:t>
            </w:r>
            <w:r w:rsidRPr="00BF6A9E">
              <w:rPr>
                <w:sz w:val="20"/>
              </w:rPr>
              <w:t xml:space="preserve">, </w:t>
            </w:r>
            <w:r w:rsidRPr="00BF6A9E">
              <w:rPr>
                <w:spacing w:val="24"/>
                <w:sz w:val="20"/>
              </w:rPr>
              <w:t>у=</w:t>
            </w:r>
            <w:r w:rsidRPr="00BF6A9E">
              <w:rPr>
                <w:spacing w:val="24"/>
                <w:sz w:val="20"/>
                <w:lang w:val="en-US"/>
              </w:rPr>
              <w:t>log</w:t>
            </w:r>
            <w:r w:rsidRPr="00BF6A9E">
              <w:rPr>
                <w:spacing w:val="24"/>
                <w:sz w:val="20"/>
                <w:vertAlign w:val="subscript"/>
              </w:rPr>
              <w:t>а</w:t>
            </w:r>
            <w:r w:rsidRPr="00BF6A9E">
              <w:rPr>
                <w:spacing w:val="24"/>
                <w:sz w:val="20"/>
              </w:rPr>
              <w:t>х</w:t>
            </w:r>
          </w:p>
          <w:p w:rsidR="00284A83" w:rsidRPr="00BF6A9E" w:rsidRDefault="00284A83" w:rsidP="007B093B">
            <w:pPr>
              <w:rPr>
                <w:sz w:val="20"/>
              </w:rPr>
            </w:pPr>
            <w:r w:rsidRPr="00BF6A9E">
              <w:rPr>
                <w:sz w:val="20"/>
                <w:u w:val="single"/>
              </w:rPr>
              <w:lastRenderedPageBreak/>
              <w:t>Уметь</w:t>
            </w:r>
            <w:r w:rsidRPr="00BF6A9E">
              <w:rPr>
                <w:sz w:val="20"/>
              </w:rPr>
              <w:t>: находить производные и интегралы функций, содержащих е</w:t>
            </w:r>
            <w:r w:rsidRPr="00BF6A9E">
              <w:rPr>
                <w:sz w:val="20"/>
                <w:vertAlign w:val="superscript"/>
              </w:rPr>
              <w:t>х</w:t>
            </w:r>
            <w:r w:rsidRPr="00BF6A9E">
              <w:rPr>
                <w:sz w:val="20"/>
              </w:rPr>
              <w:t xml:space="preserve">, </w:t>
            </w:r>
            <w:r w:rsidRPr="00BF6A9E">
              <w:rPr>
                <w:sz w:val="20"/>
                <w:lang w:val="en-US"/>
              </w:rPr>
              <w:t>ln</w:t>
            </w:r>
            <w:r w:rsidRPr="00BF6A9E">
              <w:rPr>
                <w:sz w:val="20"/>
              </w:rPr>
              <w:t xml:space="preserve">х </w:t>
            </w:r>
          </w:p>
        </w:tc>
        <w:tc>
          <w:tcPr>
            <w:tcW w:w="3970" w:type="dxa"/>
            <w:gridSpan w:val="2"/>
          </w:tcPr>
          <w:p w:rsidR="00284A83" w:rsidRPr="00BF6A9E" w:rsidRDefault="00284A83" w:rsidP="007B093B">
            <w:pPr>
              <w:rPr>
                <w:sz w:val="20"/>
              </w:rPr>
            </w:pPr>
            <w:r w:rsidRPr="00BF6A9E">
              <w:rPr>
                <w:sz w:val="20"/>
              </w:rPr>
              <w:lastRenderedPageBreak/>
              <w:t xml:space="preserve">Понятия числа е, экспоненты, натурального логарифма, функции </w:t>
            </w:r>
            <w:r w:rsidRPr="00BF6A9E">
              <w:rPr>
                <w:spacing w:val="24"/>
                <w:sz w:val="20"/>
              </w:rPr>
              <w:t>у=</w:t>
            </w:r>
            <w:r w:rsidRPr="00BF6A9E">
              <w:rPr>
                <w:spacing w:val="24"/>
                <w:sz w:val="20"/>
                <w:lang w:val="en-US"/>
              </w:rPr>
              <w:t>ln</w:t>
            </w:r>
            <w:r w:rsidRPr="00BF6A9E">
              <w:rPr>
                <w:spacing w:val="24"/>
                <w:sz w:val="20"/>
              </w:rPr>
              <w:t>х</w:t>
            </w:r>
            <w:r w:rsidRPr="00BF6A9E">
              <w:rPr>
                <w:sz w:val="20"/>
              </w:rPr>
              <w:t xml:space="preserve">,  графики , свойства, формулы дифференцирования и интегрирования функций </w:t>
            </w:r>
            <w:r w:rsidRPr="00BF6A9E">
              <w:rPr>
                <w:spacing w:val="24"/>
                <w:sz w:val="20"/>
              </w:rPr>
              <w:t>у=е</w:t>
            </w:r>
            <w:r w:rsidRPr="00BF6A9E">
              <w:rPr>
                <w:spacing w:val="24"/>
                <w:sz w:val="20"/>
                <w:vertAlign w:val="superscript"/>
              </w:rPr>
              <w:t>х</w:t>
            </w:r>
            <w:r w:rsidRPr="00BF6A9E">
              <w:rPr>
                <w:sz w:val="20"/>
              </w:rPr>
              <w:t xml:space="preserve">, </w:t>
            </w:r>
            <w:r w:rsidRPr="00BF6A9E">
              <w:rPr>
                <w:spacing w:val="24"/>
                <w:sz w:val="20"/>
              </w:rPr>
              <w:t>у=</w:t>
            </w:r>
            <w:r w:rsidRPr="00BF6A9E">
              <w:rPr>
                <w:spacing w:val="24"/>
                <w:sz w:val="20"/>
                <w:lang w:val="en-US"/>
              </w:rPr>
              <w:t>ln</w:t>
            </w:r>
            <w:r w:rsidRPr="00BF6A9E">
              <w:rPr>
                <w:spacing w:val="24"/>
                <w:sz w:val="20"/>
              </w:rPr>
              <w:t>х</w:t>
            </w:r>
            <w:r w:rsidRPr="00BF6A9E">
              <w:rPr>
                <w:sz w:val="20"/>
              </w:rPr>
              <w:t xml:space="preserve">.. Нахождение производных, интегралов функций, содержащих </w:t>
            </w:r>
            <w:r w:rsidRPr="00BF6A9E">
              <w:rPr>
                <w:spacing w:val="24"/>
                <w:sz w:val="20"/>
              </w:rPr>
              <w:t>е</w:t>
            </w:r>
            <w:r w:rsidRPr="00BF6A9E">
              <w:rPr>
                <w:spacing w:val="24"/>
                <w:sz w:val="20"/>
                <w:vertAlign w:val="superscript"/>
              </w:rPr>
              <w:t>х</w:t>
            </w:r>
            <w:r w:rsidRPr="00BF6A9E">
              <w:rPr>
                <w:spacing w:val="24"/>
                <w:sz w:val="20"/>
              </w:rPr>
              <w:t>,</w:t>
            </w:r>
            <w:r w:rsidRPr="00BF6A9E">
              <w:rPr>
                <w:sz w:val="20"/>
              </w:rPr>
              <w:t xml:space="preserve"> </w:t>
            </w:r>
            <w:r w:rsidRPr="00BF6A9E">
              <w:rPr>
                <w:sz w:val="20"/>
                <w:lang w:val="en-US"/>
              </w:rPr>
              <w:t>ln</w:t>
            </w:r>
            <w:r w:rsidRPr="00BF6A9E">
              <w:rPr>
                <w:sz w:val="20"/>
              </w:rPr>
              <w:t>х, решение уравнения, неравенства и задачи на вычисление площадей фигур и касательную с применением этих формул</w:t>
            </w:r>
          </w:p>
        </w:tc>
        <w:tc>
          <w:tcPr>
            <w:tcW w:w="1134" w:type="dxa"/>
            <w:vAlign w:val="center"/>
          </w:tcPr>
          <w:p w:rsidR="00284A83" w:rsidRPr="00BF6A9E" w:rsidRDefault="00284A83" w:rsidP="007B093B">
            <w:pPr>
              <w:jc w:val="center"/>
              <w:rPr>
                <w:sz w:val="20"/>
              </w:rPr>
            </w:pPr>
            <w:r w:rsidRPr="00BF6A9E">
              <w:rPr>
                <w:sz w:val="20"/>
              </w:rPr>
              <w:t>Контролирующая с/р</w:t>
            </w:r>
          </w:p>
        </w:tc>
      </w:tr>
      <w:tr w:rsidR="00284A83" w:rsidRPr="00BF6A9E" w:rsidTr="007B093B">
        <w:tc>
          <w:tcPr>
            <w:tcW w:w="992" w:type="dxa"/>
          </w:tcPr>
          <w:p w:rsidR="00284A83" w:rsidRPr="00E748E2" w:rsidRDefault="00284A83" w:rsidP="007B093B">
            <w:pPr>
              <w:jc w:val="center"/>
              <w:rPr>
                <w:sz w:val="20"/>
              </w:rPr>
            </w:pPr>
            <w:r>
              <w:rPr>
                <w:sz w:val="20"/>
              </w:rPr>
              <w:t>50</w:t>
            </w:r>
          </w:p>
        </w:tc>
        <w:tc>
          <w:tcPr>
            <w:tcW w:w="2410" w:type="dxa"/>
          </w:tcPr>
          <w:p w:rsidR="00284A83" w:rsidRPr="00BF6A9E" w:rsidRDefault="00284A83" w:rsidP="007B093B">
            <w:pPr>
              <w:jc w:val="center"/>
              <w:rPr>
                <w:b/>
                <w:sz w:val="20"/>
              </w:rPr>
            </w:pPr>
            <w:r w:rsidRPr="00BF6A9E">
              <w:rPr>
                <w:b/>
                <w:sz w:val="20"/>
              </w:rPr>
              <w:t xml:space="preserve">Контрольная работа </w:t>
            </w:r>
          </w:p>
          <w:p w:rsidR="00284A83" w:rsidRPr="00BF6A9E" w:rsidRDefault="00284A83" w:rsidP="007B093B">
            <w:pPr>
              <w:jc w:val="center"/>
              <w:rPr>
                <w:b/>
                <w:sz w:val="20"/>
              </w:rPr>
            </w:pPr>
            <w:r w:rsidRPr="00BF6A9E">
              <w:rPr>
                <w:b/>
                <w:sz w:val="20"/>
              </w:rPr>
              <w:t xml:space="preserve">№ </w:t>
            </w:r>
            <w:r>
              <w:rPr>
                <w:b/>
                <w:sz w:val="20"/>
              </w:rPr>
              <w:t>4</w:t>
            </w:r>
          </w:p>
        </w:tc>
        <w:tc>
          <w:tcPr>
            <w:tcW w:w="1275" w:type="dxa"/>
          </w:tcPr>
          <w:p w:rsidR="00284A83" w:rsidRPr="00BF6A9E" w:rsidRDefault="00284A83" w:rsidP="007B093B">
            <w:pPr>
              <w:jc w:val="center"/>
              <w:rPr>
                <w:sz w:val="20"/>
              </w:rPr>
            </w:pPr>
          </w:p>
        </w:tc>
        <w:tc>
          <w:tcPr>
            <w:tcW w:w="1702" w:type="dxa"/>
          </w:tcPr>
          <w:p w:rsidR="00284A83" w:rsidRPr="00BF6A9E" w:rsidRDefault="00284A83" w:rsidP="007B093B">
            <w:pPr>
              <w:jc w:val="center"/>
              <w:rPr>
                <w:sz w:val="20"/>
              </w:rPr>
            </w:pPr>
          </w:p>
        </w:tc>
        <w:tc>
          <w:tcPr>
            <w:tcW w:w="3826" w:type="dxa"/>
          </w:tcPr>
          <w:p w:rsidR="00284A83" w:rsidRPr="00BF6A9E" w:rsidRDefault="00284A83" w:rsidP="007B093B">
            <w:pPr>
              <w:jc w:val="center"/>
              <w:rPr>
                <w:sz w:val="20"/>
              </w:rPr>
            </w:pPr>
          </w:p>
        </w:tc>
        <w:tc>
          <w:tcPr>
            <w:tcW w:w="3970" w:type="dxa"/>
            <w:gridSpan w:val="2"/>
          </w:tcPr>
          <w:p w:rsidR="00284A83" w:rsidRPr="00BF6A9E" w:rsidRDefault="00284A83" w:rsidP="007B093B">
            <w:pPr>
              <w:jc w:val="center"/>
              <w:rPr>
                <w:sz w:val="20"/>
              </w:rPr>
            </w:pPr>
          </w:p>
        </w:tc>
        <w:tc>
          <w:tcPr>
            <w:tcW w:w="1134" w:type="dxa"/>
          </w:tcPr>
          <w:p w:rsidR="00284A83" w:rsidRPr="00BF6A9E" w:rsidRDefault="00284A83" w:rsidP="007B093B">
            <w:pPr>
              <w:jc w:val="center"/>
              <w:rPr>
                <w:sz w:val="20"/>
              </w:rPr>
            </w:pPr>
          </w:p>
        </w:tc>
      </w:tr>
      <w:tr w:rsidR="00284A83" w:rsidRPr="00BF6A9E" w:rsidTr="007B093B">
        <w:tc>
          <w:tcPr>
            <w:tcW w:w="15309" w:type="dxa"/>
            <w:gridSpan w:val="8"/>
          </w:tcPr>
          <w:p w:rsidR="00284A83" w:rsidRPr="00BF6A9E" w:rsidRDefault="00284A83" w:rsidP="007B093B">
            <w:pPr>
              <w:jc w:val="center"/>
              <w:rPr>
                <w:sz w:val="20"/>
              </w:rPr>
            </w:pPr>
            <w:r w:rsidRPr="00081ED0">
              <w:rPr>
                <w:b/>
              </w:rPr>
              <w:t>Интеграл (9ч)</w:t>
            </w:r>
          </w:p>
        </w:tc>
      </w:tr>
      <w:tr w:rsidR="00284A83" w:rsidRPr="00BF6A9E" w:rsidTr="007B093B">
        <w:tc>
          <w:tcPr>
            <w:tcW w:w="992" w:type="dxa"/>
          </w:tcPr>
          <w:p w:rsidR="00284A83" w:rsidRPr="00BE2CCA" w:rsidRDefault="00284A83" w:rsidP="007B093B">
            <w:pPr>
              <w:jc w:val="center"/>
              <w:rPr>
                <w:sz w:val="20"/>
              </w:rPr>
            </w:pPr>
            <w:r>
              <w:rPr>
                <w:sz w:val="20"/>
              </w:rPr>
              <w:t>51-54</w:t>
            </w:r>
          </w:p>
        </w:tc>
        <w:tc>
          <w:tcPr>
            <w:tcW w:w="2410" w:type="dxa"/>
          </w:tcPr>
          <w:p w:rsidR="00284A83" w:rsidRPr="004F2FA3" w:rsidRDefault="00284A83" w:rsidP="007B093B">
            <w:pPr>
              <w:rPr>
                <w:sz w:val="20"/>
              </w:rPr>
            </w:pPr>
            <w:r w:rsidRPr="004F2FA3">
              <w:rPr>
                <w:sz w:val="20"/>
              </w:rPr>
              <w:t>Первообразная и неопределенный интеграл</w:t>
            </w:r>
          </w:p>
        </w:tc>
        <w:tc>
          <w:tcPr>
            <w:tcW w:w="1275" w:type="dxa"/>
          </w:tcPr>
          <w:p w:rsidR="00284A83" w:rsidRPr="004F2FA3" w:rsidRDefault="00284A83" w:rsidP="007B093B">
            <w:pPr>
              <w:jc w:val="center"/>
              <w:rPr>
                <w:sz w:val="20"/>
              </w:rPr>
            </w:pPr>
          </w:p>
        </w:tc>
        <w:tc>
          <w:tcPr>
            <w:tcW w:w="1702" w:type="dxa"/>
          </w:tcPr>
          <w:p w:rsidR="00284A83" w:rsidRPr="004F2FA3" w:rsidRDefault="00284A83" w:rsidP="007B093B">
            <w:pPr>
              <w:jc w:val="center"/>
              <w:rPr>
                <w:sz w:val="20"/>
              </w:rPr>
            </w:pPr>
            <w:r>
              <w:rPr>
                <w:sz w:val="20"/>
              </w:rPr>
              <w:t>презентация</w:t>
            </w:r>
          </w:p>
        </w:tc>
        <w:tc>
          <w:tcPr>
            <w:tcW w:w="3826" w:type="dxa"/>
          </w:tcPr>
          <w:p w:rsidR="00284A83" w:rsidRPr="004F2FA3" w:rsidRDefault="00284A83" w:rsidP="007B093B">
            <w:pPr>
              <w:rPr>
                <w:sz w:val="20"/>
              </w:rPr>
            </w:pPr>
            <w:r w:rsidRPr="004F2FA3">
              <w:rPr>
                <w:sz w:val="20"/>
                <w:u w:val="single"/>
              </w:rPr>
              <w:t>Знать:</w:t>
            </w:r>
            <w:r w:rsidRPr="004F2FA3">
              <w:rPr>
                <w:sz w:val="20"/>
              </w:rPr>
              <w:t xml:space="preserve"> понятие первообразной, формулы для отыскания первообразных, правила отыскания первообразных; определение неопределенного интеграла, таблицу основных неопределенных интегралов, правила интегрирования</w:t>
            </w:r>
          </w:p>
          <w:p w:rsidR="00284A83" w:rsidRPr="004F2FA3" w:rsidRDefault="00284A83" w:rsidP="007B093B">
            <w:pPr>
              <w:rPr>
                <w:sz w:val="20"/>
              </w:rPr>
            </w:pPr>
            <w:r w:rsidRPr="004F2FA3">
              <w:rPr>
                <w:sz w:val="20"/>
                <w:u w:val="single"/>
              </w:rPr>
              <w:t>Уметь:</w:t>
            </w:r>
            <w:r w:rsidRPr="004F2FA3">
              <w:rPr>
                <w:sz w:val="20"/>
              </w:rPr>
              <w:t xml:space="preserve"> доказывать, что функция является первообразной, находить множество первообразных для заданной функции, находить первообразную, график которой проходит через заданную точку, находить неопределенный интеграл, используя правила интегрирования и таблицу основных неопределенных интегралов</w:t>
            </w:r>
          </w:p>
        </w:tc>
        <w:tc>
          <w:tcPr>
            <w:tcW w:w="3970" w:type="dxa"/>
            <w:gridSpan w:val="2"/>
            <w:vAlign w:val="center"/>
          </w:tcPr>
          <w:p w:rsidR="00284A83" w:rsidRPr="004F2FA3" w:rsidRDefault="00284A83" w:rsidP="007B093B">
            <w:pPr>
              <w:rPr>
                <w:sz w:val="20"/>
              </w:rPr>
            </w:pPr>
            <w:r w:rsidRPr="004F2FA3">
              <w:rPr>
                <w:sz w:val="20"/>
              </w:rPr>
              <w:t>Понятие первообразной, неопределенного интеграла, правила для отыскания первообразных, правила интегрирования, формулы для отыскания первообразных и неопределенных интегралов; нахождение множества первообразных для заданной функции, решение задач по нахождению первообразной, график которой проходит через заданную точку, решение задачи по нахождению неопределенных интегралов</w:t>
            </w:r>
          </w:p>
        </w:tc>
        <w:tc>
          <w:tcPr>
            <w:tcW w:w="1134" w:type="dxa"/>
            <w:vAlign w:val="center"/>
          </w:tcPr>
          <w:p w:rsidR="00284A83" w:rsidRPr="004F2FA3" w:rsidRDefault="00284A83" w:rsidP="007B093B">
            <w:pPr>
              <w:jc w:val="center"/>
              <w:rPr>
                <w:sz w:val="20"/>
              </w:rPr>
            </w:pPr>
          </w:p>
        </w:tc>
      </w:tr>
      <w:tr w:rsidR="00284A83" w:rsidRPr="00BF6A9E" w:rsidTr="007B093B">
        <w:tc>
          <w:tcPr>
            <w:tcW w:w="992" w:type="dxa"/>
          </w:tcPr>
          <w:p w:rsidR="00284A83" w:rsidRPr="00E748E2" w:rsidRDefault="00284A83" w:rsidP="007B093B">
            <w:pPr>
              <w:jc w:val="center"/>
              <w:rPr>
                <w:sz w:val="20"/>
              </w:rPr>
            </w:pPr>
            <w:r>
              <w:rPr>
                <w:sz w:val="20"/>
              </w:rPr>
              <w:t>55-58</w:t>
            </w:r>
          </w:p>
        </w:tc>
        <w:tc>
          <w:tcPr>
            <w:tcW w:w="2410" w:type="dxa"/>
          </w:tcPr>
          <w:p w:rsidR="00284A83" w:rsidRPr="004F2FA3" w:rsidRDefault="00284A83" w:rsidP="007B093B">
            <w:pPr>
              <w:rPr>
                <w:sz w:val="20"/>
              </w:rPr>
            </w:pPr>
            <w:r w:rsidRPr="004F2FA3">
              <w:rPr>
                <w:sz w:val="20"/>
              </w:rPr>
              <w:t>Определенный интеграл</w:t>
            </w:r>
          </w:p>
        </w:tc>
        <w:tc>
          <w:tcPr>
            <w:tcW w:w="1275" w:type="dxa"/>
          </w:tcPr>
          <w:p w:rsidR="00284A83" w:rsidRPr="004F2FA3" w:rsidRDefault="00284A83" w:rsidP="007B093B">
            <w:pPr>
              <w:jc w:val="center"/>
              <w:rPr>
                <w:sz w:val="20"/>
              </w:rPr>
            </w:pPr>
          </w:p>
        </w:tc>
        <w:tc>
          <w:tcPr>
            <w:tcW w:w="1702" w:type="dxa"/>
          </w:tcPr>
          <w:p w:rsidR="00284A83" w:rsidRPr="004F2FA3" w:rsidRDefault="00284A83" w:rsidP="007B093B">
            <w:pPr>
              <w:jc w:val="center"/>
              <w:rPr>
                <w:sz w:val="20"/>
              </w:rPr>
            </w:pPr>
            <w:r>
              <w:rPr>
                <w:sz w:val="20"/>
              </w:rPr>
              <w:t>ЦОР</w:t>
            </w:r>
          </w:p>
        </w:tc>
        <w:tc>
          <w:tcPr>
            <w:tcW w:w="3826" w:type="dxa"/>
          </w:tcPr>
          <w:p w:rsidR="00284A83" w:rsidRPr="004F2FA3" w:rsidRDefault="00284A83" w:rsidP="007B093B">
            <w:pPr>
              <w:rPr>
                <w:sz w:val="20"/>
              </w:rPr>
            </w:pPr>
            <w:r w:rsidRPr="004F2FA3">
              <w:rPr>
                <w:sz w:val="20"/>
                <w:u w:val="single"/>
              </w:rPr>
              <w:t>Знать:</w:t>
            </w:r>
            <w:r w:rsidRPr="004F2FA3">
              <w:rPr>
                <w:sz w:val="20"/>
              </w:rPr>
              <w:t xml:space="preserve"> понятие определенного интеграла, геометрический и физический смысл определенного интеграла, формулу  Ньютона-Лейбница.</w:t>
            </w:r>
          </w:p>
          <w:p w:rsidR="00284A83" w:rsidRPr="004F2FA3" w:rsidRDefault="00284A83" w:rsidP="007B093B">
            <w:pPr>
              <w:rPr>
                <w:sz w:val="20"/>
              </w:rPr>
            </w:pPr>
            <w:r w:rsidRPr="004F2FA3">
              <w:rPr>
                <w:sz w:val="20"/>
                <w:u w:val="single"/>
              </w:rPr>
              <w:t>Уметь</w:t>
            </w:r>
            <w:r w:rsidRPr="004F2FA3">
              <w:rPr>
                <w:sz w:val="20"/>
              </w:rPr>
              <w:t>: вычислять определенный интеграл, вычислять площади плоских фигур с помощью определенного интеграла.</w:t>
            </w:r>
          </w:p>
        </w:tc>
        <w:tc>
          <w:tcPr>
            <w:tcW w:w="3970" w:type="dxa"/>
            <w:gridSpan w:val="2"/>
          </w:tcPr>
          <w:p w:rsidR="00284A83" w:rsidRPr="004F2FA3" w:rsidRDefault="00284A83" w:rsidP="007B093B">
            <w:pPr>
              <w:rPr>
                <w:sz w:val="20"/>
              </w:rPr>
            </w:pPr>
            <w:r w:rsidRPr="004F2FA3">
              <w:rPr>
                <w:sz w:val="20"/>
              </w:rPr>
              <w:t>3 задачи, приводящие к понятию определенного интеграла: о вычислении площади криволинейной трапеции, о вычислении массы стержня, о перемещении точки, понятие определенного интеграла, формулу Ньютона-Лейбница. Вычисление определенных интегралов, площади плоских фигур с помощью определенного интеграла.</w:t>
            </w:r>
          </w:p>
        </w:tc>
        <w:tc>
          <w:tcPr>
            <w:tcW w:w="1134" w:type="dxa"/>
            <w:vAlign w:val="center"/>
          </w:tcPr>
          <w:p w:rsidR="00284A83" w:rsidRPr="004F2FA3" w:rsidRDefault="00284A83" w:rsidP="007B093B">
            <w:pPr>
              <w:jc w:val="center"/>
              <w:rPr>
                <w:sz w:val="20"/>
              </w:rPr>
            </w:pPr>
          </w:p>
        </w:tc>
      </w:tr>
      <w:tr w:rsidR="00284A83" w:rsidRPr="00BF6A9E" w:rsidTr="007B093B">
        <w:tc>
          <w:tcPr>
            <w:tcW w:w="992" w:type="dxa"/>
          </w:tcPr>
          <w:p w:rsidR="00284A83" w:rsidRPr="00BE2CCA" w:rsidRDefault="00284A83" w:rsidP="007B093B">
            <w:pPr>
              <w:jc w:val="center"/>
              <w:rPr>
                <w:sz w:val="20"/>
              </w:rPr>
            </w:pPr>
            <w:r>
              <w:rPr>
                <w:sz w:val="20"/>
              </w:rPr>
              <w:t>59</w:t>
            </w:r>
          </w:p>
        </w:tc>
        <w:tc>
          <w:tcPr>
            <w:tcW w:w="2410" w:type="dxa"/>
          </w:tcPr>
          <w:p w:rsidR="00284A83" w:rsidRPr="004F2FA3" w:rsidRDefault="00284A83" w:rsidP="007B093B">
            <w:pPr>
              <w:rPr>
                <w:b/>
                <w:sz w:val="20"/>
              </w:rPr>
            </w:pPr>
            <w:r w:rsidRPr="004F2FA3">
              <w:rPr>
                <w:b/>
                <w:sz w:val="20"/>
              </w:rPr>
              <w:t xml:space="preserve">Контрольная работа </w:t>
            </w:r>
          </w:p>
          <w:p w:rsidR="00284A83" w:rsidRPr="004F2FA3" w:rsidRDefault="00284A83" w:rsidP="007B093B">
            <w:pPr>
              <w:rPr>
                <w:b/>
                <w:sz w:val="20"/>
              </w:rPr>
            </w:pPr>
            <w:r w:rsidRPr="004F2FA3">
              <w:rPr>
                <w:b/>
                <w:sz w:val="20"/>
              </w:rPr>
              <w:t>№</w:t>
            </w:r>
            <w:r>
              <w:rPr>
                <w:b/>
                <w:sz w:val="20"/>
              </w:rPr>
              <w:t>5</w:t>
            </w:r>
          </w:p>
        </w:tc>
        <w:tc>
          <w:tcPr>
            <w:tcW w:w="1275" w:type="dxa"/>
          </w:tcPr>
          <w:p w:rsidR="00284A83" w:rsidRPr="004F2FA3" w:rsidRDefault="00284A83" w:rsidP="007B093B">
            <w:pPr>
              <w:jc w:val="center"/>
              <w:rPr>
                <w:sz w:val="20"/>
              </w:rPr>
            </w:pPr>
          </w:p>
        </w:tc>
        <w:tc>
          <w:tcPr>
            <w:tcW w:w="1702" w:type="dxa"/>
          </w:tcPr>
          <w:p w:rsidR="00284A83" w:rsidRPr="004F2FA3" w:rsidRDefault="00284A83" w:rsidP="007B093B">
            <w:pPr>
              <w:jc w:val="center"/>
              <w:rPr>
                <w:sz w:val="20"/>
              </w:rPr>
            </w:pPr>
          </w:p>
        </w:tc>
        <w:tc>
          <w:tcPr>
            <w:tcW w:w="3826" w:type="dxa"/>
          </w:tcPr>
          <w:p w:rsidR="00284A83" w:rsidRPr="004F2FA3" w:rsidRDefault="00284A83" w:rsidP="007B093B">
            <w:pPr>
              <w:rPr>
                <w:sz w:val="20"/>
              </w:rPr>
            </w:pPr>
          </w:p>
        </w:tc>
        <w:tc>
          <w:tcPr>
            <w:tcW w:w="3970" w:type="dxa"/>
            <w:gridSpan w:val="2"/>
          </w:tcPr>
          <w:p w:rsidR="00284A83" w:rsidRPr="004F2FA3" w:rsidRDefault="00284A83" w:rsidP="007B093B">
            <w:pPr>
              <w:rPr>
                <w:sz w:val="20"/>
              </w:rPr>
            </w:pPr>
          </w:p>
        </w:tc>
        <w:tc>
          <w:tcPr>
            <w:tcW w:w="1134" w:type="dxa"/>
          </w:tcPr>
          <w:p w:rsidR="00284A83" w:rsidRPr="004F2FA3" w:rsidRDefault="00284A83" w:rsidP="007B093B">
            <w:pPr>
              <w:rPr>
                <w:sz w:val="20"/>
              </w:rPr>
            </w:pPr>
          </w:p>
        </w:tc>
      </w:tr>
      <w:tr w:rsidR="00284A83" w:rsidRPr="00BF6A9E" w:rsidTr="007B093B">
        <w:tc>
          <w:tcPr>
            <w:tcW w:w="15309" w:type="dxa"/>
            <w:gridSpan w:val="8"/>
            <w:vAlign w:val="center"/>
          </w:tcPr>
          <w:p w:rsidR="00284A83" w:rsidRPr="006D0C80" w:rsidRDefault="00284A83" w:rsidP="007B093B">
            <w:pPr>
              <w:jc w:val="center"/>
              <w:rPr>
                <w:b/>
                <w:spacing w:val="-5"/>
                <w:szCs w:val="24"/>
              </w:rPr>
            </w:pPr>
            <w:r w:rsidRPr="006D0C80">
              <w:rPr>
                <w:b/>
                <w:spacing w:val="-5"/>
                <w:szCs w:val="24"/>
              </w:rPr>
              <w:t>Элементы теории вероятностей и математической статистики (1</w:t>
            </w:r>
            <w:r>
              <w:rPr>
                <w:b/>
                <w:spacing w:val="-5"/>
                <w:szCs w:val="24"/>
              </w:rPr>
              <w:t>5</w:t>
            </w:r>
            <w:r w:rsidRPr="006D0C80">
              <w:rPr>
                <w:b/>
                <w:spacing w:val="-5"/>
                <w:szCs w:val="24"/>
              </w:rPr>
              <w:t xml:space="preserve"> ч)</w:t>
            </w:r>
          </w:p>
          <w:p w:rsidR="00284A83" w:rsidRPr="006D0C80" w:rsidRDefault="00284A83" w:rsidP="007B093B">
            <w:pPr>
              <w:tabs>
                <w:tab w:val="left" w:pos="540"/>
              </w:tabs>
              <w:autoSpaceDE w:val="0"/>
              <w:autoSpaceDN w:val="0"/>
              <w:adjustRightInd w:val="0"/>
              <w:ind w:firstLine="360"/>
              <w:rPr>
                <w:b/>
                <w:bCs/>
                <w:szCs w:val="24"/>
              </w:rPr>
            </w:pPr>
            <w:r w:rsidRPr="006D0C80">
              <w:rPr>
                <w:b/>
                <w:bCs/>
                <w:szCs w:val="24"/>
              </w:rPr>
              <w:t xml:space="preserve">Основные цели: </w:t>
            </w:r>
          </w:p>
          <w:p w:rsidR="00284A83" w:rsidRPr="009A7494" w:rsidRDefault="00284A83" w:rsidP="007B093B">
            <w:pPr>
              <w:tabs>
                <w:tab w:val="left" w:pos="540"/>
              </w:tabs>
              <w:autoSpaceDE w:val="0"/>
              <w:autoSpaceDN w:val="0"/>
              <w:adjustRightInd w:val="0"/>
              <w:rPr>
                <w:sz w:val="20"/>
              </w:rPr>
            </w:pPr>
            <w:r w:rsidRPr="009A7494">
              <w:rPr>
                <w:b/>
                <w:bCs/>
                <w:sz w:val="20"/>
              </w:rPr>
              <w:t>Формирование</w:t>
            </w:r>
            <w:r w:rsidRPr="009A7494">
              <w:rPr>
                <w:sz w:val="20"/>
              </w:rPr>
              <w:t xml:space="preserve"> </w:t>
            </w:r>
            <w:r w:rsidRPr="009A7494">
              <w:rPr>
                <w:b/>
                <w:bCs/>
                <w:sz w:val="20"/>
              </w:rPr>
              <w:t xml:space="preserve">первичных представлений </w:t>
            </w:r>
            <w:r w:rsidRPr="009A7494">
              <w:rPr>
                <w:sz w:val="20"/>
              </w:rPr>
              <w:t>о комбинаторных задачах, статистических методах обработки информации, независимых повторений испытаний в вероятностных заданиях.</w:t>
            </w:r>
          </w:p>
          <w:p w:rsidR="00284A83" w:rsidRPr="009A7494" w:rsidRDefault="00284A83" w:rsidP="007B093B">
            <w:pPr>
              <w:tabs>
                <w:tab w:val="left" w:pos="540"/>
              </w:tabs>
              <w:autoSpaceDE w:val="0"/>
              <w:autoSpaceDN w:val="0"/>
              <w:adjustRightInd w:val="0"/>
              <w:rPr>
                <w:sz w:val="20"/>
              </w:rPr>
            </w:pPr>
            <w:r w:rsidRPr="009A7494">
              <w:rPr>
                <w:b/>
                <w:bCs/>
                <w:sz w:val="20"/>
              </w:rPr>
              <w:lastRenderedPageBreak/>
              <w:t>Овладение умением</w:t>
            </w:r>
            <w:r w:rsidRPr="009A7494">
              <w:rPr>
                <w:sz w:val="20"/>
              </w:rPr>
              <w:t xml:space="preserve"> применения классической вероятностной схемы, схемы Бернулли, закона больших чисел.</w:t>
            </w:r>
          </w:p>
          <w:p w:rsidR="00284A83" w:rsidRPr="006D0C80" w:rsidRDefault="00284A83" w:rsidP="007B093B">
            <w:pPr>
              <w:rPr>
                <w:sz w:val="20"/>
              </w:rPr>
            </w:pPr>
            <w:r w:rsidRPr="009A7494">
              <w:rPr>
                <w:b/>
                <w:bCs/>
                <w:sz w:val="20"/>
              </w:rPr>
              <w:t>Развитие</w:t>
            </w:r>
            <w:r w:rsidRPr="009A7494">
              <w:rPr>
                <w:sz w:val="20"/>
              </w:rPr>
              <w:t xml:space="preserve"> </w:t>
            </w:r>
            <w:r w:rsidRPr="009A7494">
              <w:rPr>
                <w:b/>
                <w:bCs/>
                <w:sz w:val="20"/>
              </w:rPr>
              <w:t xml:space="preserve">понимания, </w:t>
            </w:r>
            <w:r w:rsidRPr="009A7494">
              <w:rPr>
                <w:sz w:val="20"/>
              </w:rPr>
              <w:t>что реальный мир подчиняется не только детерминированным, но и статистическим закономерностям и умению использовать их для решения задач повседневной жизни (ПМК). После изучения данной темы учащиеся должны уметь использовать приобретённые знания и умения в практической деятельности и повседневной жизни</w:t>
            </w:r>
          </w:p>
        </w:tc>
      </w:tr>
      <w:tr w:rsidR="00284A83" w:rsidRPr="00BF6A9E" w:rsidTr="007B093B">
        <w:tc>
          <w:tcPr>
            <w:tcW w:w="992" w:type="dxa"/>
          </w:tcPr>
          <w:p w:rsidR="00284A83" w:rsidRPr="00BE2CCA" w:rsidRDefault="00284A83" w:rsidP="007B093B">
            <w:pPr>
              <w:jc w:val="center"/>
              <w:rPr>
                <w:sz w:val="20"/>
              </w:rPr>
            </w:pPr>
            <w:r>
              <w:rPr>
                <w:sz w:val="20"/>
              </w:rPr>
              <w:lastRenderedPageBreak/>
              <w:t>60-62</w:t>
            </w:r>
          </w:p>
        </w:tc>
        <w:tc>
          <w:tcPr>
            <w:tcW w:w="2410" w:type="dxa"/>
          </w:tcPr>
          <w:p w:rsidR="00284A83" w:rsidRPr="00BB7B4E" w:rsidRDefault="00284A83" w:rsidP="007B093B">
            <w:pPr>
              <w:rPr>
                <w:bCs/>
                <w:iCs/>
                <w:sz w:val="20"/>
              </w:rPr>
            </w:pPr>
            <w:r w:rsidRPr="00BB7B4E">
              <w:rPr>
                <w:sz w:val="20"/>
              </w:rPr>
              <w:t>Статистическая обработка данных</w:t>
            </w:r>
          </w:p>
        </w:tc>
        <w:tc>
          <w:tcPr>
            <w:tcW w:w="1275" w:type="dxa"/>
          </w:tcPr>
          <w:p w:rsidR="00284A83" w:rsidRPr="00BB7B4E" w:rsidRDefault="00284A83" w:rsidP="007B093B">
            <w:pPr>
              <w:jc w:val="center"/>
              <w:rPr>
                <w:sz w:val="20"/>
              </w:rPr>
            </w:pPr>
          </w:p>
        </w:tc>
        <w:tc>
          <w:tcPr>
            <w:tcW w:w="1702" w:type="dxa"/>
          </w:tcPr>
          <w:p w:rsidR="00284A83" w:rsidRPr="006D0C80" w:rsidRDefault="00284A83" w:rsidP="007B093B">
            <w:pPr>
              <w:rPr>
                <w:sz w:val="20"/>
              </w:rPr>
            </w:pPr>
            <w:r>
              <w:rPr>
                <w:sz w:val="20"/>
              </w:rPr>
              <w:t>презентация</w:t>
            </w:r>
          </w:p>
        </w:tc>
        <w:tc>
          <w:tcPr>
            <w:tcW w:w="3826" w:type="dxa"/>
          </w:tcPr>
          <w:p w:rsidR="00284A83" w:rsidRPr="009A7494" w:rsidRDefault="00284A83" w:rsidP="007B093B">
            <w:pPr>
              <w:rPr>
                <w:b/>
                <w:sz w:val="20"/>
              </w:rPr>
            </w:pPr>
            <w:r w:rsidRPr="009A7494">
              <w:rPr>
                <w:sz w:val="20"/>
              </w:rPr>
              <w:t>классическая вероятностная схема, вероятность событий, геометрическая вероятность, равновозможные исходы, предельный переход</w:t>
            </w:r>
          </w:p>
        </w:tc>
        <w:tc>
          <w:tcPr>
            <w:tcW w:w="3970" w:type="dxa"/>
            <w:gridSpan w:val="2"/>
          </w:tcPr>
          <w:p w:rsidR="00284A83" w:rsidRPr="009A7494" w:rsidRDefault="00284A83" w:rsidP="007B093B">
            <w:pPr>
              <w:rPr>
                <w:b/>
                <w:sz w:val="20"/>
              </w:rPr>
            </w:pPr>
            <w:r w:rsidRPr="009A7494">
              <w:rPr>
                <w:sz w:val="20"/>
              </w:rPr>
              <w:t xml:space="preserve">Знают классическую вероятностную схему для равновозможных испытаний; </w:t>
            </w:r>
            <w:r w:rsidRPr="009A7494">
              <w:rPr>
                <w:sz w:val="20"/>
              </w:rPr>
              <w:br/>
              <w:t>знают правило геометрических вероятностей. Используют компьютерные технологии для создания базы данных.</w:t>
            </w:r>
          </w:p>
        </w:tc>
        <w:tc>
          <w:tcPr>
            <w:tcW w:w="1134" w:type="dxa"/>
            <w:vAlign w:val="center"/>
          </w:tcPr>
          <w:p w:rsidR="00284A83" w:rsidRPr="006D0C80" w:rsidRDefault="00284A83" w:rsidP="007B093B">
            <w:pPr>
              <w:jc w:val="center"/>
              <w:rPr>
                <w:sz w:val="20"/>
              </w:rPr>
            </w:pPr>
          </w:p>
        </w:tc>
      </w:tr>
      <w:tr w:rsidR="00284A83" w:rsidRPr="00BF6A9E" w:rsidTr="007B093B">
        <w:tc>
          <w:tcPr>
            <w:tcW w:w="992" w:type="dxa"/>
          </w:tcPr>
          <w:p w:rsidR="00284A83" w:rsidRPr="00E748E2" w:rsidRDefault="00284A83" w:rsidP="007B093B">
            <w:pPr>
              <w:jc w:val="center"/>
              <w:rPr>
                <w:sz w:val="20"/>
              </w:rPr>
            </w:pPr>
            <w:r>
              <w:rPr>
                <w:sz w:val="20"/>
              </w:rPr>
              <w:t>63-65</w:t>
            </w:r>
          </w:p>
        </w:tc>
        <w:tc>
          <w:tcPr>
            <w:tcW w:w="2410" w:type="dxa"/>
          </w:tcPr>
          <w:p w:rsidR="00284A83" w:rsidRPr="00BB7B4E" w:rsidRDefault="00284A83" w:rsidP="007B093B">
            <w:pPr>
              <w:rPr>
                <w:sz w:val="20"/>
              </w:rPr>
            </w:pPr>
            <w:r w:rsidRPr="00BB7B4E">
              <w:rPr>
                <w:sz w:val="20"/>
              </w:rPr>
              <w:t>Простейшие вероятностные задачи</w:t>
            </w:r>
          </w:p>
        </w:tc>
        <w:tc>
          <w:tcPr>
            <w:tcW w:w="1275" w:type="dxa"/>
          </w:tcPr>
          <w:p w:rsidR="00284A83" w:rsidRPr="00BB7B4E" w:rsidRDefault="00284A83" w:rsidP="007B093B">
            <w:pPr>
              <w:jc w:val="center"/>
              <w:rPr>
                <w:sz w:val="20"/>
              </w:rPr>
            </w:pPr>
          </w:p>
        </w:tc>
        <w:tc>
          <w:tcPr>
            <w:tcW w:w="1702" w:type="dxa"/>
          </w:tcPr>
          <w:p w:rsidR="00284A83" w:rsidRPr="006D0C80" w:rsidRDefault="00284A83" w:rsidP="007B093B">
            <w:pPr>
              <w:rPr>
                <w:sz w:val="20"/>
                <w:u w:val="single"/>
              </w:rPr>
            </w:pPr>
          </w:p>
        </w:tc>
        <w:tc>
          <w:tcPr>
            <w:tcW w:w="3826" w:type="dxa"/>
          </w:tcPr>
          <w:p w:rsidR="00284A83" w:rsidRPr="009A7494" w:rsidRDefault="00284A83" w:rsidP="007B093B">
            <w:pPr>
              <w:rPr>
                <w:b/>
                <w:sz w:val="20"/>
              </w:rPr>
            </w:pPr>
            <w:r w:rsidRPr="009A7494">
              <w:rPr>
                <w:sz w:val="20"/>
              </w:rPr>
              <w:t>схема Бернулли, теорема Бернулли, биноминальное распределение, многоугольник распределения</w:t>
            </w:r>
          </w:p>
        </w:tc>
        <w:tc>
          <w:tcPr>
            <w:tcW w:w="3970" w:type="dxa"/>
            <w:gridSpan w:val="2"/>
          </w:tcPr>
          <w:p w:rsidR="00284A83" w:rsidRPr="009A7494" w:rsidRDefault="00284A83" w:rsidP="007B093B">
            <w:pPr>
              <w:rPr>
                <w:b/>
                <w:sz w:val="20"/>
              </w:rPr>
            </w:pPr>
            <w:r w:rsidRPr="009A7494">
              <w:rPr>
                <w:sz w:val="20"/>
              </w:rPr>
              <w:t xml:space="preserve">Учащиеся решают вероятностные задачи, используя вероятностную схему Бернулли, теорему Бернулли, понятие </w:t>
            </w:r>
            <w:r w:rsidRPr="009A7494">
              <w:rPr>
                <w:i/>
                <w:iCs/>
                <w:sz w:val="20"/>
              </w:rPr>
              <w:t>многогранник</w:t>
            </w:r>
            <w:r w:rsidRPr="009A7494">
              <w:rPr>
                <w:sz w:val="20"/>
              </w:rPr>
              <w:t xml:space="preserve"> </w:t>
            </w:r>
            <w:r w:rsidRPr="009A7494">
              <w:rPr>
                <w:i/>
                <w:iCs/>
                <w:sz w:val="20"/>
              </w:rPr>
              <w:t>распределения</w:t>
            </w:r>
            <w:r w:rsidRPr="009A7494">
              <w:rPr>
                <w:sz w:val="20"/>
              </w:rPr>
              <w:t>. Используют для решения познавательных задач справочную литературу.</w:t>
            </w:r>
          </w:p>
        </w:tc>
        <w:tc>
          <w:tcPr>
            <w:tcW w:w="1134" w:type="dxa"/>
            <w:vAlign w:val="center"/>
          </w:tcPr>
          <w:p w:rsidR="00284A83" w:rsidRPr="006D0C80" w:rsidRDefault="00284A83" w:rsidP="007B093B">
            <w:pPr>
              <w:jc w:val="center"/>
              <w:rPr>
                <w:sz w:val="20"/>
              </w:rPr>
            </w:pPr>
            <w:r w:rsidRPr="006D0C80">
              <w:rPr>
                <w:sz w:val="20"/>
              </w:rPr>
              <w:t>С/р</w:t>
            </w:r>
          </w:p>
        </w:tc>
      </w:tr>
      <w:tr w:rsidR="00284A83" w:rsidRPr="00BF6A9E" w:rsidTr="007B093B">
        <w:tc>
          <w:tcPr>
            <w:tcW w:w="992" w:type="dxa"/>
          </w:tcPr>
          <w:p w:rsidR="00284A83" w:rsidRPr="00E748E2" w:rsidRDefault="00284A83" w:rsidP="007B093B">
            <w:pPr>
              <w:jc w:val="center"/>
              <w:rPr>
                <w:sz w:val="20"/>
              </w:rPr>
            </w:pPr>
            <w:r>
              <w:rPr>
                <w:sz w:val="20"/>
              </w:rPr>
              <w:t>66-67</w:t>
            </w:r>
          </w:p>
        </w:tc>
        <w:tc>
          <w:tcPr>
            <w:tcW w:w="2410" w:type="dxa"/>
          </w:tcPr>
          <w:p w:rsidR="00284A83" w:rsidRPr="00BB7B4E" w:rsidRDefault="00284A83" w:rsidP="007B093B">
            <w:pPr>
              <w:rPr>
                <w:sz w:val="20"/>
              </w:rPr>
            </w:pPr>
            <w:r w:rsidRPr="00BB7B4E">
              <w:rPr>
                <w:sz w:val="20"/>
              </w:rPr>
              <w:t>Сочетания и размещения</w:t>
            </w:r>
          </w:p>
        </w:tc>
        <w:tc>
          <w:tcPr>
            <w:tcW w:w="1275" w:type="dxa"/>
          </w:tcPr>
          <w:p w:rsidR="00284A83" w:rsidRPr="00BB7B4E" w:rsidRDefault="00284A83" w:rsidP="007B093B">
            <w:pPr>
              <w:jc w:val="center"/>
              <w:rPr>
                <w:sz w:val="20"/>
              </w:rPr>
            </w:pPr>
          </w:p>
        </w:tc>
        <w:tc>
          <w:tcPr>
            <w:tcW w:w="1702" w:type="dxa"/>
          </w:tcPr>
          <w:p w:rsidR="00284A83" w:rsidRPr="006D0C80" w:rsidRDefault="00284A83" w:rsidP="007B093B">
            <w:pPr>
              <w:rPr>
                <w:sz w:val="20"/>
                <w:u w:val="single"/>
              </w:rPr>
            </w:pPr>
            <w:r>
              <w:rPr>
                <w:sz w:val="20"/>
                <w:u w:val="single"/>
              </w:rPr>
              <w:t>ЦОР</w:t>
            </w:r>
          </w:p>
        </w:tc>
        <w:tc>
          <w:tcPr>
            <w:tcW w:w="3826" w:type="dxa"/>
          </w:tcPr>
          <w:p w:rsidR="00284A83" w:rsidRPr="009A7494" w:rsidRDefault="00284A83" w:rsidP="007B093B">
            <w:pPr>
              <w:rPr>
                <w:b/>
                <w:sz w:val="20"/>
              </w:rPr>
            </w:pPr>
            <w:r w:rsidRPr="009A7494">
              <w:rPr>
                <w:sz w:val="20"/>
              </w:rPr>
              <w:t>обработка информации, таблицы распределения данных, графики распределения данных, паспорт данных, числовые характеристики, таблица распределения, частота варианты, гистограмма распределения, мода, медиана, среднее ряда данных.</w:t>
            </w:r>
          </w:p>
        </w:tc>
        <w:tc>
          <w:tcPr>
            <w:tcW w:w="3970" w:type="dxa"/>
            <w:gridSpan w:val="2"/>
          </w:tcPr>
          <w:p w:rsidR="00284A83" w:rsidRPr="009A7494" w:rsidRDefault="00284A83" w:rsidP="007B093B">
            <w:pPr>
              <w:autoSpaceDE w:val="0"/>
              <w:autoSpaceDN w:val="0"/>
              <w:adjustRightInd w:val="0"/>
              <w:rPr>
                <w:b/>
                <w:sz w:val="20"/>
              </w:rPr>
            </w:pPr>
            <w:r w:rsidRPr="009A7494">
              <w:rPr>
                <w:sz w:val="20"/>
              </w:rPr>
              <w:t xml:space="preserve">Знают понятия: </w:t>
            </w:r>
            <w:r w:rsidRPr="009A7494">
              <w:rPr>
                <w:i/>
                <w:iCs/>
                <w:sz w:val="20"/>
              </w:rPr>
              <w:t>общий ряд данных, выборка, варианта, кратность варианты, таблица распределения, частота варианты, график распределения частот.</w:t>
            </w:r>
            <w:r w:rsidRPr="009A7494">
              <w:rPr>
                <w:sz w:val="20"/>
              </w:rPr>
              <w:t xml:space="preserve"> Находят частоту события, используя собственные наблюдения и готовые статистические данные, понимают статистические утверждения, встречающиеся в повседневной жизни. </w:t>
            </w:r>
          </w:p>
        </w:tc>
        <w:tc>
          <w:tcPr>
            <w:tcW w:w="1134" w:type="dxa"/>
            <w:vAlign w:val="center"/>
          </w:tcPr>
          <w:p w:rsidR="00284A83" w:rsidRPr="006D0C80" w:rsidRDefault="00284A83" w:rsidP="007B093B">
            <w:pPr>
              <w:jc w:val="center"/>
              <w:rPr>
                <w:sz w:val="20"/>
              </w:rPr>
            </w:pPr>
            <w:r w:rsidRPr="006D0C80">
              <w:rPr>
                <w:sz w:val="20"/>
              </w:rPr>
              <w:t>С/р</w:t>
            </w:r>
          </w:p>
        </w:tc>
      </w:tr>
      <w:tr w:rsidR="00284A83" w:rsidRPr="00BF6A9E" w:rsidTr="007B093B">
        <w:tc>
          <w:tcPr>
            <w:tcW w:w="992" w:type="dxa"/>
          </w:tcPr>
          <w:p w:rsidR="00284A83" w:rsidRPr="00E748E2" w:rsidRDefault="00284A83" w:rsidP="007B093B">
            <w:pPr>
              <w:jc w:val="center"/>
              <w:rPr>
                <w:sz w:val="20"/>
              </w:rPr>
            </w:pPr>
            <w:r>
              <w:rPr>
                <w:sz w:val="20"/>
              </w:rPr>
              <w:t>68-69</w:t>
            </w:r>
          </w:p>
        </w:tc>
        <w:tc>
          <w:tcPr>
            <w:tcW w:w="2410" w:type="dxa"/>
          </w:tcPr>
          <w:p w:rsidR="00284A83" w:rsidRPr="00BB7B4E" w:rsidRDefault="00284A83" w:rsidP="007B093B">
            <w:pPr>
              <w:rPr>
                <w:sz w:val="20"/>
              </w:rPr>
            </w:pPr>
            <w:r w:rsidRPr="00BB7B4E">
              <w:rPr>
                <w:sz w:val="20"/>
              </w:rPr>
              <w:t>Формула бинома Ньютона</w:t>
            </w:r>
          </w:p>
        </w:tc>
        <w:tc>
          <w:tcPr>
            <w:tcW w:w="1275" w:type="dxa"/>
          </w:tcPr>
          <w:p w:rsidR="00284A83" w:rsidRPr="00BB7B4E" w:rsidRDefault="00284A83" w:rsidP="007B093B">
            <w:pPr>
              <w:jc w:val="center"/>
              <w:rPr>
                <w:sz w:val="20"/>
              </w:rPr>
            </w:pPr>
          </w:p>
        </w:tc>
        <w:tc>
          <w:tcPr>
            <w:tcW w:w="1702" w:type="dxa"/>
          </w:tcPr>
          <w:p w:rsidR="00284A83" w:rsidRPr="009A7494" w:rsidRDefault="00284A83" w:rsidP="007B093B">
            <w:pPr>
              <w:rPr>
                <w:b/>
                <w:sz w:val="20"/>
              </w:rPr>
            </w:pPr>
            <w:r>
              <w:rPr>
                <w:b/>
                <w:sz w:val="20"/>
              </w:rPr>
              <w:t>ЦОР</w:t>
            </w:r>
          </w:p>
        </w:tc>
        <w:tc>
          <w:tcPr>
            <w:tcW w:w="3826" w:type="dxa"/>
          </w:tcPr>
          <w:p w:rsidR="00284A83" w:rsidRPr="009A7494" w:rsidRDefault="00284A83" w:rsidP="007B093B">
            <w:pPr>
              <w:rPr>
                <w:b/>
                <w:sz w:val="20"/>
              </w:rPr>
            </w:pPr>
            <w:r w:rsidRPr="009A7494">
              <w:rPr>
                <w:sz w:val="20"/>
              </w:rPr>
              <w:t>статистическая устойчивость, гауссова кривая, алгоритм использования гауссовой кривой в приближенных вычислениях, закон больших чисел</w:t>
            </w:r>
          </w:p>
        </w:tc>
        <w:tc>
          <w:tcPr>
            <w:tcW w:w="3970" w:type="dxa"/>
            <w:gridSpan w:val="2"/>
          </w:tcPr>
          <w:p w:rsidR="00284A83" w:rsidRPr="009A7494" w:rsidRDefault="00284A83" w:rsidP="007B093B">
            <w:pPr>
              <w:rPr>
                <w:b/>
                <w:sz w:val="20"/>
              </w:rPr>
            </w:pPr>
            <w:r w:rsidRPr="009A7494">
              <w:rPr>
                <w:sz w:val="20"/>
              </w:rPr>
              <w:t xml:space="preserve">Знают, график какой функции называется гауссовой кривой; алгоритм использования кривой нормального распределения и функции площади под гауссовой кривой в приближенных вычислениях, о законе больших чисел. Решают вероятностные задачи, используя знания о гауссовой кривой, алгоритме использования кривой нормального распределения и функции площади под гауссовой кривой в </w:t>
            </w:r>
            <w:r w:rsidRPr="009A7494">
              <w:rPr>
                <w:sz w:val="20"/>
              </w:rPr>
              <w:lastRenderedPageBreak/>
              <w:t>приближенных вычислениях, о законе больших чисел.</w:t>
            </w:r>
          </w:p>
        </w:tc>
        <w:tc>
          <w:tcPr>
            <w:tcW w:w="1134" w:type="dxa"/>
            <w:vAlign w:val="center"/>
          </w:tcPr>
          <w:p w:rsidR="00284A83" w:rsidRPr="006D0C80" w:rsidRDefault="00284A83" w:rsidP="007B093B">
            <w:pPr>
              <w:jc w:val="center"/>
              <w:rPr>
                <w:sz w:val="20"/>
              </w:rPr>
            </w:pPr>
          </w:p>
        </w:tc>
      </w:tr>
      <w:tr w:rsidR="00284A83" w:rsidRPr="00BF6A9E" w:rsidTr="007B093B">
        <w:tc>
          <w:tcPr>
            <w:tcW w:w="992" w:type="dxa"/>
          </w:tcPr>
          <w:p w:rsidR="00284A83" w:rsidRPr="00EA4CA0" w:rsidRDefault="00284A83" w:rsidP="007B093B">
            <w:pPr>
              <w:jc w:val="center"/>
              <w:rPr>
                <w:sz w:val="20"/>
              </w:rPr>
            </w:pPr>
            <w:r>
              <w:rPr>
                <w:sz w:val="20"/>
              </w:rPr>
              <w:t>70-73</w:t>
            </w:r>
          </w:p>
        </w:tc>
        <w:tc>
          <w:tcPr>
            <w:tcW w:w="2410" w:type="dxa"/>
          </w:tcPr>
          <w:p w:rsidR="00284A83" w:rsidRPr="00BB7B4E" w:rsidRDefault="00284A83" w:rsidP="007B093B">
            <w:pPr>
              <w:rPr>
                <w:sz w:val="20"/>
              </w:rPr>
            </w:pPr>
            <w:r w:rsidRPr="00BB7B4E">
              <w:rPr>
                <w:sz w:val="20"/>
              </w:rPr>
              <w:t>Случайные события и их вероятности</w:t>
            </w:r>
          </w:p>
        </w:tc>
        <w:tc>
          <w:tcPr>
            <w:tcW w:w="1275" w:type="dxa"/>
          </w:tcPr>
          <w:p w:rsidR="00284A83" w:rsidRPr="00BB7B4E" w:rsidRDefault="00284A83" w:rsidP="007B093B">
            <w:pPr>
              <w:jc w:val="center"/>
              <w:rPr>
                <w:sz w:val="20"/>
              </w:rPr>
            </w:pPr>
          </w:p>
        </w:tc>
        <w:tc>
          <w:tcPr>
            <w:tcW w:w="1702" w:type="dxa"/>
          </w:tcPr>
          <w:p w:rsidR="00284A83" w:rsidRPr="006D0C80" w:rsidRDefault="00284A83" w:rsidP="007B093B">
            <w:pPr>
              <w:rPr>
                <w:sz w:val="20"/>
              </w:rPr>
            </w:pPr>
            <w:r>
              <w:rPr>
                <w:sz w:val="20"/>
              </w:rPr>
              <w:t>презентация</w:t>
            </w:r>
          </w:p>
        </w:tc>
        <w:tc>
          <w:tcPr>
            <w:tcW w:w="3826" w:type="dxa"/>
          </w:tcPr>
          <w:p w:rsidR="00284A83" w:rsidRPr="00F67527" w:rsidRDefault="00284A83" w:rsidP="007B093B">
            <w:pPr>
              <w:rPr>
                <w:sz w:val="20"/>
              </w:rPr>
            </w:pPr>
            <w:r w:rsidRPr="00F67527">
              <w:rPr>
                <w:sz w:val="20"/>
              </w:rPr>
              <w:t>Дать определение относительной частоты случайного события</w:t>
            </w:r>
            <w:r>
              <w:rPr>
                <w:sz w:val="20"/>
              </w:rPr>
              <w:t>.</w:t>
            </w:r>
            <w:r w:rsidRPr="00F67527">
              <w:rPr>
                <w:sz w:val="20"/>
              </w:rPr>
              <w:t xml:space="preserve"> Сформулировать классическое определение вероятности случайного события</w:t>
            </w:r>
          </w:p>
        </w:tc>
        <w:tc>
          <w:tcPr>
            <w:tcW w:w="3970" w:type="dxa"/>
            <w:gridSpan w:val="2"/>
          </w:tcPr>
          <w:p w:rsidR="00284A83" w:rsidRPr="00F67527" w:rsidRDefault="00284A83" w:rsidP="007B093B">
            <w:pPr>
              <w:rPr>
                <w:sz w:val="20"/>
              </w:rPr>
            </w:pPr>
            <w:r w:rsidRPr="00F67527">
              <w:rPr>
                <w:sz w:val="20"/>
              </w:rPr>
              <w:t>Уметь вычислять вероятность случайного события при классическом подходе</w:t>
            </w:r>
          </w:p>
        </w:tc>
        <w:tc>
          <w:tcPr>
            <w:tcW w:w="1134" w:type="dxa"/>
            <w:vAlign w:val="center"/>
          </w:tcPr>
          <w:p w:rsidR="00284A83" w:rsidRPr="006D0C80" w:rsidRDefault="00284A83" w:rsidP="007B093B">
            <w:pPr>
              <w:jc w:val="center"/>
              <w:rPr>
                <w:sz w:val="20"/>
              </w:rPr>
            </w:pPr>
          </w:p>
        </w:tc>
      </w:tr>
      <w:tr w:rsidR="00284A83" w:rsidRPr="00BF6A9E" w:rsidTr="007B093B">
        <w:tc>
          <w:tcPr>
            <w:tcW w:w="992" w:type="dxa"/>
          </w:tcPr>
          <w:p w:rsidR="00284A83" w:rsidRPr="00EA4CA0" w:rsidRDefault="00284A83" w:rsidP="007B093B">
            <w:pPr>
              <w:jc w:val="center"/>
              <w:rPr>
                <w:sz w:val="20"/>
              </w:rPr>
            </w:pPr>
            <w:r>
              <w:rPr>
                <w:sz w:val="20"/>
              </w:rPr>
              <w:t>74</w:t>
            </w:r>
          </w:p>
        </w:tc>
        <w:tc>
          <w:tcPr>
            <w:tcW w:w="2410" w:type="dxa"/>
          </w:tcPr>
          <w:p w:rsidR="00284A83" w:rsidRDefault="00284A83" w:rsidP="007B093B">
            <w:pPr>
              <w:rPr>
                <w:b/>
                <w:spacing w:val="-5"/>
                <w:sz w:val="20"/>
              </w:rPr>
            </w:pPr>
            <w:r w:rsidRPr="00C15D6F">
              <w:rPr>
                <w:b/>
                <w:spacing w:val="-5"/>
                <w:sz w:val="20"/>
              </w:rPr>
              <w:t>Контрольная работа №</w:t>
            </w:r>
            <w:r>
              <w:rPr>
                <w:b/>
                <w:spacing w:val="-5"/>
                <w:sz w:val="20"/>
              </w:rPr>
              <w:t>6</w:t>
            </w:r>
          </w:p>
          <w:p w:rsidR="00284A83" w:rsidRPr="00C15D6F" w:rsidRDefault="00284A83" w:rsidP="007B093B">
            <w:pPr>
              <w:rPr>
                <w:spacing w:val="-5"/>
                <w:sz w:val="20"/>
              </w:rPr>
            </w:pPr>
            <w:r w:rsidRPr="00C15D6F">
              <w:rPr>
                <w:spacing w:val="-5"/>
                <w:sz w:val="20"/>
              </w:rPr>
              <w:t>«Элементы теории вероятностей и математической статистики»</w:t>
            </w:r>
          </w:p>
        </w:tc>
        <w:tc>
          <w:tcPr>
            <w:tcW w:w="1275" w:type="dxa"/>
          </w:tcPr>
          <w:p w:rsidR="00284A83" w:rsidRPr="009A7494" w:rsidRDefault="00284A83" w:rsidP="007B093B">
            <w:pPr>
              <w:jc w:val="center"/>
              <w:rPr>
                <w:sz w:val="20"/>
              </w:rPr>
            </w:pPr>
          </w:p>
        </w:tc>
        <w:tc>
          <w:tcPr>
            <w:tcW w:w="1702" w:type="dxa"/>
          </w:tcPr>
          <w:p w:rsidR="00284A83" w:rsidRPr="009A7494" w:rsidRDefault="00284A83" w:rsidP="007B093B">
            <w:pPr>
              <w:rPr>
                <w:sz w:val="20"/>
              </w:rPr>
            </w:pPr>
          </w:p>
        </w:tc>
        <w:tc>
          <w:tcPr>
            <w:tcW w:w="3826" w:type="dxa"/>
          </w:tcPr>
          <w:p w:rsidR="00284A83" w:rsidRPr="00DE7386" w:rsidRDefault="00284A83" w:rsidP="007B093B"/>
        </w:tc>
        <w:tc>
          <w:tcPr>
            <w:tcW w:w="3970" w:type="dxa"/>
            <w:gridSpan w:val="2"/>
          </w:tcPr>
          <w:p w:rsidR="00284A83" w:rsidRPr="009A7494" w:rsidRDefault="00284A83" w:rsidP="007B093B">
            <w:pPr>
              <w:rPr>
                <w:sz w:val="20"/>
              </w:rPr>
            </w:pPr>
            <w:r w:rsidRPr="00C15D6F">
              <w:rPr>
                <w:sz w:val="20"/>
              </w:rPr>
              <w:t>Учащиеся свободно демонстрируют умение решать задачи на применение элементов математической статистики</w:t>
            </w:r>
            <w:r>
              <w:rPr>
                <w:sz w:val="20"/>
              </w:rPr>
              <w:t xml:space="preserve"> и элементов</w:t>
            </w:r>
            <w:r w:rsidRPr="00C15D6F">
              <w:rPr>
                <w:spacing w:val="-5"/>
                <w:sz w:val="20"/>
              </w:rPr>
              <w:t xml:space="preserve"> теории вероятностей</w:t>
            </w:r>
          </w:p>
        </w:tc>
        <w:tc>
          <w:tcPr>
            <w:tcW w:w="1134" w:type="dxa"/>
            <w:vAlign w:val="center"/>
          </w:tcPr>
          <w:p w:rsidR="00284A83" w:rsidRPr="006D0C80" w:rsidRDefault="00284A83" w:rsidP="007B093B">
            <w:pPr>
              <w:jc w:val="center"/>
              <w:rPr>
                <w:sz w:val="20"/>
              </w:rPr>
            </w:pPr>
          </w:p>
        </w:tc>
      </w:tr>
      <w:tr w:rsidR="00284A83" w:rsidRPr="00BF6A9E" w:rsidTr="007B093B">
        <w:tc>
          <w:tcPr>
            <w:tcW w:w="15309" w:type="dxa"/>
            <w:gridSpan w:val="8"/>
          </w:tcPr>
          <w:p w:rsidR="00284A83" w:rsidRPr="00B20253" w:rsidRDefault="00284A83" w:rsidP="007B093B">
            <w:pPr>
              <w:jc w:val="center"/>
              <w:rPr>
                <w:b/>
                <w:szCs w:val="24"/>
              </w:rPr>
            </w:pPr>
            <w:r w:rsidRPr="00B20253">
              <w:rPr>
                <w:b/>
                <w:szCs w:val="24"/>
              </w:rPr>
              <w:t>Уравнения и неравенства. Системы уравнений и неравенств (</w:t>
            </w:r>
            <w:r>
              <w:rPr>
                <w:b/>
                <w:szCs w:val="24"/>
              </w:rPr>
              <w:t>17</w:t>
            </w:r>
            <w:r w:rsidRPr="00B20253">
              <w:rPr>
                <w:b/>
                <w:szCs w:val="24"/>
              </w:rPr>
              <w:t xml:space="preserve"> </w:t>
            </w:r>
            <w:r w:rsidR="00E0516F" w:rsidRPr="00B20253">
              <w:rPr>
                <w:b/>
                <w:szCs w:val="24"/>
              </w:rPr>
              <w:t>ч)</w:t>
            </w:r>
          </w:p>
          <w:p w:rsidR="00284A83" w:rsidRPr="00BF6A9E" w:rsidRDefault="00284A83" w:rsidP="007B093B">
            <w:pPr>
              <w:jc w:val="center"/>
              <w:rPr>
                <w:sz w:val="20"/>
              </w:rPr>
            </w:pPr>
          </w:p>
        </w:tc>
      </w:tr>
      <w:tr w:rsidR="00284A83" w:rsidRPr="00BF6A9E" w:rsidTr="007B093B">
        <w:tc>
          <w:tcPr>
            <w:tcW w:w="992" w:type="dxa"/>
          </w:tcPr>
          <w:p w:rsidR="00284A83" w:rsidRPr="00EA4CA0" w:rsidRDefault="00284A83" w:rsidP="007B093B">
            <w:pPr>
              <w:jc w:val="center"/>
              <w:rPr>
                <w:sz w:val="20"/>
              </w:rPr>
            </w:pPr>
            <w:r>
              <w:rPr>
                <w:sz w:val="20"/>
              </w:rPr>
              <w:t>75-76</w:t>
            </w:r>
          </w:p>
        </w:tc>
        <w:tc>
          <w:tcPr>
            <w:tcW w:w="2410" w:type="dxa"/>
          </w:tcPr>
          <w:p w:rsidR="00284A83" w:rsidRPr="00BF6A9E" w:rsidRDefault="00284A83" w:rsidP="007B093B">
            <w:pPr>
              <w:rPr>
                <w:sz w:val="20"/>
              </w:rPr>
            </w:pPr>
            <w:r w:rsidRPr="00BF6A9E">
              <w:rPr>
                <w:sz w:val="20"/>
              </w:rPr>
              <w:t>Равносильность уравнений</w:t>
            </w:r>
          </w:p>
        </w:tc>
        <w:tc>
          <w:tcPr>
            <w:tcW w:w="1275" w:type="dxa"/>
          </w:tcPr>
          <w:p w:rsidR="00284A83" w:rsidRPr="00BF6A9E" w:rsidRDefault="00284A83" w:rsidP="007B093B">
            <w:pPr>
              <w:jc w:val="center"/>
              <w:rPr>
                <w:sz w:val="20"/>
              </w:rPr>
            </w:pPr>
          </w:p>
        </w:tc>
        <w:tc>
          <w:tcPr>
            <w:tcW w:w="1702" w:type="dxa"/>
          </w:tcPr>
          <w:p w:rsidR="00284A83" w:rsidRPr="00BF6A9E" w:rsidRDefault="00284A83" w:rsidP="007B093B">
            <w:pPr>
              <w:jc w:val="center"/>
              <w:rPr>
                <w:sz w:val="20"/>
              </w:rPr>
            </w:pPr>
          </w:p>
        </w:tc>
        <w:tc>
          <w:tcPr>
            <w:tcW w:w="3826" w:type="dxa"/>
          </w:tcPr>
          <w:p w:rsidR="00284A83" w:rsidRPr="00BF6A9E" w:rsidRDefault="00284A83" w:rsidP="007B093B">
            <w:pPr>
              <w:rPr>
                <w:sz w:val="20"/>
              </w:rPr>
            </w:pPr>
            <w:r w:rsidRPr="00BF6A9E">
              <w:rPr>
                <w:sz w:val="20"/>
                <w:u w:val="single"/>
              </w:rPr>
              <w:t>Знать</w:t>
            </w:r>
            <w:r w:rsidRPr="00BF6A9E">
              <w:rPr>
                <w:sz w:val="20"/>
              </w:rPr>
              <w:t xml:space="preserve">: определения равносильных </w:t>
            </w:r>
            <w:r w:rsidR="00E0516F" w:rsidRPr="00BF6A9E">
              <w:rPr>
                <w:sz w:val="20"/>
              </w:rPr>
              <w:t>уравнений, уравнения</w:t>
            </w:r>
            <w:r w:rsidRPr="00BF6A9E">
              <w:rPr>
                <w:sz w:val="20"/>
              </w:rPr>
              <w:t xml:space="preserve">- </w:t>
            </w:r>
            <w:r w:rsidR="00E0516F" w:rsidRPr="00BF6A9E">
              <w:rPr>
                <w:sz w:val="20"/>
              </w:rPr>
              <w:t>следствия, постороннего</w:t>
            </w:r>
            <w:r w:rsidRPr="00BF6A9E">
              <w:rPr>
                <w:sz w:val="20"/>
              </w:rPr>
              <w:t xml:space="preserve"> корня, теоремы о равносильности уравнений, причины потери корней при решении уравнений</w:t>
            </w:r>
          </w:p>
          <w:p w:rsidR="00284A83" w:rsidRPr="00BF6A9E" w:rsidRDefault="00284A83" w:rsidP="007B093B">
            <w:pPr>
              <w:rPr>
                <w:sz w:val="20"/>
              </w:rPr>
            </w:pPr>
            <w:r w:rsidRPr="00BF6A9E">
              <w:rPr>
                <w:sz w:val="20"/>
                <w:u w:val="single"/>
              </w:rPr>
              <w:t>Уметь</w:t>
            </w:r>
            <w:r w:rsidRPr="00BF6A9E">
              <w:rPr>
                <w:sz w:val="20"/>
              </w:rPr>
              <w:t xml:space="preserve">: преобразовывать данное уравнение </w:t>
            </w:r>
            <w:r w:rsidR="00E0516F" w:rsidRPr="00BF6A9E">
              <w:rPr>
                <w:sz w:val="20"/>
              </w:rPr>
              <w:t>в уравнение</w:t>
            </w:r>
            <w:r w:rsidRPr="00BF6A9E">
              <w:rPr>
                <w:sz w:val="20"/>
              </w:rPr>
              <w:t>- следствие, доказывать равносильность уравнений</w:t>
            </w:r>
          </w:p>
          <w:p w:rsidR="00284A83" w:rsidRPr="00BF6A9E" w:rsidRDefault="00284A83" w:rsidP="007B093B">
            <w:pPr>
              <w:rPr>
                <w:sz w:val="20"/>
              </w:rPr>
            </w:pPr>
          </w:p>
        </w:tc>
        <w:tc>
          <w:tcPr>
            <w:tcW w:w="3970" w:type="dxa"/>
            <w:gridSpan w:val="2"/>
          </w:tcPr>
          <w:p w:rsidR="00284A83" w:rsidRPr="00BF6A9E" w:rsidRDefault="00284A83" w:rsidP="007B093B">
            <w:pPr>
              <w:rPr>
                <w:sz w:val="20"/>
              </w:rPr>
            </w:pPr>
            <w:r w:rsidRPr="00BF6A9E">
              <w:rPr>
                <w:sz w:val="20"/>
              </w:rPr>
              <w:t>Определения равносильных уравнений, уравнения- следствия, постороннего корня, теоремы о равносильности уравнений; преобразование данных уравнений в уравнение- следствие, определение посторонних корней</w:t>
            </w:r>
          </w:p>
        </w:tc>
        <w:tc>
          <w:tcPr>
            <w:tcW w:w="1134" w:type="dxa"/>
            <w:vAlign w:val="center"/>
          </w:tcPr>
          <w:p w:rsidR="00284A83" w:rsidRPr="00BF6A9E" w:rsidRDefault="00284A83" w:rsidP="007B093B">
            <w:pPr>
              <w:jc w:val="center"/>
              <w:rPr>
                <w:sz w:val="20"/>
              </w:rPr>
            </w:pPr>
            <w:r w:rsidRPr="00BF6A9E">
              <w:rPr>
                <w:sz w:val="20"/>
              </w:rPr>
              <w:t>Обучающая с/р</w:t>
            </w:r>
          </w:p>
        </w:tc>
      </w:tr>
      <w:tr w:rsidR="00284A83" w:rsidRPr="00BF6A9E" w:rsidTr="007B093B">
        <w:tc>
          <w:tcPr>
            <w:tcW w:w="992" w:type="dxa"/>
          </w:tcPr>
          <w:p w:rsidR="00284A83" w:rsidRPr="00EA4CA0" w:rsidRDefault="00284A83" w:rsidP="007B093B">
            <w:pPr>
              <w:jc w:val="center"/>
              <w:rPr>
                <w:sz w:val="20"/>
              </w:rPr>
            </w:pPr>
            <w:r>
              <w:rPr>
                <w:sz w:val="20"/>
              </w:rPr>
              <w:t>77-79</w:t>
            </w:r>
          </w:p>
        </w:tc>
        <w:tc>
          <w:tcPr>
            <w:tcW w:w="2410" w:type="dxa"/>
          </w:tcPr>
          <w:p w:rsidR="00284A83" w:rsidRPr="00BF6A9E" w:rsidRDefault="00284A83" w:rsidP="007B093B">
            <w:pPr>
              <w:rPr>
                <w:sz w:val="20"/>
              </w:rPr>
            </w:pPr>
            <w:r w:rsidRPr="00BF6A9E">
              <w:rPr>
                <w:sz w:val="20"/>
              </w:rPr>
              <w:t>Общие методы решения уравнений</w:t>
            </w:r>
          </w:p>
        </w:tc>
        <w:tc>
          <w:tcPr>
            <w:tcW w:w="1275" w:type="dxa"/>
          </w:tcPr>
          <w:p w:rsidR="00284A83" w:rsidRPr="00BF6A9E" w:rsidRDefault="00284A83" w:rsidP="007B093B">
            <w:pPr>
              <w:jc w:val="center"/>
              <w:rPr>
                <w:sz w:val="20"/>
              </w:rPr>
            </w:pPr>
          </w:p>
        </w:tc>
        <w:tc>
          <w:tcPr>
            <w:tcW w:w="1702" w:type="dxa"/>
          </w:tcPr>
          <w:p w:rsidR="00284A83" w:rsidRPr="00BF6A9E" w:rsidRDefault="00284A83" w:rsidP="007B093B">
            <w:pPr>
              <w:jc w:val="center"/>
              <w:rPr>
                <w:sz w:val="20"/>
              </w:rPr>
            </w:pPr>
            <w:r>
              <w:rPr>
                <w:sz w:val="20"/>
              </w:rPr>
              <w:t>презентация</w:t>
            </w:r>
          </w:p>
        </w:tc>
        <w:tc>
          <w:tcPr>
            <w:tcW w:w="3826" w:type="dxa"/>
          </w:tcPr>
          <w:p w:rsidR="00284A83" w:rsidRPr="00BF6A9E" w:rsidRDefault="00284A83" w:rsidP="007B093B">
            <w:pPr>
              <w:rPr>
                <w:sz w:val="20"/>
              </w:rPr>
            </w:pPr>
            <w:r w:rsidRPr="00BF6A9E">
              <w:rPr>
                <w:sz w:val="20"/>
                <w:u w:val="single"/>
              </w:rPr>
              <w:t>Знать</w:t>
            </w:r>
            <w:r w:rsidRPr="00BF6A9E">
              <w:rPr>
                <w:sz w:val="20"/>
              </w:rPr>
              <w:t>: 4 общих метода решения уравнений</w:t>
            </w:r>
          </w:p>
          <w:p w:rsidR="00284A83" w:rsidRPr="00BF6A9E" w:rsidRDefault="00284A83" w:rsidP="007B093B">
            <w:pPr>
              <w:rPr>
                <w:sz w:val="20"/>
              </w:rPr>
            </w:pPr>
            <w:r w:rsidRPr="00BF6A9E">
              <w:rPr>
                <w:sz w:val="20"/>
                <w:u w:val="single"/>
              </w:rPr>
              <w:t>Уметь</w:t>
            </w:r>
            <w:r w:rsidRPr="00BF6A9E">
              <w:rPr>
                <w:sz w:val="20"/>
              </w:rPr>
              <w:t>: использовать рассмотренные методы при решении уравнений</w:t>
            </w:r>
          </w:p>
        </w:tc>
        <w:tc>
          <w:tcPr>
            <w:tcW w:w="3970" w:type="dxa"/>
            <w:gridSpan w:val="2"/>
          </w:tcPr>
          <w:p w:rsidR="00284A83" w:rsidRPr="00BF6A9E" w:rsidRDefault="00284A83" w:rsidP="007B093B">
            <w:pPr>
              <w:rPr>
                <w:sz w:val="20"/>
              </w:rPr>
            </w:pPr>
            <w:r w:rsidRPr="00BF6A9E">
              <w:rPr>
                <w:sz w:val="20"/>
              </w:rPr>
              <w:t xml:space="preserve">Общие методы решения уравнений: замена уравнения </w:t>
            </w:r>
            <w:r w:rsidRPr="00BF6A9E">
              <w:rPr>
                <w:spacing w:val="24"/>
                <w:sz w:val="20"/>
                <w:lang w:val="en-US"/>
              </w:rPr>
              <w:t>h</w:t>
            </w:r>
            <w:r w:rsidRPr="00BF6A9E">
              <w:rPr>
                <w:spacing w:val="24"/>
                <w:sz w:val="20"/>
              </w:rPr>
              <w:t>(f(</w:t>
            </w:r>
            <w:r w:rsidRPr="00BF6A9E">
              <w:rPr>
                <w:spacing w:val="24"/>
                <w:sz w:val="20"/>
                <w:lang w:val="en-US"/>
              </w:rPr>
              <w:t>x</w:t>
            </w:r>
            <w:r w:rsidRPr="00BF6A9E">
              <w:rPr>
                <w:spacing w:val="24"/>
                <w:sz w:val="20"/>
              </w:rPr>
              <w:t>))=</w:t>
            </w:r>
            <w:r w:rsidRPr="00BF6A9E">
              <w:rPr>
                <w:spacing w:val="24"/>
                <w:sz w:val="20"/>
                <w:lang w:val="en-US"/>
              </w:rPr>
              <w:t>h</w:t>
            </w:r>
            <w:r w:rsidRPr="00BF6A9E">
              <w:rPr>
                <w:spacing w:val="24"/>
                <w:sz w:val="20"/>
              </w:rPr>
              <w:t>(</w:t>
            </w:r>
            <w:r w:rsidRPr="00BF6A9E">
              <w:rPr>
                <w:spacing w:val="24"/>
                <w:sz w:val="20"/>
                <w:lang w:val="en-US"/>
              </w:rPr>
              <w:t>g</w:t>
            </w:r>
            <w:r w:rsidRPr="00BF6A9E">
              <w:rPr>
                <w:spacing w:val="24"/>
                <w:sz w:val="20"/>
              </w:rPr>
              <w:t>(</w:t>
            </w:r>
            <w:r w:rsidRPr="00BF6A9E">
              <w:rPr>
                <w:spacing w:val="24"/>
                <w:sz w:val="20"/>
                <w:lang w:val="en-US"/>
              </w:rPr>
              <w:t>x</w:t>
            </w:r>
            <w:r w:rsidRPr="00BF6A9E">
              <w:rPr>
                <w:spacing w:val="24"/>
                <w:sz w:val="20"/>
              </w:rPr>
              <w:t>))</w:t>
            </w:r>
            <w:r w:rsidRPr="00BF6A9E">
              <w:rPr>
                <w:sz w:val="20"/>
              </w:rPr>
              <w:t xml:space="preserve"> уравнением </w:t>
            </w:r>
          </w:p>
          <w:p w:rsidR="00284A83" w:rsidRPr="00BF6A9E" w:rsidRDefault="00284A83" w:rsidP="007B093B">
            <w:pPr>
              <w:rPr>
                <w:sz w:val="20"/>
              </w:rPr>
            </w:pPr>
            <w:r w:rsidRPr="00BF6A9E">
              <w:rPr>
                <w:spacing w:val="24"/>
                <w:sz w:val="20"/>
                <w:lang w:val="en-US"/>
              </w:rPr>
              <w:t>f</w:t>
            </w:r>
            <w:r w:rsidRPr="00BF6A9E">
              <w:rPr>
                <w:spacing w:val="24"/>
                <w:sz w:val="20"/>
              </w:rPr>
              <w:t>(</w:t>
            </w:r>
            <w:r w:rsidRPr="00BF6A9E">
              <w:rPr>
                <w:spacing w:val="24"/>
                <w:sz w:val="20"/>
                <w:lang w:val="en-US"/>
              </w:rPr>
              <w:t>x</w:t>
            </w:r>
            <w:r w:rsidRPr="00BF6A9E">
              <w:rPr>
                <w:spacing w:val="24"/>
                <w:sz w:val="20"/>
              </w:rPr>
              <w:t>)=</w:t>
            </w:r>
            <w:r w:rsidRPr="00BF6A9E">
              <w:rPr>
                <w:spacing w:val="24"/>
                <w:sz w:val="20"/>
                <w:lang w:val="en-US"/>
              </w:rPr>
              <w:t>g</w:t>
            </w:r>
            <w:r w:rsidRPr="00BF6A9E">
              <w:rPr>
                <w:spacing w:val="24"/>
                <w:sz w:val="20"/>
              </w:rPr>
              <w:t>(</w:t>
            </w:r>
            <w:r w:rsidRPr="00BF6A9E">
              <w:rPr>
                <w:spacing w:val="24"/>
                <w:sz w:val="20"/>
                <w:lang w:val="en-US"/>
              </w:rPr>
              <w:t>x</w:t>
            </w:r>
            <w:r w:rsidRPr="00BF6A9E">
              <w:rPr>
                <w:spacing w:val="24"/>
                <w:sz w:val="20"/>
              </w:rPr>
              <w:t>)</w:t>
            </w:r>
            <w:r w:rsidRPr="00BF6A9E">
              <w:rPr>
                <w:sz w:val="20"/>
              </w:rPr>
              <w:t>, метод разложения на множители, метод введения новых переменных, функционально- графический метод</w:t>
            </w:r>
          </w:p>
        </w:tc>
        <w:tc>
          <w:tcPr>
            <w:tcW w:w="1134" w:type="dxa"/>
          </w:tcPr>
          <w:p w:rsidR="00284A83" w:rsidRPr="00BF6A9E" w:rsidRDefault="00284A83" w:rsidP="007B093B">
            <w:pPr>
              <w:jc w:val="center"/>
              <w:rPr>
                <w:sz w:val="20"/>
              </w:rPr>
            </w:pPr>
            <w:r w:rsidRPr="00BF6A9E">
              <w:rPr>
                <w:sz w:val="20"/>
              </w:rPr>
              <w:t>Контролирующая с/р</w:t>
            </w:r>
          </w:p>
        </w:tc>
      </w:tr>
      <w:tr w:rsidR="00284A83" w:rsidRPr="00BF6A9E" w:rsidTr="007B093B">
        <w:tc>
          <w:tcPr>
            <w:tcW w:w="992" w:type="dxa"/>
          </w:tcPr>
          <w:p w:rsidR="00284A83" w:rsidRPr="00EA4CA0" w:rsidRDefault="00284A83" w:rsidP="007B093B">
            <w:pPr>
              <w:jc w:val="center"/>
              <w:rPr>
                <w:sz w:val="20"/>
              </w:rPr>
            </w:pPr>
            <w:r>
              <w:rPr>
                <w:sz w:val="20"/>
              </w:rPr>
              <w:t>80-82</w:t>
            </w:r>
          </w:p>
        </w:tc>
        <w:tc>
          <w:tcPr>
            <w:tcW w:w="2410" w:type="dxa"/>
          </w:tcPr>
          <w:p w:rsidR="00284A83" w:rsidRPr="00BF6A9E" w:rsidRDefault="00284A83" w:rsidP="007B093B">
            <w:pPr>
              <w:rPr>
                <w:sz w:val="20"/>
              </w:rPr>
            </w:pPr>
            <w:r w:rsidRPr="00BF6A9E">
              <w:rPr>
                <w:sz w:val="20"/>
              </w:rPr>
              <w:t>Решение неравенств с одной переменной</w:t>
            </w:r>
          </w:p>
        </w:tc>
        <w:tc>
          <w:tcPr>
            <w:tcW w:w="1275" w:type="dxa"/>
          </w:tcPr>
          <w:p w:rsidR="00284A83" w:rsidRPr="00BF6A9E" w:rsidRDefault="00284A83" w:rsidP="007B093B">
            <w:pPr>
              <w:jc w:val="center"/>
              <w:rPr>
                <w:sz w:val="20"/>
              </w:rPr>
            </w:pPr>
          </w:p>
        </w:tc>
        <w:tc>
          <w:tcPr>
            <w:tcW w:w="1702" w:type="dxa"/>
          </w:tcPr>
          <w:p w:rsidR="00284A83" w:rsidRPr="00BF6A9E" w:rsidRDefault="00284A83" w:rsidP="007B093B">
            <w:pPr>
              <w:jc w:val="center"/>
              <w:rPr>
                <w:sz w:val="20"/>
              </w:rPr>
            </w:pPr>
          </w:p>
        </w:tc>
        <w:tc>
          <w:tcPr>
            <w:tcW w:w="3826" w:type="dxa"/>
          </w:tcPr>
          <w:p w:rsidR="00284A83" w:rsidRPr="00BF6A9E" w:rsidRDefault="00284A83" w:rsidP="007B093B">
            <w:pPr>
              <w:rPr>
                <w:sz w:val="20"/>
              </w:rPr>
            </w:pPr>
            <w:r w:rsidRPr="00BF6A9E">
              <w:rPr>
                <w:sz w:val="20"/>
                <w:u w:val="single"/>
              </w:rPr>
              <w:t>Знать</w:t>
            </w:r>
            <w:r w:rsidRPr="00BF6A9E">
              <w:rPr>
                <w:sz w:val="20"/>
              </w:rPr>
              <w:t>: определения равносильных неравенств, неравенства- следствия, теоремы о равносильности неравенств, определения системы неравенств, совокупности неравенств</w:t>
            </w:r>
          </w:p>
          <w:p w:rsidR="00284A83" w:rsidRPr="00BF6A9E" w:rsidRDefault="00284A83" w:rsidP="007B093B">
            <w:pPr>
              <w:rPr>
                <w:sz w:val="20"/>
              </w:rPr>
            </w:pPr>
            <w:r w:rsidRPr="00BF6A9E">
              <w:rPr>
                <w:sz w:val="20"/>
                <w:u w:val="single"/>
              </w:rPr>
              <w:t>Уметь</w:t>
            </w:r>
            <w:r w:rsidRPr="00BF6A9E">
              <w:rPr>
                <w:sz w:val="20"/>
              </w:rPr>
              <w:t xml:space="preserve">: доказывать равносильность неравенств, решать неравенства, </w:t>
            </w:r>
            <w:r w:rsidRPr="00BF6A9E">
              <w:rPr>
                <w:sz w:val="20"/>
              </w:rPr>
              <w:lastRenderedPageBreak/>
              <w:t>применяя теоремы о равносильности неравенств, решать системы и совокупности неравенств, иррациональные неравенства и неравенства с модулями</w:t>
            </w:r>
          </w:p>
        </w:tc>
        <w:tc>
          <w:tcPr>
            <w:tcW w:w="3970" w:type="dxa"/>
            <w:gridSpan w:val="2"/>
          </w:tcPr>
          <w:p w:rsidR="00284A83" w:rsidRPr="00BF6A9E" w:rsidRDefault="00284A83" w:rsidP="007B093B">
            <w:pPr>
              <w:rPr>
                <w:sz w:val="20"/>
              </w:rPr>
            </w:pPr>
            <w:r w:rsidRPr="00BF6A9E">
              <w:rPr>
                <w:sz w:val="20"/>
              </w:rPr>
              <w:lastRenderedPageBreak/>
              <w:t xml:space="preserve">Понятия: равносильных неравенств, неравенства- следствия, системы неравенств, совокупности неравенств. Теоремы о равносильности неравенств. Применение теорем о равносильности неравенств при решении неравенств с одной переменной, решение систем и </w:t>
            </w:r>
            <w:r w:rsidRPr="00BF6A9E">
              <w:rPr>
                <w:sz w:val="20"/>
              </w:rPr>
              <w:lastRenderedPageBreak/>
              <w:t>совокупности неравенств, иррациональные неравенства, неравенства с модулями</w:t>
            </w:r>
          </w:p>
        </w:tc>
        <w:tc>
          <w:tcPr>
            <w:tcW w:w="1134" w:type="dxa"/>
          </w:tcPr>
          <w:p w:rsidR="00284A83" w:rsidRPr="00BF6A9E" w:rsidRDefault="00284A83" w:rsidP="007B093B">
            <w:pPr>
              <w:jc w:val="center"/>
              <w:rPr>
                <w:sz w:val="20"/>
              </w:rPr>
            </w:pPr>
            <w:r w:rsidRPr="00BF6A9E">
              <w:rPr>
                <w:sz w:val="20"/>
              </w:rPr>
              <w:lastRenderedPageBreak/>
              <w:t>С/р</w:t>
            </w:r>
          </w:p>
        </w:tc>
      </w:tr>
      <w:tr w:rsidR="00284A83" w:rsidRPr="00BF6A9E" w:rsidTr="007B093B">
        <w:tc>
          <w:tcPr>
            <w:tcW w:w="992" w:type="dxa"/>
          </w:tcPr>
          <w:p w:rsidR="00284A83" w:rsidRPr="00EA4CA0" w:rsidRDefault="00284A83" w:rsidP="007B093B">
            <w:pPr>
              <w:jc w:val="center"/>
              <w:rPr>
                <w:sz w:val="20"/>
              </w:rPr>
            </w:pPr>
            <w:r>
              <w:rPr>
                <w:sz w:val="20"/>
              </w:rPr>
              <w:t>83-87</w:t>
            </w:r>
          </w:p>
        </w:tc>
        <w:tc>
          <w:tcPr>
            <w:tcW w:w="2410" w:type="dxa"/>
          </w:tcPr>
          <w:p w:rsidR="00284A83" w:rsidRPr="00BF6A9E" w:rsidRDefault="00284A83" w:rsidP="007B093B">
            <w:pPr>
              <w:jc w:val="center"/>
              <w:rPr>
                <w:sz w:val="20"/>
              </w:rPr>
            </w:pPr>
            <w:r>
              <w:rPr>
                <w:sz w:val="20"/>
              </w:rPr>
              <w:t xml:space="preserve">Уравнения и неравенства с двумя переменными. </w:t>
            </w:r>
            <w:r w:rsidRPr="00BF6A9E">
              <w:rPr>
                <w:sz w:val="20"/>
              </w:rPr>
              <w:t>Системы уравнений</w:t>
            </w:r>
          </w:p>
        </w:tc>
        <w:tc>
          <w:tcPr>
            <w:tcW w:w="1275" w:type="dxa"/>
          </w:tcPr>
          <w:p w:rsidR="00284A83" w:rsidRPr="00BF6A9E" w:rsidRDefault="00284A83" w:rsidP="007B093B">
            <w:pPr>
              <w:jc w:val="center"/>
              <w:rPr>
                <w:sz w:val="20"/>
              </w:rPr>
            </w:pPr>
          </w:p>
        </w:tc>
        <w:tc>
          <w:tcPr>
            <w:tcW w:w="1702" w:type="dxa"/>
          </w:tcPr>
          <w:p w:rsidR="00284A83" w:rsidRPr="00BF6A9E" w:rsidRDefault="00284A83" w:rsidP="007B093B">
            <w:pPr>
              <w:jc w:val="center"/>
              <w:rPr>
                <w:sz w:val="20"/>
              </w:rPr>
            </w:pPr>
          </w:p>
        </w:tc>
        <w:tc>
          <w:tcPr>
            <w:tcW w:w="3826" w:type="dxa"/>
          </w:tcPr>
          <w:p w:rsidR="00284A83" w:rsidRPr="00BF6A9E" w:rsidRDefault="00284A83" w:rsidP="007B093B">
            <w:pPr>
              <w:rPr>
                <w:sz w:val="20"/>
              </w:rPr>
            </w:pPr>
            <w:r w:rsidRPr="00BF6A9E">
              <w:rPr>
                <w:b/>
                <w:sz w:val="20"/>
                <w:u w:val="single"/>
              </w:rPr>
              <w:t>Знать</w:t>
            </w:r>
            <w:r w:rsidRPr="00BF6A9E">
              <w:rPr>
                <w:b/>
                <w:sz w:val="20"/>
              </w:rPr>
              <w:t>:</w:t>
            </w:r>
            <w:r w:rsidRPr="00BF6A9E">
              <w:rPr>
                <w:sz w:val="20"/>
              </w:rPr>
              <w:t xml:space="preserve"> понятия системы уравнений, решения системы, равносильных систем, основные методы решения систем</w:t>
            </w:r>
          </w:p>
          <w:p w:rsidR="00284A83" w:rsidRPr="00BF6A9E" w:rsidRDefault="00284A83" w:rsidP="007B093B">
            <w:pPr>
              <w:rPr>
                <w:sz w:val="20"/>
              </w:rPr>
            </w:pPr>
            <w:r w:rsidRPr="00BF6A9E">
              <w:rPr>
                <w:b/>
                <w:sz w:val="20"/>
                <w:u w:val="single"/>
              </w:rPr>
              <w:t>Уметь</w:t>
            </w:r>
            <w:r w:rsidRPr="00BF6A9E">
              <w:rPr>
                <w:b/>
                <w:sz w:val="20"/>
              </w:rPr>
              <w:t>:</w:t>
            </w:r>
            <w:r w:rsidRPr="00BF6A9E">
              <w:rPr>
                <w:sz w:val="20"/>
              </w:rPr>
              <w:t xml:space="preserve"> применять изученные методы при </w:t>
            </w:r>
            <w:r w:rsidR="00E0516F" w:rsidRPr="00BF6A9E">
              <w:rPr>
                <w:sz w:val="20"/>
              </w:rPr>
              <w:t>решении систем</w:t>
            </w:r>
            <w:r w:rsidRPr="00BF6A9E">
              <w:rPr>
                <w:sz w:val="20"/>
              </w:rPr>
              <w:t>, решать текстовые задачи с помощью систем уравнений</w:t>
            </w:r>
          </w:p>
        </w:tc>
        <w:tc>
          <w:tcPr>
            <w:tcW w:w="3970" w:type="dxa"/>
            <w:gridSpan w:val="2"/>
          </w:tcPr>
          <w:p w:rsidR="00284A83" w:rsidRPr="00BF6A9E" w:rsidRDefault="00284A83" w:rsidP="007B093B">
            <w:pPr>
              <w:rPr>
                <w:sz w:val="20"/>
              </w:rPr>
            </w:pPr>
            <w:r w:rsidRPr="00BF6A9E">
              <w:rPr>
                <w:sz w:val="20"/>
              </w:rPr>
              <w:t xml:space="preserve">Понятие системы уравнений, решения системы уравнений, равносильных систем. Основные методы решения систем: подстановки, алгебраического сложения, введения новых переменных, графического, метод умножения, метод деления. </w:t>
            </w:r>
          </w:p>
        </w:tc>
        <w:tc>
          <w:tcPr>
            <w:tcW w:w="1134" w:type="dxa"/>
            <w:vAlign w:val="center"/>
          </w:tcPr>
          <w:p w:rsidR="00284A83" w:rsidRPr="00BF6A9E" w:rsidRDefault="00284A83" w:rsidP="007B093B">
            <w:pPr>
              <w:jc w:val="center"/>
              <w:rPr>
                <w:sz w:val="20"/>
              </w:rPr>
            </w:pPr>
            <w:r w:rsidRPr="00BF6A9E">
              <w:rPr>
                <w:sz w:val="20"/>
              </w:rPr>
              <w:t>Контролирующая с/р</w:t>
            </w:r>
          </w:p>
        </w:tc>
      </w:tr>
      <w:tr w:rsidR="00284A83" w:rsidRPr="00BF6A9E" w:rsidTr="007B093B">
        <w:tc>
          <w:tcPr>
            <w:tcW w:w="992" w:type="dxa"/>
          </w:tcPr>
          <w:p w:rsidR="00284A83" w:rsidRPr="00EA4CA0" w:rsidRDefault="00284A83" w:rsidP="007B093B">
            <w:pPr>
              <w:jc w:val="center"/>
              <w:rPr>
                <w:sz w:val="20"/>
              </w:rPr>
            </w:pPr>
            <w:r>
              <w:rPr>
                <w:sz w:val="20"/>
              </w:rPr>
              <w:t>88-90</w:t>
            </w:r>
          </w:p>
        </w:tc>
        <w:tc>
          <w:tcPr>
            <w:tcW w:w="2410" w:type="dxa"/>
          </w:tcPr>
          <w:p w:rsidR="00284A83" w:rsidRPr="00BF6A9E" w:rsidRDefault="00284A83" w:rsidP="007B093B">
            <w:pPr>
              <w:jc w:val="center"/>
              <w:rPr>
                <w:sz w:val="20"/>
              </w:rPr>
            </w:pPr>
            <w:r w:rsidRPr="00BF6A9E">
              <w:rPr>
                <w:sz w:val="20"/>
              </w:rPr>
              <w:t>Задачи с параметрами</w:t>
            </w:r>
          </w:p>
        </w:tc>
        <w:tc>
          <w:tcPr>
            <w:tcW w:w="1275" w:type="dxa"/>
          </w:tcPr>
          <w:p w:rsidR="00284A83" w:rsidRPr="00BF6A9E" w:rsidRDefault="00284A83" w:rsidP="007B093B">
            <w:pPr>
              <w:jc w:val="center"/>
              <w:rPr>
                <w:sz w:val="20"/>
              </w:rPr>
            </w:pPr>
          </w:p>
        </w:tc>
        <w:tc>
          <w:tcPr>
            <w:tcW w:w="1702" w:type="dxa"/>
          </w:tcPr>
          <w:p w:rsidR="00284A83" w:rsidRPr="00BF6A9E" w:rsidRDefault="00284A83" w:rsidP="007B093B">
            <w:pPr>
              <w:jc w:val="center"/>
              <w:rPr>
                <w:sz w:val="20"/>
              </w:rPr>
            </w:pPr>
            <w:r>
              <w:rPr>
                <w:sz w:val="20"/>
              </w:rPr>
              <w:t>презентация</w:t>
            </w:r>
          </w:p>
        </w:tc>
        <w:tc>
          <w:tcPr>
            <w:tcW w:w="3826" w:type="dxa"/>
          </w:tcPr>
          <w:p w:rsidR="00284A83" w:rsidRPr="00BF6A9E" w:rsidRDefault="00284A83" w:rsidP="007B093B">
            <w:pPr>
              <w:rPr>
                <w:sz w:val="20"/>
              </w:rPr>
            </w:pPr>
            <w:r w:rsidRPr="00BF6A9E">
              <w:rPr>
                <w:sz w:val="20"/>
                <w:u w:val="single"/>
              </w:rPr>
              <w:t>Знать</w:t>
            </w:r>
            <w:r w:rsidRPr="00BF6A9E">
              <w:rPr>
                <w:sz w:val="20"/>
              </w:rPr>
              <w:t>: что такое уравнение и неравенство с параметрами и как рассуждают при решении уравнений и неравенств с параметрами</w:t>
            </w:r>
          </w:p>
          <w:p w:rsidR="00284A83" w:rsidRPr="00BF6A9E" w:rsidRDefault="00284A83" w:rsidP="007B093B">
            <w:pPr>
              <w:rPr>
                <w:sz w:val="20"/>
              </w:rPr>
            </w:pPr>
            <w:r w:rsidRPr="00BF6A9E">
              <w:rPr>
                <w:sz w:val="20"/>
                <w:u w:val="single"/>
              </w:rPr>
              <w:t>Уметь</w:t>
            </w:r>
            <w:r w:rsidRPr="00BF6A9E">
              <w:rPr>
                <w:sz w:val="20"/>
              </w:rPr>
              <w:t>: решать простейшие уравнения и неравенства с парамет</w:t>
            </w:r>
            <w:r w:rsidRPr="00BF6A9E">
              <w:rPr>
                <w:sz w:val="20"/>
              </w:rPr>
              <w:softHyphen/>
              <w:t xml:space="preserve">рами </w:t>
            </w:r>
          </w:p>
        </w:tc>
        <w:tc>
          <w:tcPr>
            <w:tcW w:w="3970" w:type="dxa"/>
            <w:gridSpan w:val="2"/>
          </w:tcPr>
          <w:p w:rsidR="00284A83" w:rsidRPr="00BF6A9E" w:rsidRDefault="00284A83" w:rsidP="007B093B">
            <w:pPr>
              <w:rPr>
                <w:sz w:val="20"/>
              </w:rPr>
            </w:pPr>
            <w:r w:rsidRPr="00BF6A9E">
              <w:rPr>
                <w:sz w:val="20"/>
              </w:rPr>
              <w:t>Понятие уравнения и нера</w:t>
            </w:r>
            <w:r w:rsidRPr="00BF6A9E">
              <w:rPr>
                <w:sz w:val="20"/>
              </w:rPr>
              <w:softHyphen/>
              <w:t xml:space="preserve">венства с параметрами. Решение уравнений и неравенств с параметрами </w:t>
            </w:r>
          </w:p>
        </w:tc>
        <w:tc>
          <w:tcPr>
            <w:tcW w:w="1134" w:type="dxa"/>
            <w:vAlign w:val="center"/>
          </w:tcPr>
          <w:p w:rsidR="00284A83" w:rsidRPr="00BF6A9E" w:rsidRDefault="00284A83" w:rsidP="007B093B">
            <w:pPr>
              <w:jc w:val="center"/>
              <w:rPr>
                <w:sz w:val="20"/>
              </w:rPr>
            </w:pPr>
            <w:r w:rsidRPr="00BF6A9E">
              <w:rPr>
                <w:sz w:val="20"/>
              </w:rPr>
              <w:t>Обучающая с/р</w:t>
            </w:r>
          </w:p>
        </w:tc>
      </w:tr>
      <w:tr w:rsidR="00284A83" w:rsidRPr="00BF6A9E" w:rsidTr="007B093B">
        <w:tc>
          <w:tcPr>
            <w:tcW w:w="992" w:type="dxa"/>
          </w:tcPr>
          <w:p w:rsidR="00284A83" w:rsidRPr="00E11E8C" w:rsidRDefault="00284A83" w:rsidP="007B093B">
            <w:pPr>
              <w:jc w:val="center"/>
              <w:rPr>
                <w:sz w:val="20"/>
              </w:rPr>
            </w:pPr>
            <w:r>
              <w:rPr>
                <w:sz w:val="20"/>
              </w:rPr>
              <w:t>91</w:t>
            </w:r>
          </w:p>
        </w:tc>
        <w:tc>
          <w:tcPr>
            <w:tcW w:w="2410" w:type="dxa"/>
          </w:tcPr>
          <w:p w:rsidR="00284A83" w:rsidRPr="00BF6A9E" w:rsidRDefault="00284A83" w:rsidP="007B093B">
            <w:pPr>
              <w:rPr>
                <w:b/>
                <w:sz w:val="20"/>
              </w:rPr>
            </w:pPr>
            <w:r w:rsidRPr="00BF6A9E">
              <w:rPr>
                <w:b/>
                <w:sz w:val="20"/>
              </w:rPr>
              <w:t xml:space="preserve">Контрольная р. № </w:t>
            </w:r>
            <w:r>
              <w:rPr>
                <w:b/>
                <w:sz w:val="20"/>
              </w:rPr>
              <w:t>7</w:t>
            </w:r>
          </w:p>
          <w:p w:rsidR="00284A83" w:rsidRPr="00BF6A9E" w:rsidRDefault="00284A83" w:rsidP="007B093B">
            <w:pPr>
              <w:rPr>
                <w:sz w:val="20"/>
              </w:rPr>
            </w:pPr>
          </w:p>
        </w:tc>
        <w:tc>
          <w:tcPr>
            <w:tcW w:w="1275" w:type="dxa"/>
          </w:tcPr>
          <w:p w:rsidR="00284A83" w:rsidRPr="00BF6A9E" w:rsidRDefault="00284A83" w:rsidP="007B093B">
            <w:pPr>
              <w:jc w:val="center"/>
              <w:rPr>
                <w:sz w:val="20"/>
              </w:rPr>
            </w:pPr>
          </w:p>
        </w:tc>
        <w:tc>
          <w:tcPr>
            <w:tcW w:w="1702" w:type="dxa"/>
          </w:tcPr>
          <w:p w:rsidR="00284A83" w:rsidRPr="00BF6A9E" w:rsidRDefault="00284A83" w:rsidP="007B093B">
            <w:pPr>
              <w:jc w:val="center"/>
              <w:rPr>
                <w:sz w:val="20"/>
              </w:rPr>
            </w:pPr>
          </w:p>
        </w:tc>
        <w:tc>
          <w:tcPr>
            <w:tcW w:w="3826" w:type="dxa"/>
          </w:tcPr>
          <w:p w:rsidR="00284A83" w:rsidRPr="00BF6A9E" w:rsidRDefault="00284A83" w:rsidP="007B093B">
            <w:pPr>
              <w:rPr>
                <w:sz w:val="20"/>
                <w:u w:val="single"/>
              </w:rPr>
            </w:pPr>
          </w:p>
        </w:tc>
        <w:tc>
          <w:tcPr>
            <w:tcW w:w="3970" w:type="dxa"/>
            <w:gridSpan w:val="2"/>
          </w:tcPr>
          <w:p w:rsidR="00284A83" w:rsidRPr="00BF6A9E" w:rsidRDefault="00284A83" w:rsidP="007B093B">
            <w:pPr>
              <w:rPr>
                <w:sz w:val="20"/>
              </w:rPr>
            </w:pPr>
          </w:p>
        </w:tc>
        <w:tc>
          <w:tcPr>
            <w:tcW w:w="1134" w:type="dxa"/>
            <w:vAlign w:val="center"/>
          </w:tcPr>
          <w:p w:rsidR="00284A83" w:rsidRPr="00BF6A9E" w:rsidRDefault="00284A83" w:rsidP="007B093B">
            <w:pPr>
              <w:jc w:val="center"/>
              <w:rPr>
                <w:sz w:val="20"/>
              </w:rPr>
            </w:pPr>
            <w:r>
              <w:rPr>
                <w:sz w:val="20"/>
              </w:rPr>
              <w:t>тест</w:t>
            </w:r>
          </w:p>
        </w:tc>
      </w:tr>
      <w:tr w:rsidR="00284A83" w:rsidRPr="00BF6A9E" w:rsidTr="007B093B">
        <w:tc>
          <w:tcPr>
            <w:tcW w:w="992" w:type="dxa"/>
          </w:tcPr>
          <w:p w:rsidR="00284A83" w:rsidRPr="00BF6A9E" w:rsidRDefault="008F714F" w:rsidP="007B093B">
            <w:pPr>
              <w:jc w:val="center"/>
              <w:rPr>
                <w:sz w:val="20"/>
              </w:rPr>
            </w:pPr>
            <w:r>
              <w:rPr>
                <w:sz w:val="20"/>
              </w:rPr>
              <w:t>92-102</w:t>
            </w:r>
          </w:p>
        </w:tc>
        <w:tc>
          <w:tcPr>
            <w:tcW w:w="14317" w:type="dxa"/>
            <w:gridSpan w:val="7"/>
          </w:tcPr>
          <w:p w:rsidR="00284A83" w:rsidRDefault="00284A83" w:rsidP="007B093B">
            <w:pPr>
              <w:jc w:val="center"/>
              <w:rPr>
                <w:sz w:val="20"/>
              </w:rPr>
            </w:pPr>
          </w:p>
          <w:p w:rsidR="00284A83" w:rsidRDefault="00284A83" w:rsidP="007B093B">
            <w:pPr>
              <w:jc w:val="center"/>
              <w:rPr>
                <w:sz w:val="20"/>
              </w:rPr>
            </w:pPr>
            <w:r w:rsidRPr="00BF6A9E">
              <w:rPr>
                <w:sz w:val="20"/>
              </w:rPr>
              <w:t>Заключительное повторение курса алгебры и начал анализа</w:t>
            </w:r>
            <w:r>
              <w:rPr>
                <w:sz w:val="20"/>
              </w:rPr>
              <w:t xml:space="preserve">. </w:t>
            </w:r>
            <w:r w:rsidRPr="00BF6A9E">
              <w:rPr>
                <w:sz w:val="20"/>
              </w:rPr>
              <w:t xml:space="preserve">Подготовка выпускников к итоговой аттестации </w:t>
            </w:r>
            <w:r>
              <w:rPr>
                <w:sz w:val="20"/>
              </w:rPr>
              <w:t>(1</w:t>
            </w:r>
            <w:r w:rsidR="008F714F">
              <w:rPr>
                <w:sz w:val="20"/>
              </w:rPr>
              <w:t>2</w:t>
            </w:r>
            <w:r w:rsidRPr="00BF6A9E">
              <w:rPr>
                <w:sz w:val="20"/>
              </w:rPr>
              <w:t xml:space="preserve"> час</w:t>
            </w:r>
            <w:r>
              <w:rPr>
                <w:sz w:val="20"/>
              </w:rPr>
              <w:t>ов</w:t>
            </w:r>
            <w:r w:rsidRPr="00BF6A9E">
              <w:rPr>
                <w:sz w:val="20"/>
              </w:rPr>
              <w:t>)</w:t>
            </w:r>
          </w:p>
          <w:p w:rsidR="00284A83" w:rsidRPr="00BF6A9E" w:rsidRDefault="00284A83" w:rsidP="007B093B">
            <w:pPr>
              <w:jc w:val="center"/>
              <w:rPr>
                <w:sz w:val="20"/>
              </w:rPr>
            </w:pPr>
          </w:p>
        </w:tc>
      </w:tr>
    </w:tbl>
    <w:p w:rsidR="00284A83" w:rsidRDefault="00284A83" w:rsidP="00284A83">
      <w:pPr>
        <w:rPr>
          <w:sz w:val="20"/>
        </w:rPr>
      </w:pPr>
    </w:p>
    <w:p w:rsidR="00284A83" w:rsidRDefault="00284A83" w:rsidP="00284A83">
      <w:pPr>
        <w:rPr>
          <w:sz w:val="20"/>
        </w:rPr>
      </w:pPr>
    </w:p>
    <w:p w:rsidR="00284A83" w:rsidRDefault="00284A83" w:rsidP="00284A83">
      <w:pPr>
        <w:rPr>
          <w:sz w:val="20"/>
        </w:rPr>
      </w:pPr>
    </w:p>
    <w:p w:rsidR="00284A83" w:rsidRDefault="00284A83" w:rsidP="00284A83">
      <w:pPr>
        <w:rPr>
          <w:sz w:val="20"/>
        </w:rPr>
      </w:pPr>
    </w:p>
    <w:p w:rsidR="00284A83" w:rsidRDefault="00284A83" w:rsidP="00284A83">
      <w:pPr>
        <w:rPr>
          <w:sz w:val="20"/>
        </w:rPr>
      </w:pPr>
    </w:p>
    <w:p w:rsidR="00284A83" w:rsidRDefault="00284A83" w:rsidP="00284A83">
      <w:pPr>
        <w:rPr>
          <w:sz w:val="20"/>
        </w:rPr>
      </w:pPr>
    </w:p>
    <w:p w:rsidR="00284A83" w:rsidRDefault="00284A83" w:rsidP="00284A83">
      <w:pPr>
        <w:rPr>
          <w:sz w:val="20"/>
        </w:rPr>
      </w:pPr>
    </w:p>
    <w:p w:rsidR="00284A83" w:rsidRDefault="00284A83" w:rsidP="00284A83">
      <w:pPr>
        <w:rPr>
          <w:sz w:val="20"/>
        </w:rPr>
      </w:pPr>
    </w:p>
    <w:p w:rsidR="00284A83" w:rsidRDefault="00284A83" w:rsidP="00284A83">
      <w:pPr>
        <w:rPr>
          <w:sz w:val="20"/>
        </w:rPr>
      </w:pPr>
    </w:p>
    <w:p w:rsidR="00284A83" w:rsidRDefault="00284A83" w:rsidP="00284A83">
      <w:pPr>
        <w:rPr>
          <w:sz w:val="20"/>
        </w:rPr>
      </w:pPr>
    </w:p>
    <w:p w:rsidR="00284A83" w:rsidRDefault="00284A83" w:rsidP="00284A83">
      <w:pPr>
        <w:rPr>
          <w:sz w:val="20"/>
        </w:rPr>
      </w:pPr>
    </w:p>
    <w:p w:rsidR="00284A83" w:rsidRDefault="00284A83" w:rsidP="00284A83">
      <w:pPr>
        <w:rPr>
          <w:sz w:val="20"/>
        </w:rPr>
      </w:pPr>
    </w:p>
    <w:p w:rsidR="00284A83" w:rsidRDefault="00284A83" w:rsidP="00284A83">
      <w:pPr>
        <w:rPr>
          <w:sz w:val="20"/>
        </w:rPr>
      </w:pPr>
    </w:p>
    <w:p w:rsidR="00284A83" w:rsidRDefault="00284A83" w:rsidP="00284A83">
      <w:pPr>
        <w:rPr>
          <w:sz w:val="20"/>
        </w:rPr>
      </w:pPr>
    </w:p>
    <w:p w:rsidR="00284A83" w:rsidRPr="006234D7" w:rsidRDefault="00284A83" w:rsidP="00284A83">
      <w:pPr>
        <w:spacing w:line="312" w:lineRule="auto"/>
        <w:ind w:firstLine="709"/>
        <w:jc w:val="center"/>
        <w:rPr>
          <w:b/>
          <w:sz w:val="28"/>
          <w:szCs w:val="28"/>
        </w:rPr>
      </w:pPr>
      <w:r w:rsidRPr="006234D7">
        <w:rPr>
          <w:b/>
          <w:sz w:val="28"/>
          <w:szCs w:val="28"/>
        </w:rPr>
        <w:t>Календарно – тематическое планирование по математике</w:t>
      </w:r>
      <w:r>
        <w:rPr>
          <w:b/>
          <w:sz w:val="28"/>
          <w:szCs w:val="28"/>
        </w:rPr>
        <w:t xml:space="preserve"> (модуль геометрия)</w:t>
      </w:r>
      <w:r w:rsidRPr="006234D7">
        <w:rPr>
          <w:b/>
          <w:sz w:val="28"/>
          <w:szCs w:val="28"/>
        </w:rPr>
        <w:t xml:space="preserve"> для </w:t>
      </w:r>
      <w:r>
        <w:rPr>
          <w:b/>
          <w:sz w:val="28"/>
          <w:szCs w:val="28"/>
        </w:rPr>
        <w:t>11 класса</w:t>
      </w:r>
    </w:p>
    <w:p w:rsidR="00284A83" w:rsidRPr="002C26F6" w:rsidRDefault="00284A83" w:rsidP="008F714F">
      <w:pPr>
        <w:pStyle w:val="1"/>
        <w:numPr>
          <w:ilvl w:val="0"/>
          <w:numId w:val="0"/>
        </w:numPr>
        <w:ind w:left="720" w:hanging="10"/>
        <w:rPr>
          <w:szCs w:val="32"/>
        </w:rPr>
      </w:pPr>
      <w:r w:rsidRPr="002C26F6">
        <w:rPr>
          <w:szCs w:val="32"/>
        </w:rPr>
        <w:t>(</w:t>
      </w:r>
      <w:r w:rsidR="008F714F">
        <w:rPr>
          <w:szCs w:val="32"/>
        </w:rPr>
        <w:t>68</w:t>
      </w:r>
      <w:r w:rsidRPr="002C26F6">
        <w:rPr>
          <w:szCs w:val="32"/>
        </w:rPr>
        <w:t xml:space="preserve"> час</w:t>
      </w:r>
      <w:r>
        <w:rPr>
          <w:szCs w:val="32"/>
        </w:rPr>
        <w:t>ов</w:t>
      </w:r>
      <w:r w:rsidRPr="002C26F6">
        <w:rPr>
          <w:szCs w:val="32"/>
        </w:rPr>
        <w:t>)</w:t>
      </w:r>
    </w:p>
    <w:tbl>
      <w:tblPr>
        <w:tblW w:w="1530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410"/>
        <w:gridCol w:w="1275"/>
        <w:gridCol w:w="1702"/>
        <w:gridCol w:w="3826"/>
        <w:gridCol w:w="3827"/>
        <w:gridCol w:w="143"/>
        <w:gridCol w:w="1134"/>
      </w:tblGrid>
      <w:tr w:rsidR="00284A83" w:rsidRPr="00081ED0" w:rsidTr="007B093B">
        <w:tc>
          <w:tcPr>
            <w:tcW w:w="992" w:type="dxa"/>
            <w:vAlign w:val="center"/>
          </w:tcPr>
          <w:p w:rsidR="00284A83" w:rsidRPr="00081ED0" w:rsidRDefault="00284A83" w:rsidP="007B093B">
            <w:pPr>
              <w:jc w:val="center"/>
              <w:rPr>
                <w:b/>
              </w:rPr>
            </w:pPr>
            <w:r w:rsidRPr="00081ED0">
              <w:rPr>
                <w:b/>
              </w:rPr>
              <w:t>№ урока</w:t>
            </w:r>
          </w:p>
        </w:tc>
        <w:tc>
          <w:tcPr>
            <w:tcW w:w="2410" w:type="dxa"/>
            <w:vAlign w:val="center"/>
          </w:tcPr>
          <w:p w:rsidR="00284A83" w:rsidRPr="00081ED0" w:rsidRDefault="00284A83" w:rsidP="007B093B">
            <w:pPr>
              <w:jc w:val="center"/>
              <w:rPr>
                <w:b/>
              </w:rPr>
            </w:pPr>
            <w:r w:rsidRPr="00081ED0">
              <w:rPr>
                <w:b/>
              </w:rPr>
              <w:t>Содержание изучаемого материала</w:t>
            </w:r>
          </w:p>
        </w:tc>
        <w:tc>
          <w:tcPr>
            <w:tcW w:w="1275" w:type="dxa"/>
            <w:vAlign w:val="center"/>
          </w:tcPr>
          <w:p w:rsidR="00284A83" w:rsidRPr="00081ED0" w:rsidRDefault="00284A83" w:rsidP="007B093B">
            <w:pPr>
              <w:jc w:val="center"/>
              <w:rPr>
                <w:b/>
              </w:rPr>
            </w:pPr>
            <w:r w:rsidRPr="00081ED0">
              <w:rPr>
                <w:b/>
              </w:rPr>
              <w:t xml:space="preserve">Дата </w:t>
            </w:r>
          </w:p>
        </w:tc>
        <w:tc>
          <w:tcPr>
            <w:tcW w:w="1702" w:type="dxa"/>
            <w:vAlign w:val="center"/>
          </w:tcPr>
          <w:p w:rsidR="00284A83" w:rsidRPr="00081ED0" w:rsidRDefault="00284A83" w:rsidP="007B093B">
            <w:pPr>
              <w:jc w:val="center"/>
              <w:rPr>
                <w:b/>
              </w:rPr>
            </w:pPr>
            <w:r>
              <w:rPr>
                <w:b/>
              </w:rPr>
              <w:t>ИКТ</w:t>
            </w:r>
          </w:p>
        </w:tc>
        <w:tc>
          <w:tcPr>
            <w:tcW w:w="3826" w:type="dxa"/>
            <w:vAlign w:val="center"/>
          </w:tcPr>
          <w:p w:rsidR="00284A83" w:rsidRPr="00081ED0" w:rsidRDefault="00284A83" w:rsidP="007B093B">
            <w:pPr>
              <w:jc w:val="center"/>
              <w:rPr>
                <w:b/>
              </w:rPr>
            </w:pPr>
            <w:r w:rsidRPr="00081ED0">
              <w:rPr>
                <w:b/>
              </w:rPr>
              <w:t>Знания и умения</w:t>
            </w:r>
          </w:p>
        </w:tc>
        <w:tc>
          <w:tcPr>
            <w:tcW w:w="3827" w:type="dxa"/>
            <w:vAlign w:val="center"/>
          </w:tcPr>
          <w:p w:rsidR="00284A83" w:rsidRPr="00081ED0" w:rsidRDefault="00284A83" w:rsidP="007B093B">
            <w:pPr>
              <w:jc w:val="center"/>
              <w:rPr>
                <w:b/>
              </w:rPr>
            </w:pPr>
            <w:r w:rsidRPr="00081ED0">
              <w:rPr>
                <w:b/>
              </w:rPr>
              <w:t>Основное содержание</w:t>
            </w:r>
          </w:p>
        </w:tc>
        <w:tc>
          <w:tcPr>
            <w:tcW w:w="1277" w:type="dxa"/>
            <w:gridSpan w:val="2"/>
            <w:vAlign w:val="center"/>
          </w:tcPr>
          <w:p w:rsidR="00284A83" w:rsidRPr="00081ED0" w:rsidRDefault="00284A83" w:rsidP="007B093B">
            <w:pPr>
              <w:jc w:val="center"/>
              <w:rPr>
                <w:b/>
              </w:rPr>
            </w:pPr>
            <w:r w:rsidRPr="00081ED0">
              <w:rPr>
                <w:b/>
              </w:rPr>
              <w:t xml:space="preserve">Формы </w:t>
            </w:r>
          </w:p>
          <w:p w:rsidR="00284A83" w:rsidRPr="00081ED0" w:rsidRDefault="00284A83" w:rsidP="007B093B">
            <w:pPr>
              <w:jc w:val="center"/>
              <w:rPr>
                <w:b/>
              </w:rPr>
            </w:pPr>
            <w:r w:rsidRPr="00081ED0">
              <w:rPr>
                <w:b/>
              </w:rPr>
              <w:t>контроля</w:t>
            </w:r>
          </w:p>
        </w:tc>
      </w:tr>
      <w:tr w:rsidR="00284A83" w:rsidRPr="00081ED0" w:rsidTr="007B093B">
        <w:tc>
          <w:tcPr>
            <w:tcW w:w="992" w:type="dxa"/>
          </w:tcPr>
          <w:p w:rsidR="00284A83" w:rsidRPr="00081ED0" w:rsidRDefault="00284A83" w:rsidP="007B093B">
            <w:pPr>
              <w:jc w:val="center"/>
            </w:pPr>
            <w:r w:rsidRPr="00081ED0">
              <w:rPr>
                <w:lang w:val="en-US"/>
              </w:rPr>
              <w:t>1-</w:t>
            </w:r>
            <w:r>
              <w:t>2</w:t>
            </w:r>
          </w:p>
        </w:tc>
        <w:tc>
          <w:tcPr>
            <w:tcW w:w="14317" w:type="dxa"/>
            <w:gridSpan w:val="7"/>
          </w:tcPr>
          <w:p w:rsidR="00284A83" w:rsidRPr="00640CCE" w:rsidRDefault="00284A83" w:rsidP="007B093B">
            <w:pPr>
              <w:jc w:val="center"/>
              <w:rPr>
                <w:b/>
              </w:rPr>
            </w:pPr>
            <w:r w:rsidRPr="00640CCE">
              <w:rPr>
                <w:b/>
              </w:rPr>
              <w:t>Повторение курса 10 класса</w:t>
            </w:r>
            <w:r>
              <w:rPr>
                <w:b/>
              </w:rPr>
              <w:t xml:space="preserve"> (2 ч.)</w:t>
            </w:r>
          </w:p>
        </w:tc>
      </w:tr>
      <w:tr w:rsidR="00284A83" w:rsidRPr="00081ED0" w:rsidTr="007B093B">
        <w:tc>
          <w:tcPr>
            <w:tcW w:w="992" w:type="dxa"/>
          </w:tcPr>
          <w:p w:rsidR="00284A83" w:rsidRPr="00640CCE" w:rsidRDefault="00284A83" w:rsidP="007B093B">
            <w:pPr>
              <w:jc w:val="center"/>
            </w:pPr>
            <w:r>
              <w:t>1</w:t>
            </w:r>
          </w:p>
        </w:tc>
        <w:tc>
          <w:tcPr>
            <w:tcW w:w="2410" w:type="dxa"/>
          </w:tcPr>
          <w:p w:rsidR="00284A83" w:rsidRPr="001342E9" w:rsidRDefault="00284A83" w:rsidP="007B093B">
            <w:pPr>
              <w:rPr>
                <w:b/>
                <w:spacing w:val="-8"/>
                <w:sz w:val="20"/>
              </w:rPr>
            </w:pPr>
            <w:r w:rsidRPr="001342E9">
              <w:rPr>
                <w:rStyle w:val="a9"/>
                <w:b w:val="0"/>
                <w:sz w:val="20"/>
              </w:rPr>
              <w:t>Параллельность и перпендикулярность прямых в пространстве</w:t>
            </w:r>
          </w:p>
        </w:tc>
        <w:tc>
          <w:tcPr>
            <w:tcW w:w="1275" w:type="dxa"/>
          </w:tcPr>
          <w:p w:rsidR="00284A83" w:rsidRPr="009A7494" w:rsidRDefault="00284A83" w:rsidP="007B093B">
            <w:pPr>
              <w:rPr>
                <w:spacing w:val="-8"/>
                <w:sz w:val="20"/>
              </w:rPr>
            </w:pPr>
          </w:p>
        </w:tc>
        <w:tc>
          <w:tcPr>
            <w:tcW w:w="1702" w:type="dxa"/>
          </w:tcPr>
          <w:p w:rsidR="00284A83" w:rsidRDefault="00284A83" w:rsidP="007B093B">
            <w:r w:rsidRPr="0094070B">
              <w:rPr>
                <w:sz w:val="20"/>
              </w:rPr>
              <w:t>презентация</w:t>
            </w:r>
          </w:p>
        </w:tc>
        <w:tc>
          <w:tcPr>
            <w:tcW w:w="3826" w:type="dxa"/>
            <w:vAlign w:val="center"/>
          </w:tcPr>
          <w:p w:rsidR="00284A83" w:rsidRPr="00640CCE" w:rsidRDefault="00284A83" w:rsidP="007B093B">
            <w:pPr>
              <w:pStyle w:val="a8"/>
              <w:tabs>
                <w:tab w:val="left" w:pos="3610"/>
              </w:tabs>
              <w:spacing w:before="0" w:after="0"/>
              <w:ind w:left="0" w:right="0"/>
              <w:rPr>
                <w:sz w:val="20"/>
                <w:szCs w:val="20"/>
              </w:rPr>
            </w:pPr>
            <w:r w:rsidRPr="00640CCE">
              <w:rPr>
                <w:sz w:val="20"/>
                <w:szCs w:val="20"/>
              </w:rPr>
              <w:t>параллельност</w:t>
            </w:r>
            <w:r>
              <w:rPr>
                <w:sz w:val="20"/>
                <w:szCs w:val="20"/>
              </w:rPr>
              <w:t>ь</w:t>
            </w:r>
            <w:r w:rsidRPr="00640CCE">
              <w:rPr>
                <w:sz w:val="20"/>
                <w:szCs w:val="20"/>
              </w:rPr>
              <w:t xml:space="preserve"> и перпендикулярност</w:t>
            </w:r>
            <w:r>
              <w:rPr>
                <w:sz w:val="20"/>
                <w:szCs w:val="20"/>
              </w:rPr>
              <w:t>ь</w:t>
            </w:r>
            <w:r w:rsidRPr="00640CCE">
              <w:rPr>
                <w:sz w:val="20"/>
                <w:szCs w:val="20"/>
              </w:rPr>
              <w:t xml:space="preserve"> прямых, прямых и плоскостей в </w:t>
            </w:r>
            <w:r w:rsidR="00E0516F" w:rsidRPr="00640CCE">
              <w:rPr>
                <w:sz w:val="20"/>
                <w:szCs w:val="20"/>
              </w:rPr>
              <w:t>пространстве. </w:t>
            </w:r>
          </w:p>
        </w:tc>
        <w:tc>
          <w:tcPr>
            <w:tcW w:w="3827" w:type="dxa"/>
            <w:vAlign w:val="center"/>
          </w:tcPr>
          <w:p w:rsidR="00284A83" w:rsidRPr="00640CCE" w:rsidRDefault="00284A83" w:rsidP="007B093B">
            <w:pPr>
              <w:pStyle w:val="a8"/>
              <w:tabs>
                <w:tab w:val="left" w:pos="3610"/>
              </w:tabs>
              <w:spacing w:before="0" w:after="0"/>
              <w:ind w:left="0" w:right="0"/>
              <w:rPr>
                <w:sz w:val="20"/>
                <w:szCs w:val="20"/>
              </w:rPr>
            </w:pPr>
            <w:r w:rsidRPr="00640CCE">
              <w:rPr>
                <w:sz w:val="20"/>
                <w:szCs w:val="20"/>
              </w:rPr>
              <w:t xml:space="preserve">Умеют использовать знание </w:t>
            </w:r>
            <w:r w:rsidR="00E0516F" w:rsidRPr="00640CCE">
              <w:rPr>
                <w:sz w:val="20"/>
                <w:szCs w:val="20"/>
              </w:rPr>
              <w:t>о параллельности</w:t>
            </w:r>
            <w:r w:rsidRPr="00640CCE">
              <w:rPr>
                <w:sz w:val="20"/>
                <w:szCs w:val="20"/>
              </w:rPr>
              <w:t xml:space="preserve"> и перпендикулярности прямых, прямых и плоскостей в пространстве. </w:t>
            </w:r>
          </w:p>
        </w:tc>
        <w:tc>
          <w:tcPr>
            <w:tcW w:w="1277" w:type="dxa"/>
            <w:gridSpan w:val="2"/>
          </w:tcPr>
          <w:p w:rsidR="00284A83" w:rsidRPr="00081ED0" w:rsidRDefault="00284A83" w:rsidP="007B093B">
            <w:pPr>
              <w:jc w:val="center"/>
            </w:pPr>
            <w:r>
              <w:t>опрос</w:t>
            </w:r>
          </w:p>
        </w:tc>
      </w:tr>
      <w:tr w:rsidR="00284A83" w:rsidRPr="00081ED0" w:rsidTr="007B093B">
        <w:tc>
          <w:tcPr>
            <w:tcW w:w="992" w:type="dxa"/>
          </w:tcPr>
          <w:p w:rsidR="00284A83" w:rsidRPr="00640CCE" w:rsidRDefault="00284A83" w:rsidP="007B093B">
            <w:pPr>
              <w:jc w:val="center"/>
            </w:pPr>
            <w:r>
              <w:t>2</w:t>
            </w:r>
          </w:p>
        </w:tc>
        <w:tc>
          <w:tcPr>
            <w:tcW w:w="2410" w:type="dxa"/>
          </w:tcPr>
          <w:p w:rsidR="00284A83" w:rsidRPr="001342E9" w:rsidRDefault="00284A83" w:rsidP="007B093B">
            <w:pPr>
              <w:jc w:val="center"/>
              <w:rPr>
                <w:sz w:val="20"/>
              </w:rPr>
            </w:pPr>
            <w:r w:rsidRPr="001342E9">
              <w:rPr>
                <w:sz w:val="20"/>
              </w:rPr>
              <w:t>Вводный контроль</w:t>
            </w:r>
          </w:p>
        </w:tc>
        <w:tc>
          <w:tcPr>
            <w:tcW w:w="1275" w:type="dxa"/>
          </w:tcPr>
          <w:p w:rsidR="00284A83" w:rsidRPr="009A7494" w:rsidRDefault="00284A83" w:rsidP="007B093B">
            <w:pPr>
              <w:rPr>
                <w:spacing w:val="-8"/>
                <w:sz w:val="20"/>
              </w:rPr>
            </w:pPr>
          </w:p>
        </w:tc>
        <w:tc>
          <w:tcPr>
            <w:tcW w:w="1702" w:type="dxa"/>
          </w:tcPr>
          <w:p w:rsidR="00284A83" w:rsidRPr="009A7494" w:rsidRDefault="00284A83" w:rsidP="007B093B">
            <w:pPr>
              <w:jc w:val="center"/>
              <w:rPr>
                <w:sz w:val="20"/>
              </w:rPr>
            </w:pPr>
          </w:p>
        </w:tc>
        <w:tc>
          <w:tcPr>
            <w:tcW w:w="3826" w:type="dxa"/>
          </w:tcPr>
          <w:p w:rsidR="00284A83" w:rsidRPr="009A7494" w:rsidRDefault="00284A83" w:rsidP="007B093B">
            <w:pPr>
              <w:rPr>
                <w:sz w:val="20"/>
              </w:rPr>
            </w:pPr>
          </w:p>
        </w:tc>
        <w:tc>
          <w:tcPr>
            <w:tcW w:w="3827" w:type="dxa"/>
          </w:tcPr>
          <w:p w:rsidR="00284A83" w:rsidRPr="009A7494" w:rsidRDefault="00284A83" w:rsidP="007B093B">
            <w:pPr>
              <w:rPr>
                <w:sz w:val="20"/>
              </w:rPr>
            </w:pPr>
          </w:p>
        </w:tc>
        <w:tc>
          <w:tcPr>
            <w:tcW w:w="1277" w:type="dxa"/>
            <w:gridSpan w:val="2"/>
          </w:tcPr>
          <w:p w:rsidR="00284A83" w:rsidRPr="00081ED0" w:rsidRDefault="00284A83" w:rsidP="007B093B">
            <w:pPr>
              <w:jc w:val="center"/>
            </w:pPr>
            <w:r>
              <w:t>тест</w:t>
            </w:r>
          </w:p>
        </w:tc>
      </w:tr>
      <w:tr w:rsidR="00284A83" w:rsidRPr="00BF6A9E" w:rsidTr="007B093B">
        <w:tc>
          <w:tcPr>
            <w:tcW w:w="15309" w:type="dxa"/>
            <w:gridSpan w:val="8"/>
            <w:vAlign w:val="center"/>
          </w:tcPr>
          <w:p w:rsidR="00284A83" w:rsidRPr="004F2FA3" w:rsidRDefault="00284A83" w:rsidP="007B093B">
            <w:pPr>
              <w:jc w:val="center"/>
              <w:rPr>
                <w:b/>
                <w:bCs/>
                <w:szCs w:val="24"/>
              </w:rPr>
            </w:pPr>
            <w:r w:rsidRPr="004F2FA3">
              <w:rPr>
                <w:b/>
                <w:bCs/>
                <w:szCs w:val="24"/>
              </w:rPr>
              <w:t>Метод координат в пространстве (1</w:t>
            </w:r>
            <w:r>
              <w:rPr>
                <w:b/>
                <w:bCs/>
                <w:szCs w:val="24"/>
              </w:rPr>
              <w:t>7</w:t>
            </w:r>
            <w:r w:rsidRPr="004F2FA3">
              <w:rPr>
                <w:b/>
                <w:bCs/>
                <w:szCs w:val="24"/>
              </w:rPr>
              <w:t xml:space="preserve"> </w:t>
            </w:r>
            <w:r>
              <w:rPr>
                <w:b/>
                <w:bCs/>
                <w:szCs w:val="24"/>
              </w:rPr>
              <w:t>ч.</w:t>
            </w:r>
            <w:r w:rsidRPr="004F2FA3">
              <w:rPr>
                <w:b/>
                <w:bCs/>
                <w:szCs w:val="24"/>
              </w:rPr>
              <w:t>)</w:t>
            </w:r>
          </w:p>
          <w:p w:rsidR="00284A83" w:rsidRPr="004F2FA3" w:rsidRDefault="00284A83" w:rsidP="007B093B">
            <w:pPr>
              <w:rPr>
                <w:sz w:val="20"/>
              </w:rPr>
            </w:pPr>
            <w:r w:rsidRPr="004F2FA3">
              <w:rPr>
                <w:sz w:val="20"/>
                <w:u w:val="single"/>
              </w:rPr>
              <w:t xml:space="preserve">Основные цели:  </w:t>
            </w:r>
            <w:r w:rsidRPr="004F2FA3">
              <w:rPr>
                <w:sz w:val="20"/>
              </w:rPr>
              <w:t xml:space="preserve">создать условия учащимся для:  </w:t>
            </w:r>
          </w:p>
          <w:p w:rsidR="00284A83" w:rsidRPr="004F2FA3" w:rsidRDefault="00284A83" w:rsidP="007B093B">
            <w:pPr>
              <w:rPr>
                <w:sz w:val="20"/>
              </w:rPr>
            </w:pPr>
            <w:r w:rsidRPr="004F2FA3">
              <w:rPr>
                <w:sz w:val="20"/>
              </w:rPr>
              <w:t>Формирования представлений о прямоугольной системе координат в пространстве, о координатном и векторном методах решения простейших задач.</w:t>
            </w:r>
          </w:p>
          <w:p w:rsidR="00284A83" w:rsidRPr="004F2FA3" w:rsidRDefault="00284A83" w:rsidP="007B093B">
            <w:pPr>
              <w:rPr>
                <w:sz w:val="20"/>
              </w:rPr>
            </w:pPr>
            <w:r w:rsidRPr="004F2FA3">
              <w:rPr>
                <w:sz w:val="20"/>
              </w:rPr>
              <w:t>Овладения умением применять координатный и векторный методы к решению задач на нахождение длин отрезков и углов между прямыми и векторами в пространстве.</w:t>
            </w:r>
          </w:p>
          <w:p w:rsidR="00284A83" w:rsidRPr="00BF6A9E" w:rsidRDefault="00284A83" w:rsidP="007B093B">
            <w:pPr>
              <w:jc w:val="center"/>
              <w:rPr>
                <w:sz w:val="20"/>
              </w:rPr>
            </w:pPr>
            <w:r w:rsidRPr="004F2FA3">
              <w:rPr>
                <w:sz w:val="20"/>
              </w:rPr>
              <w:t xml:space="preserve">Овладения умением проводить доказательные рассуждения в ходе решения стереометрических </w:t>
            </w:r>
            <w:r w:rsidR="00E0516F" w:rsidRPr="004F2FA3">
              <w:rPr>
                <w:sz w:val="20"/>
              </w:rPr>
              <w:t>задач.</w:t>
            </w:r>
            <w:r w:rsidR="00E0516F">
              <w:t xml:space="preserve">  </w:t>
            </w:r>
            <w:r>
              <w:t xml:space="preserve"> </w:t>
            </w:r>
          </w:p>
        </w:tc>
      </w:tr>
      <w:tr w:rsidR="00284A83" w:rsidRPr="00BF6A9E" w:rsidTr="007B093B">
        <w:tc>
          <w:tcPr>
            <w:tcW w:w="992" w:type="dxa"/>
            <w:vAlign w:val="center"/>
          </w:tcPr>
          <w:p w:rsidR="00284A83" w:rsidRPr="008C7C56" w:rsidRDefault="00284A83" w:rsidP="007B093B">
            <w:pPr>
              <w:jc w:val="center"/>
              <w:rPr>
                <w:sz w:val="20"/>
              </w:rPr>
            </w:pPr>
            <w:r>
              <w:rPr>
                <w:sz w:val="20"/>
              </w:rPr>
              <w:t>3-8</w:t>
            </w:r>
          </w:p>
        </w:tc>
        <w:tc>
          <w:tcPr>
            <w:tcW w:w="2410" w:type="dxa"/>
            <w:vAlign w:val="center"/>
          </w:tcPr>
          <w:p w:rsidR="00284A83" w:rsidRPr="004F2FA3" w:rsidRDefault="00284A83" w:rsidP="007B093B">
            <w:pPr>
              <w:rPr>
                <w:sz w:val="20"/>
              </w:rPr>
            </w:pPr>
            <w:r w:rsidRPr="004F2FA3">
              <w:rPr>
                <w:sz w:val="20"/>
              </w:rPr>
              <w:t xml:space="preserve">Координаты точки и координаты вектора. </w:t>
            </w:r>
          </w:p>
        </w:tc>
        <w:tc>
          <w:tcPr>
            <w:tcW w:w="1275" w:type="dxa"/>
          </w:tcPr>
          <w:p w:rsidR="00284A83" w:rsidRPr="004F2FA3" w:rsidRDefault="00284A83" w:rsidP="007B093B">
            <w:pPr>
              <w:rPr>
                <w:sz w:val="20"/>
              </w:rPr>
            </w:pPr>
          </w:p>
        </w:tc>
        <w:tc>
          <w:tcPr>
            <w:tcW w:w="1702" w:type="dxa"/>
          </w:tcPr>
          <w:p w:rsidR="00284A83" w:rsidRPr="00694965" w:rsidRDefault="00284A83" w:rsidP="007B093B">
            <w:pPr>
              <w:rPr>
                <w:sz w:val="20"/>
              </w:rPr>
            </w:pPr>
            <w:r w:rsidRPr="00694965">
              <w:rPr>
                <w:sz w:val="20"/>
              </w:rPr>
              <w:t>презентация интерактивная</w:t>
            </w:r>
          </w:p>
        </w:tc>
        <w:tc>
          <w:tcPr>
            <w:tcW w:w="3826" w:type="dxa"/>
          </w:tcPr>
          <w:p w:rsidR="00284A83" w:rsidRPr="004F2FA3" w:rsidRDefault="00284A83" w:rsidP="007B093B">
            <w:pPr>
              <w:rPr>
                <w:sz w:val="20"/>
                <w:u w:val="single"/>
              </w:rPr>
            </w:pPr>
            <w:r w:rsidRPr="004F2FA3">
              <w:rPr>
                <w:sz w:val="20"/>
                <w:u w:val="single"/>
              </w:rPr>
              <w:t>Знать:</w:t>
            </w:r>
            <w:r w:rsidRPr="004F2FA3">
              <w:rPr>
                <w:sz w:val="20"/>
              </w:rPr>
              <w:t xml:space="preserve"> понятие прямоугольной системы координат в пространстве, формулу разложения произвольного вектора по трем координатным векторам; понятие координат вектора в данной системе координат; понятие радиус-вектора произвольной точки пространства, доказательство утверждения, что координаты точки равны соответствующим координатам её радиус вектора, а координаты любого вектора равны разностям соответствующих координат его конца и начала; формулы координат середины отрезка, длины вектора через его координаты и расстояния между двумя точками</w:t>
            </w:r>
          </w:p>
          <w:p w:rsidR="00284A83" w:rsidRPr="004F2FA3" w:rsidRDefault="00284A83" w:rsidP="007B093B">
            <w:pPr>
              <w:rPr>
                <w:sz w:val="20"/>
              </w:rPr>
            </w:pPr>
            <w:r w:rsidRPr="004F2FA3">
              <w:rPr>
                <w:sz w:val="20"/>
                <w:u w:val="single"/>
              </w:rPr>
              <w:lastRenderedPageBreak/>
              <w:t>Уметь:</w:t>
            </w:r>
            <w:r w:rsidRPr="004F2FA3">
              <w:rPr>
                <w:sz w:val="20"/>
              </w:rPr>
              <w:t xml:space="preserve"> строить точку по заданным её координатам и находить координаты точки, изображенной в заданной системе координат; выполнять действия над векторами с заданными координатами; доказывать утверждение, что координаты точки равны соответствующим координатам её радиус вектора, а координаты любого вектора равны разностям соответствующих координат его конца и начала; применять изученный теоретический материал при решении задач типа 401-440</w:t>
            </w:r>
          </w:p>
        </w:tc>
        <w:tc>
          <w:tcPr>
            <w:tcW w:w="3970" w:type="dxa"/>
            <w:gridSpan w:val="2"/>
            <w:vAlign w:val="center"/>
          </w:tcPr>
          <w:p w:rsidR="00284A83" w:rsidRPr="004F2FA3" w:rsidRDefault="00284A83" w:rsidP="007B093B">
            <w:pPr>
              <w:rPr>
                <w:sz w:val="20"/>
                <w:u w:val="single"/>
              </w:rPr>
            </w:pPr>
            <w:r w:rsidRPr="004F2FA3">
              <w:rPr>
                <w:sz w:val="20"/>
              </w:rPr>
              <w:lastRenderedPageBreak/>
              <w:t xml:space="preserve">Объяснить, как задается прямоугольная система координат в пространстве, обратить внимание на обозначения и названия осей координат в пространстве, сопоставить эти обозначения с соответствующими обозначениями координат на плоскости; ввести понятия координатных векторов, обосновать и доказать правила действий над векторами; сформулировать определения радиус-вектора, радиус-вектора точки;  рассмотреть решение трех простейших задач, где выводятся формулы координат середины отрезка, длины вектора через его координаты и расстояния между двумя точками; показать примеры решения </w:t>
            </w:r>
            <w:r w:rsidRPr="004F2FA3">
              <w:rPr>
                <w:sz w:val="20"/>
              </w:rPr>
              <w:lastRenderedPageBreak/>
              <w:t>стереометрических задач координатным методом</w:t>
            </w:r>
          </w:p>
          <w:p w:rsidR="00284A83" w:rsidRPr="004F2FA3" w:rsidRDefault="00284A83" w:rsidP="007B093B">
            <w:pPr>
              <w:rPr>
                <w:sz w:val="20"/>
              </w:rPr>
            </w:pPr>
          </w:p>
        </w:tc>
        <w:tc>
          <w:tcPr>
            <w:tcW w:w="1134" w:type="dxa"/>
            <w:vAlign w:val="center"/>
          </w:tcPr>
          <w:p w:rsidR="00284A83" w:rsidRPr="004F2FA3" w:rsidRDefault="00E0516F" w:rsidP="007B093B">
            <w:pPr>
              <w:jc w:val="center"/>
              <w:rPr>
                <w:sz w:val="20"/>
              </w:rPr>
            </w:pPr>
            <w:r>
              <w:rPr>
                <w:sz w:val="20"/>
              </w:rPr>
              <w:lastRenderedPageBreak/>
              <w:t>Математиче</w:t>
            </w:r>
            <w:r w:rsidR="00284A83" w:rsidRPr="004F2FA3">
              <w:rPr>
                <w:sz w:val="20"/>
              </w:rPr>
              <w:t xml:space="preserve">ский диктант </w:t>
            </w:r>
          </w:p>
          <w:p w:rsidR="00284A83" w:rsidRPr="004F2FA3" w:rsidRDefault="00284A83" w:rsidP="007B093B">
            <w:pPr>
              <w:jc w:val="center"/>
              <w:rPr>
                <w:sz w:val="20"/>
              </w:rPr>
            </w:pPr>
          </w:p>
        </w:tc>
      </w:tr>
      <w:tr w:rsidR="00284A83" w:rsidRPr="00BF6A9E" w:rsidTr="007B093B">
        <w:tc>
          <w:tcPr>
            <w:tcW w:w="992" w:type="dxa"/>
            <w:vAlign w:val="center"/>
          </w:tcPr>
          <w:p w:rsidR="00284A83" w:rsidRPr="00176901" w:rsidRDefault="00284A83" w:rsidP="007B093B">
            <w:pPr>
              <w:jc w:val="center"/>
              <w:rPr>
                <w:sz w:val="20"/>
              </w:rPr>
            </w:pPr>
            <w:r>
              <w:rPr>
                <w:sz w:val="20"/>
              </w:rPr>
              <w:t>9-12</w:t>
            </w:r>
          </w:p>
        </w:tc>
        <w:tc>
          <w:tcPr>
            <w:tcW w:w="2410" w:type="dxa"/>
            <w:vAlign w:val="center"/>
          </w:tcPr>
          <w:p w:rsidR="00284A83" w:rsidRPr="004F2FA3" w:rsidRDefault="00284A83" w:rsidP="007B093B">
            <w:pPr>
              <w:rPr>
                <w:sz w:val="20"/>
              </w:rPr>
            </w:pPr>
            <w:r w:rsidRPr="004F2FA3">
              <w:rPr>
                <w:sz w:val="20"/>
              </w:rPr>
              <w:t>Скалярное произведение векторов</w:t>
            </w:r>
          </w:p>
        </w:tc>
        <w:tc>
          <w:tcPr>
            <w:tcW w:w="1275" w:type="dxa"/>
          </w:tcPr>
          <w:p w:rsidR="00284A83" w:rsidRPr="004F2FA3" w:rsidRDefault="00284A83" w:rsidP="007B093B">
            <w:pPr>
              <w:rPr>
                <w:sz w:val="20"/>
              </w:rPr>
            </w:pPr>
          </w:p>
        </w:tc>
        <w:tc>
          <w:tcPr>
            <w:tcW w:w="1702" w:type="dxa"/>
          </w:tcPr>
          <w:p w:rsidR="00284A83" w:rsidRPr="004F2FA3" w:rsidRDefault="00284A83" w:rsidP="007B093B">
            <w:pPr>
              <w:rPr>
                <w:sz w:val="20"/>
              </w:rPr>
            </w:pPr>
            <w:r>
              <w:rPr>
                <w:sz w:val="20"/>
              </w:rPr>
              <w:t>презентация</w:t>
            </w:r>
          </w:p>
        </w:tc>
        <w:tc>
          <w:tcPr>
            <w:tcW w:w="3826" w:type="dxa"/>
          </w:tcPr>
          <w:p w:rsidR="00284A83" w:rsidRPr="004F2FA3" w:rsidRDefault="00284A83" w:rsidP="007B093B">
            <w:pPr>
              <w:rPr>
                <w:sz w:val="20"/>
              </w:rPr>
            </w:pPr>
            <w:r w:rsidRPr="004F2FA3">
              <w:rPr>
                <w:sz w:val="20"/>
                <w:u w:val="single"/>
              </w:rPr>
              <w:t>Знать:</w:t>
            </w:r>
            <w:r w:rsidRPr="004F2FA3">
              <w:rPr>
                <w:sz w:val="20"/>
              </w:rPr>
              <w:t xml:space="preserve"> понятие угла между векторами и скалярного произведения векторов, формулу скалярного произведения в координатах и свойства скалярного произведения;</w:t>
            </w:r>
          </w:p>
          <w:p w:rsidR="00284A83" w:rsidRPr="004F2FA3" w:rsidRDefault="00284A83" w:rsidP="007B093B">
            <w:pPr>
              <w:rPr>
                <w:sz w:val="20"/>
              </w:rPr>
            </w:pPr>
            <w:r w:rsidRPr="004F2FA3">
              <w:rPr>
                <w:sz w:val="20"/>
                <w:u w:val="single"/>
              </w:rPr>
              <w:t>Уметь:</w:t>
            </w:r>
            <w:r w:rsidRPr="004F2FA3">
              <w:rPr>
                <w:sz w:val="20"/>
              </w:rPr>
              <w:t xml:space="preserve"> вычислять скалярное произведение векторов и находить угол между векторами по их координатам; решать задачи на вычисление углов между двумя прямыми, между прямой и плоскостью </w:t>
            </w:r>
          </w:p>
        </w:tc>
        <w:tc>
          <w:tcPr>
            <w:tcW w:w="3970" w:type="dxa"/>
            <w:gridSpan w:val="2"/>
            <w:vAlign w:val="center"/>
          </w:tcPr>
          <w:p w:rsidR="00284A83" w:rsidRPr="004F2FA3" w:rsidRDefault="00284A83" w:rsidP="007B093B">
            <w:pPr>
              <w:rPr>
                <w:sz w:val="20"/>
              </w:rPr>
            </w:pPr>
            <w:r w:rsidRPr="004F2FA3">
              <w:rPr>
                <w:sz w:val="20"/>
              </w:rPr>
              <w:t>Ввести понятие угла между векторами, сформировать представление об угле между векторами и о перпендикулярности двух векторов, ввести понятие скалярного произведения двух векторов как произведение их длин на косинус угла между ними (обратить внимание учащихся, что скалярное произведение есть число), рассмотреть пример применения скалярного произведения в физике; ввести понятие направляющего вектора прямой.</w:t>
            </w:r>
          </w:p>
        </w:tc>
        <w:tc>
          <w:tcPr>
            <w:tcW w:w="1134" w:type="dxa"/>
            <w:vAlign w:val="center"/>
          </w:tcPr>
          <w:p w:rsidR="00284A83" w:rsidRPr="004F2FA3" w:rsidRDefault="00E0516F" w:rsidP="007B093B">
            <w:pPr>
              <w:jc w:val="center"/>
              <w:rPr>
                <w:sz w:val="20"/>
              </w:rPr>
            </w:pPr>
            <w:r>
              <w:rPr>
                <w:sz w:val="20"/>
              </w:rPr>
              <w:t>Математиче</w:t>
            </w:r>
            <w:r w:rsidR="00284A83" w:rsidRPr="004F2FA3">
              <w:rPr>
                <w:sz w:val="20"/>
              </w:rPr>
              <w:t>ский диктант,</w:t>
            </w:r>
          </w:p>
          <w:p w:rsidR="00284A83" w:rsidRPr="004F2FA3" w:rsidRDefault="00284A83" w:rsidP="007B093B">
            <w:pPr>
              <w:jc w:val="center"/>
              <w:rPr>
                <w:sz w:val="20"/>
              </w:rPr>
            </w:pPr>
            <w:r w:rsidRPr="004F2FA3">
              <w:rPr>
                <w:sz w:val="20"/>
              </w:rPr>
              <w:t xml:space="preserve"> обучающая с/р</w:t>
            </w:r>
          </w:p>
        </w:tc>
      </w:tr>
      <w:tr w:rsidR="00284A83" w:rsidRPr="00BF6A9E" w:rsidTr="007B093B">
        <w:tc>
          <w:tcPr>
            <w:tcW w:w="992" w:type="dxa"/>
            <w:vAlign w:val="center"/>
          </w:tcPr>
          <w:p w:rsidR="00284A83" w:rsidRPr="008C7C56" w:rsidRDefault="00284A83" w:rsidP="007B093B">
            <w:pPr>
              <w:jc w:val="center"/>
              <w:rPr>
                <w:sz w:val="20"/>
              </w:rPr>
            </w:pPr>
            <w:r>
              <w:rPr>
                <w:sz w:val="20"/>
              </w:rPr>
              <w:t>13-18</w:t>
            </w:r>
          </w:p>
        </w:tc>
        <w:tc>
          <w:tcPr>
            <w:tcW w:w="2410" w:type="dxa"/>
            <w:vAlign w:val="center"/>
          </w:tcPr>
          <w:p w:rsidR="00284A83" w:rsidRPr="004F2FA3" w:rsidRDefault="00284A83" w:rsidP="007B093B">
            <w:pPr>
              <w:jc w:val="center"/>
              <w:rPr>
                <w:sz w:val="20"/>
              </w:rPr>
            </w:pPr>
            <w:r w:rsidRPr="004F2FA3">
              <w:rPr>
                <w:sz w:val="20"/>
              </w:rPr>
              <w:t>Движения</w:t>
            </w:r>
          </w:p>
        </w:tc>
        <w:tc>
          <w:tcPr>
            <w:tcW w:w="1275" w:type="dxa"/>
          </w:tcPr>
          <w:p w:rsidR="00284A83" w:rsidRPr="004F2FA3" w:rsidRDefault="00284A83" w:rsidP="007B093B">
            <w:pPr>
              <w:rPr>
                <w:sz w:val="20"/>
              </w:rPr>
            </w:pPr>
          </w:p>
        </w:tc>
        <w:tc>
          <w:tcPr>
            <w:tcW w:w="1702" w:type="dxa"/>
          </w:tcPr>
          <w:p w:rsidR="00284A83" w:rsidRPr="00B25CEF" w:rsidRDefault="00284A83" w:rsidP="007B093B">
            <w:pPr>
              <w:rPr>
                <w:sz w:val="20"/>
              </w:rPr>
            </w:pPr>
            <w:r w:rsidRPr="00B25CEF">
              <w:rPr>
                <w:sz w:val="20"/>
              </w:rPr>
              <w:t>презентация</w:t>
            </w:r>
          </w:p>
        </w:tc>
        <w:tc>
          <w:tcPr>
            <w:tcW w:w="3826" w:type="dxa"/>
          </w:tcPr>
          <w:p w:rsidR="00284A83" w:rsidRPr="004F2FA3" w:rsidRDefault="00284A83" w:rsidP="007B093B">
            <w:pPr>
              <w:rPr>
                <w:sz w:val="20"/>
              </w:rPr>
            </w:pPr>
            <w:r w:rsidRPr="004F2FA3">
              <w:rPr>
                <w:sz w:val="20"/>
                <w:u w:val="single"/>
              </w:rPr>
              <w:t>Знать:</w:t>
            </w:r>
            <w:r w:rsidRPr="004F2FA3">
              <w:rPr>
                <w:sz w:val="20"/>
              </w:rPr>
              <w:t xml:space="preserve"> понятие движения пространства, основные виды движений</w:t>
            </w:r>
          </w:p>
          <w:p w:rsidR="00284A83" w:rsidRPr="004F2FA3" w:rsidRDefault="00284A83" w:rsidP="007B093B">
            <w:pPr>
              <w:rPr>
                <w:sz w:val="20"/>
              </w:rPr>
            </w:pPr>
            <w:r w:rsidRPr="004F2FA3">
              <w:rPr>
                <w:sz w:val="20"/>
                <w:u w:val="single"/>
              </w:rPr>
              <w:t>Уметь:</w:t>
            </w:r>
            <w:r w:rsidRPr="004F2FA3">
              <w:rPr>
                <w:sz w:val="20"/>
              </w:rPr>
              <w:t xml:space="preserve"> доказать, что центральная, осевая, зеркальная симметрии и параллельный перенос являются движениями; решать задачи типа 478-489</w:t>
            </w:r>
          </w:p>
        </w:tc>
        <w:tc>
          <w:tcPr>
            <w:tcW w:w="3970" w:type="dxa"/>
            <w:gridSpan w:val="2"/>
            <w:vAlign w:val="center"/>
          </w:tcPr>
          <w:p w:rsidR="00284A83" w:rsidRPr="004F2FA3" w:rsidRDefault="00284A83" w:rsidP="007B093B">
            <w:pPr>
              <w:rPr>
                <w:sz w:val="20"/>
              </w:rPr>
            </w:pPr>
            <w:r w:rsidRPr="004F2FA3">
              <w:rPr>
                <w:sz w:val="20"/>
              </w:rPr>
              <w:t>Ввести понятие отображения пространства на себя, доказать, что центральная, осевая, зеркальная симметрии (доказательство с помощью координат) и параллельный перенос (доказательство с помощью векторов) являются движениями</w:t>
            </w:r>
          </w:p>
        </w:tc>
        <w:tc>
          <w:tcPr>
            <w:tcW w:w="1134" w:type="dxa"/>
            <w:vAlign w:val="center"/>
          </w:tcPr>
          <w:p w:rsidR="00284A83" w:rsidRPr="004F2FA3" w:rsidRDefault="00284A83" w:rsidP="007B093B">
            <w:pPr>
              <w:jc w:val="center"/>
              <w:rPr>
                <w:sz w:val="20"/>
              </w:rPr>
            </w:pPr>
            <w:r w:rsidRPr="004F2FA3">
              <w:rPr>
                <w:sz w:val="20"/>
              </w:rPr>
              <w:t>Обучающая с/р</w:t>
            </w:r>
          </w:p>
        </w:tc>
      </w:tr>
      <w:tr w:rsidR="00284A83" w:rsidRPr="00BF6A9E" w:rsidTr="007B093B">
        <w:tc>
          <w:tcPr>
            <w:tcW w:w="992" w:type="dxa"/>
          </w:tcPr>
          <w:p w:rsidR="00284A83" w:rsidRPr="00E11E8C" w:rsidRDefault="00284A83" w:rsidP="007B093B">
            <w:pPr>
              <w:jc w:val="center"/>
              <w:rPr>
                <w:sz w:val="20"/>
              </w:rPr>
            </w:pPr>
            <w:r>
              <w:rPr>
                <w:sz w:val="20"/>
              </w:rPr>
              <w:t>19</w:t>
            </w:r>
          </w:p>
        </w:tc>
        <w:tc>
          <w:tcPr>
            <w:tcW w:w="2410" w:type="dxa"/>
          </w:tcPr>
          <w:p w:rsidR="00284A83" w:rsidRPr="004F2FA3" w:rsidRDefault="00284A83" w:rsidP="007B093B">
            <w:pPr>
              <w:jc w:val="center"/>
              <w:rPr>
                <w:b/>
                <w:sz w:val="20"/>
              </w:rPr>
            </w:pPr>
            <w:r w:rsidRPr="004F2FA3">
              <w:rPr>
                <w:b/>
                <w:bCs/>
                <w:sz w:val="20"/>
              </w:rPr>
              <w:t>Контрольная работа №</w:t>
            </w:r>
            <w:r>
              <w:rPr>
                <w:b/>
                <w:bCs/>
                <w:sz w:val="20"/>
              </w:rPr>
              <w:t>1</w:t>
            </w:r>
          </w:p>
        </w:tc>
        <w:tc>
          <w:tcPr>
            <w:tcW w:w="1275" w:type="dxa"/>
          </w:tcPr>
          <w:p w:rsidR="00284A83" w:rsidRPr="00BF6A9E" w:rsidRDefault="00284A83" w:rsidP="007B093B">
            <w:pPr>
              <w:jc w:val="center"/>
              <w:rPr>
                <w:sz w:val="20"/>
              </w:rPr>
            </w:pPr>
          </w:p>
        </w:tc>
        <w:tc>
          <w:tcPr>
            <w:tcW w:w="1702" w:type="dxa"/>
          </w:tcPr>
          <w:p w:rsidR="00284A83" w:rsidRPr="00BF6A9E" w:rsidRDefault="00284A83" w:rsidP="007B093B">
            <w:pPr>
              <w:jc w:val="center"/>
              <w:rPr>
                <w:sz w:val="20"/>
              </w:rPr>
            </w:pPr>
          </w:p>
        </w:tc>
        <w:tc>
          <w:tcPr>
            <w:tcW w:w="3826" w:type="dxa"/>
          </w:tcPr>
          <w:p w:rsidR="00284A83" w:rsidRPr="00BF6A9E" w:rsidRDefault="00284A83" w:rsidP="007B093B">
            <w:pPr>
              <w:jc w:val="center"/>
              <w:rPr>
                <w:sz w:val="20"/>
              </w:rPr>
            </w:pPr>
          </w:p>
        </w:tc>
        <w:tc>
          <w:tcPr>
            <w:tcW w:w="3970" w:type="dxa"/>
            <w:gridSpan w:val="2"/>
          </w:tcPr>
          <w:p w:rsidR="00284A83" w:rsidRPr="00BF6A9E" w:rsidRDefault="00284A83" w:rsidP="007B093B">
            <w:pPr>
              <w:jc w:val="center"/>
              <w:rPr>
                <w:sz w:val="20"/>
              </w:rPr>
            </w:pPr>
          </w:p>
        </w:tc>
        <w:tc>
          <w:tcPr>
            <w:tcW w:w="1134" w:type="dxa"/>
          </w:tcPr>
          <w:p w:rsidR="00284A83" w:rsidRPr="00BF6A9E" w:rsidRDefault="00284A83" w:rsidP="007B093B">
            <w:pPr>
              <w:jc w:val="center"/>
              <w:rPr>
                <w:sz w:val="20"/>
              </w:rPr>
            </w:pPr>
          </w:p>
        </w:tc>
      </w:tr>
      <w:tr w:rsidR="00284A83" w:rsidRPr="00BF6A9E" w:rsidTr="007B093B">
        <w:tc>
          <w:tcPr>
            <w:tcW w:w="15309" w:type="dxa"/>
            <w:gridSpan w:val="8"/>
            <w:vAlign w:val="center"/>
          </w:tcPr>
          <w:p w:rsidR="00284A83" w:rsidRPr="006D0C80" w:rsidRDefault="00284A83" w:rsidP="007B093B">
            <w:pPr>
              <w:jc w:val="center"/>
              <w:rPr>
                <w:b/>
                <w:bCs/>
                <w:szCs w:val="24"/>
              </w:rPr>
            </w:pPr>
            <w:r w:rsidRPr="006D0C80">
              <w:rPr>
                <w:b/>
                <w:bCs/>
                <w:szCs w:val="24"/>
              </w:rPr>
              <w:t>Цилиндр, конус, шар (1</w:t>
            </w:r>
            <w:r>
              <w:rPr>
                <w:b/>
                <w:bCs/>
                <w:szCs w:val="24"/>
              </w:rPr>
              <w:t>6</w:t>
            </w:r>
            <w:r w:rsidRPr="006D0C80">
              <w:rPr>
                <w:b/>
                <w:bCs/>
                <w:szCs w:val="24"/>
              </w:rPr>
              <w:t xml:space="preserve"> </w:t>
            </w:r>
            <w:r>
              <w:rPr>
                <w:b/>
                <w:bCs/>
                <w:szCs w:val="24"/>
              </w:rPr>
              <w:t>ч</w:t>
            </w:r>
            <w:r w:rsidRPr="006D0C80">
              <w:rPr>
                <w:b/>
                <w:bCs/>
                <w:szCs w:val="24"/>
              </w:rPr>
              <w:t>)</w:t>
            </w:r>
          </w:p>
          <w:p w:rsidR="00284A83" w:rsidRPr="006D0C80" w:rsidRDefault="00284A83" w:rsidP="007B093B">
            <w:pPr>
              <w:rPr>
                <w:sz w:val="20"/>
              </w:rPr>
            </w:pPr>
            <w:r w:rsidRPr="006D0C80">
              <w:rPr>
                <w:sz w:val="20"/>
                <w:u w:val="single"/>
              </w:rPr>
              <w:t>Основные цели:</w:t>
            </w:r>
            <w:r w:rsidRPr="006D0C80">
              <w:rPr>
                <w:sz w:val="20"/>
              </w:rPr>
              <w:t xml:space="preserve">  создать условия учащимся для:  </w:t>
            </w:r>
          </w:p>
          <w:p w:rsidR="00284A83" w:rsidRPr="006D0C80" w:rsidRDefault="00284A83" w:rsidP="007B093B">
            <w:pPr>
              <w:rPr>
                <w:sz w:val="20"/>
              </w:rPr>
            </w:pPr>
            <w:r w:rsidRPr="006D0C80">
              <w:rPr>
                <w:sz w:val="20"/>
              </w:rPr>
              <w:t>Формирования представлений о телах вращения: цилиндре, конуса, усеченного конуса, сферы и шара.</w:t>
            </w:r>
          </w:p>
          <w:p w:rsidR="00284A83" w:rsidRPr="006D0C80" w:rsidRDefault="00284A83" w:rsidP="007B093B">
            <w:pPr>
              <w:rPr>
                <w:sz w:val="20"/>
              </w:rPr>
            </w:pPr>
            <w:r w:rsidRPr="006D0C80">
              <w:rPr>
                <w:sz w:val="20"/>
              </w:rPr>
              <w:lastRenderedPageBreak/>
              <w:t>Овладения умением находить площади поверхностей  тел вращения.</w:t>
            </w:r>
          </w:p>
          <w:p w:rsidR="00284A83" w:rsidRPr="006D0C80" w:rsidRDefault="00284A83" w:rsidP="007B093B">
            <w:pPr>
              <w:rPr>
                <w:sz w:val="20"/>
              </w:rPr>
            </w:pPr>
            <w:r w:rsidRPr="006D0C80">
              <w:rPr>
                <w:sz w:val="20"/>
              </w:rPr>
              <w:t>Овладения навыками решения задач на многогранники и тела вращения.</w:t>
            </w:r>
          </w:p>
          <w:p w:rsidR="00284A83" w:rsidRDefault="00284A83" w:rsidP="007B093B">
            <w:r w:rsidRPr="006D0C80">
              <w:rPr>
                <w:sz w:val="20"/>
              </w:rPr>
              <w:t>Овладения умением проводить доказательные рассуждения в ходе решения стереометрических задач..</w:t>
            </w:r>
          </w:p>
        </w:tc>
      </w:tr>
      <w:tr w:rsidR="00284A83" w:rsidRPr="00BF6A9E" w:rsidTr="007B093B">
        <w:tc>
          <w:tcPr>
            <w:tcW w:w="992" w:type="dxa"/>
            <w:vAlign w:val="center"/>
          </w:tcPr>
          <w:p w:rsidR="00284A83" w:rsidRPr="00E748E2" w:rsidRDefault="00284A83" w:rsidP="007B093B">
            <w:pPr>
              <w:jc w:val="center"/>
              <w:rPr>
                <w:sz w:val="20"/>
              </w:rPr>
            </w:pPr>
            <w:r>
              <w:rPr>
                <w:sz w:val="20"/>
              </w:rPr>
              <w:lastRenderedPageBreak/>
              <w:t>20-21</w:t>
            </w:r>
          </w:p>
        </w:tc>
        <w:tc>
          <w:tcPr>
            <w:tcW w:w="2410" w:type="dxa"/>
            <w:vAlign w:val="center"/>
          </w:tcPr>
          <w:p w:rsidR="00284A83" w:rsidRPr="006D0C80" w:rsidRDefault="00284A83" w:rsidP="007B093B">
            <w:pPr>
              <w:jc w:val="center"/>
              <w:rPr>
                <w:sz w:val="20"/>
              </w:rPr>
            </w:pPr>
            <w:r w:rsidRPr="006D0C80">
              <w:rPr>
                <w:sz w:val="20"/>
              </w:rPr>
              <w:t>Цилиндр</w:t>
            </w:r>
          </w:p>
        </w:tc>
        <w:tc>
          <w:tcPr>
            <w:tcW w:w="1275" w:type="dxa"/>
          </w:tcPr>
          <w:p w:rsidR="00284A83" w:rsidRPr="006D0C80" w:rsidRDefault="00284A83" w:rsidP="007B093B">
            <w:pPr>
              <w:rPr>
                <w:sz w:val="20"/>
              </w:rPr>
            </w:pPr>
          </w:p>
        </w:tc>
        <w:tc>
          <w:tcPr>
            <w:tcW w:w="1702" w:type="dxa"/>
          </w:tcPr>
          <w:p w:rsidR="00284A83" w:rsidRPr="006D0C80" w:rsidRDefault="00284A83" w:rsidP="007B093B">
            <w:pPr>
              <w:rPr>
                <w:sz w:val="20"/>
              </w:rPr>
            </w:pPr>
            <w:r>
              <w:rPr>
                <w:sz w:val="20"/>
              </w:rPr>
              <w:t>презентация</w:t>
            </w:r>
          </w:p>
        </w:tc>
        <w:tc>
          <w:tcPr>
            <w:tcW w:w="3826" w:type="dxa"/>
          </w:tcPr>
          <w:p w:rsidR="00284A83" w:rsidRPr="006D0C80" w:rsidRDefault="00284A83" w:rsidP="007B093B">
            <w:pPr>
              <w:rPr>
                <w:sz w:val="20"/>
              </w:rPr>
            </w:pPr>
            <w:r w:rsidRPr="006D0C80">
              <w:rPr>
                <w:sz w:val="20"/>
                <w:u w:val="single"/>
              </w:rPr>
              <w:t>Знать:</w:t>
            </w:r>
            <w:r w:rsidRPr="006D0C80">
              <w:rPr>
                <w:sz w:val="20"/>
              </w:rPr>
              <w:t xml:space="preserve"> понятия цилиндрической поверхности, определение цилиндра, его элементы (боковая поверхность, основания, образующие, ось, высота, радиус); формулы для вычисления площадей боковой и полной поверхностей цилиндра</w:t>
            </w:r>
          </w:p>
          <w:p w:rsidR="00284A83" w:rsidRPr="006D0C80" w:rsidRDefault="00284A83" w:rsidP="007B093B">
            <w:pPr>
              <w:rPr>
                <w:sz w:val="20"/>
              </w:rPr>
            </w:pPr>
            <w:r w:rsidRPr="006D0C80">
              <w:rPr>
                <w:sz w:val="20"/>
                <w:u w:val="single"/>
              </w:rPr>
              <w:t>Уметь:</w:t>
            </w:r>
            <w:r w:rsidRPr="006D0C80">
              <w:rPr>
                <w:sz w:val="20"/>
              </w:rPr>
              <w:t xml:space="preserve"> применять изученные формулы для решения задач по данной теме , решать задачи типа 521-546, 601-608</w:t>
            </w:r>
          </w:p>
        </w:tc>
        <w:tc>
          <w:tcPr>
            <w:tcW w:w="3970" w:type="dxa"/>
            <w:gridSpan w:val="2"/>
            <w:vAlign w:val="center"/>
          </w:tcPr>
          <w:p w:rsidR="00284A83" w:rsidRPr="006D0C80" w:rsidRDefault="00284A83" w:rsidP="007B093B">
            <w:pPr>
              <w:rPr>
                <w:sz w:val="20"/>
              </w:rPr>
            </w:pPr>
            <w:r w:rsidRPr="006D0C80">
              <w:rPr>
                <w:sz w:val="20"/>
              </w:rPr>
              <w:t xml:space="preserve">Ввести понятия цилиндрической поверхности, цилиндра и его элементов (боковая поверхность, основания, образующие, ось, высота, радиус), вывести на основе определения цилиндра формулу боковой поверхности, а также формулу полной поверхности цилиндра </w:t>
            </w:r>
          </w:p>
        </w:tc>
        <w:tc>
          <w:tcPr>
            <w:tcW w:w="1134" w:type="dxa"/>
            <w:vAlign w:val="center"/>
          </w:tcPr>
          <w:p w:rsidR="00284A83" w:rsidRPr="006D0C80" w:rsidRDefault="00284A83" w:rsidP="007B093B">
            <w:pPr>
              <w:jc w:val="center"/>
              <w:rPr>
                <w:sz w:val="20"/>
              </w:rPr>
            </w:pPr>
            <w:r w:rsidRPr="006D0C80">
              <w:rPr>
                <w:sz w:val="20"/>
              </w:rPr>
              <w:t>Фронтальный опрос,</w:t>
            </w:r>
          </w:p>
          <w:p w:rsidR="00284A83" w:rsidRPr="006D0C80" w:rsidRDefault="00284A83" w:rsidP="007B093B">
            <w:pPr>
              <w:jc w:val="center"/>
              <w:rPr>
                <w:sz w:val="20"/>
              </w:rPr>
            </w:pPr>
            <w:r w:rsidRPr="006D0C80">
              <w:rPr>
                <w:sz w:val="20"/>
              </w:rPr>
              <w:t>обучающая с/р</w:t>
            </w:r>
          </w:p>
        </w:tc>
      </w:tr>
      <w:tr w:rsidR="00284A83" w:rsidRPr="00BF6A9E" w:rsidTr="007B093B">
        <w:tc>
          <w:tcPr>
            <w:tcW w:w="992" w:type="dxa"/>
            <w:vAlign w:val="center"/>
          </w:tcPr>
          <w:p w:rsidR="00284A83" w:rsidRPr="00E748E2" w:rsidRDefault="00284A83" w:rsidP="007B093B">
            <w:pPr>
              <w:jc w:val="center"/>
              <w:rPr>
                <w:sz w:val="20"/>
              </w:rPr>
            </w:pPr>
            <w:r>
              <w:rPr>
                <w:sz w:val="20"/>
              </w:rPr>
              <w:t>22-25</w:t>
            </w:r>
          </w:p>
        </w:tc>
        <w:tc>
          <w:tcPr>
            <w:tcW w:w="2410" w:type="dxa"/>
            <w:vAlign w:val="center"/>
          </w:tcPr>
          <w:p w:rsidR="00284A83" w:rsidRPr="006D0C80" w:rsidRDefault="00284A83" w:rsidP="007B093B">
            <w:pPr>
              <w:jc w:val="center"/>
              <w:rPr>
                <w:sz w:val="20"/>
              </w:rPr>
            </w:pPr>
            <w:r w:rsidRPr="006D0C80">
              <w:rPr>
                <w:sz w:val="20"/>
              </w:rPr>
              <w:t xml:space="preserve">Конус </w:t>
            </w:r>
          </w:p>
        </w:tc>
        <w:tc>
          <w:tcPr>
            <w:tcW w:w="1275" w:type="dxa"/>
          </w:tcPr>
          <w:p w:rsidR="00284A83" w:rsidRPr="006D0C80" w:rsidRDefault="00284A83" w:rsidP="007B093B">
            <w:pPr>
              <w:rPr>
                <w:sz w:val="20"/>
              </w:rPr>
            </w:pPr>
          </w:p>
        </w:tc>
        <w:tc>
          <w:tcPr>
            <w:tcW w:w="1702" w:type="dxa"/>
          </w:tcPr>
          <w:p w:rsidR="00284A83" w:rsidRPr="006D0C80" w:rsidRDefault="00284A83" w:rsidP="007B093B">
            <w:pPr>
              <w:rPr>
                <w:sz w:val="20"/>
                <w:u w:val="single"/>
              </w:rPr>
            </w:pPr>
            <w:r>
              <w:rPr>
                <w:sz w:val="20"/>
              </w:rPr>
              <w:t>презентация</w:t>
            </w:r>
          </w:p>
        </w:tc>
        <w:tc>
          <w:tcPr>
            <w:tcW w:w="3826" w:type="dxa"/>
          </w:tcPr>
          <w:p w:rsidR="00284A83" w:rsidRPr="006D0C80" w:rsidRDefault="00284A83" w:rsidP="007B093B">
            <w:pPr>
              <w:rPr>
                <w:sz w:val="20"/>
              </w:rPr>
            </w:pPr>
            <w:r w:rsidRPr="006D0C80">
              <w:rPr>
                <w:sz w:val="20"/>
                <w:u w:val="single"/>
              </w:rPr>
              <w:t>Знать:</w:t>
            </w:r>
            <w:r w:rsidRPr="006D0C80">
              <w:rPr>
                <w:sz w:val="20"/>
              </w:rPr>
              <w:t xml:space="preserve"> понятия конической поверхности, определение конуса, его элементы (боковая поверхность, основание, вершина, образующие, ось, высота), усеченного конуса; формулы для вычисления площадей боковой и полной поверхностей конуса и усеченного конуса</w:t>
            </w:r>
          </w:p>
          <w:p w:rsidR="00284A83" w:rsidRPr="006D0C80" w:rsidRDefault="00284A83" w:rsidP="007B093B">
            <w:pPr>
              <w:rPr>
                <w:sz w:val="20"/>
              </w:rPr>
            </w:pPr>
            <w:r w:rsidRPr="006D0C80">
              <w:rPr>
                <w:sz w:val="20"/>
                <w:u w:val="single"/>
              </w:rPr>
              <w:t>Уметь:</w:t>
            </w:r>
            <w:r w:rsidRPr="006D0C80">
              <w:rPr>
                <w:sz w:val="20"/>
              </w:rPr>
              <w:t xml:space="preserve"> решать задачи типа 547-569</w:t>
            </w:r>
          </w:p>
        </w:tc>
        <w:tc>
          <w:tcPr>
            <w:tcW w:w="3970" w:type="dxa"/>
            <w:gridSpan w:val="2"/>
            <w:vAlign w:val="center"/>
          </w:tcPr>
          <w:p w:rsidR="00284A83" w:rsidRPr="006D0C80" w:rsidRDefault="00284A83" w:rsidP="007B093B">
            <w:pPr>
              <w:rPr>
                <w:sz w:val="20"/>
              </w:rPr>
            </w:pPr>
            <w:r w:rsidRPr="006D0C80">
              <w:rPr>
                <w:sz w:val="20"/>
              </w:rPr>
              <w:t>Ввести понятия конической поверхности, конуса и его элементов (боковая поверхность, основание, вершина, образующие, ось, высота), вывести формулу для вычисления боковой и полной поверхностей конуса; сформировать у учащихся представление о том, что усеченный конус – это часть полного конуса, заключенная между его основанием и секущей плоскостью, параллельной основанию</w:t>
            </w:r>
          </w:p>
          <w:p w:rsidR="00284A83" w:rsidRPr="006D0C80" w:rsidRDefault="00284A83" w:rsidP="007B093B">
            <w:pPr>
              <w:rPr>
                <w:sz w:val="20"/>
              </w:rPr>
            </w:pPr>
          </w:p>
        </w:tc>
        <w:tc>
          <w:tcPr>
            <w:tcW w:w="1134" w:type="dxa"/>
            <w:vAlign w:val="center"/>
          </w:tcPr>
          <w:p w:rsidR="00284A83" w:rsidRPr="006D0C80" w:rsidRDefault="00284A83" w:rsidP="007B093B">
            <w:pPr>
              <w:jc w:val="center"/>
              <w:rPr>
                <w:sz w:val="20"/>
              </w:rPr>
            </w:pPr>
            <w:r w:rsidRPr="006D0C80">
              <w:rPr>
                <w:sz w:val="20"/>
              </w:rPr>
              <w:t>Математиче-ский диктант</w:t>
            </w:r>
          </w:p>
          <w:p w:rsidR="00284A83" w:rsidRPr="006D0C80" w:rsidRDefault="00284A83" w:rsidP="007B093B">
            <w:pPr>
              <w:jc w:val="center"/>
              <w:rPr>
                <w:sz w:val="20"/>
              </w:rPr>
            </w:pPr>
            <w:r w:rsidRPr="006D0C80">
              <w:rPr>
                <w:sz w:val="20"/>
              </w:rPr>
              <w:t>С/р</w:t>
            </w:r>
          </w:p>
        </w:tc>
      </w:tr>
      <w:tr w:rsidR="00284A83" w:rsidRPr="00BF6A9E" w:rsidTr="007B093B">
        <w:tc>
          <w:tcPr>
            <w:tcW w:w="992" w:type="dxa"/>
            <w:vAlign w:val="center"/>
          </w:tcPr>
          <w:p w:rsidR="00284A83" w:rsidRPr="008C7C56" w:rsidRDefault="00284A83" w:rsidP="007B093B">
            <w:pPr>
              <w:jc w:val="center"/>
              <w:rPr>
                <w:sz w:val="20"/>
              </w:rPr>
            </w:pPr>
            <w:r>
              <w:rPr>
                <w:sz w:val="20"/>
              </w:rPr>
              <w:t>26-29</w:t>
            </w:r>
          </w:p>
        </w:tc>
        <w:tc>
          <w:tcPr>
            <w:tcW w:w="2410" w:type="dxa"/>
            <w:vAlign w:val="center"/>
          </w:tcPr>
          <w:p w:rsidR="00284A83" w:rsidRPr="006D0C80" w:rsidRDefault="00284A83" w:rsidP="007B093B">
            <w:pPr>
              <w:jc w:val="center"/>
              <w:rPr>
                <w:sz w:val="20"/>
              </w:rPr>
            </w:pPr>
            <w:r w:rsidRPr="006D0C80">
              <w:rPr>
                <w:sz w:val="20"/>
              </w:rPr>
              <w:t xml:space="preserve">Сфера </w:t>
            </w:r>
          </w:p>
        </w:tc>
        <w:tc>
          <w:tcPr>
            <w:tcW w:w="1275" w:type="dxa"/>
          </w:tcPr>
          <w:p w:rsidR="00284A83" w:rsidRPr="006D0C80" w:rsidRDefault="00284A83" w:rsidP="007B093B">
            <w:pPr>
              <w:rPr>
                <w:sz w:val="20"/>
              </w:rPr>
            </w:pPr>
          </w:p>
        </w:tc>
        <w:tc>
          <w:tcPr>
            <w:tcW w:w="1702" w:type="dxa"/>
          </w:tcPr>
          <w:p w:rsidR="00284A83" w:rsidRPr="006D0C80" w:rsidRDefault="00284A83" w:rsidP="007B093B">
            <w:pPr>
              <w:rPr>
                <w:sz w:val="20"/>
                <w:u w:val="single"/>
              </w:rPr>
            </w:pPr>
          </w:p>
        </w:tc>
        <w:tc>
          <w:tcPr>
            <w:tcW w:w="3826" w:type="dxa"/>
          </w:tcPr>
          <w:p w:rsidR="00284A83" w:rsidRPr="006D0C80" w:rsidRDefault="00284A83" w:rsidP="007B093B">
            <w:pPr>
              <w:rPr>
                <w:sz w:val="20"/>
              </w:rPr>
            </w:pPr>
            <w:r w:rsidRPr="006D0C80">
              <w:rPr>
                <w:sz w:val="20"/>
                <w:u w:val="single"/>
              </w:rPr>
              <w:t xml:space="preserve">Знать: </w:t>
            </w:r>
            <w:r w:rsidRPr="006D0C80">
              <w:rPr>
                <w:sz w:val="20"/>
              </w:rPr>
              <w:t>определения сферы, шара, понятие уравнения поверхности в пространстве, уравнение сферы</w:t>
            </w:r>
          </w:p>
          <w:p w:rsidR="00284A83" w:rsidRPr="006D0C80" w:rsidRDefault="00284A83" w:rsidP="007B093B">
            <w:pPr>
              <w:rPr>
                <w:sz w:val="20"/>
              </w:rPr>
            </w:pPr>
            <w:r w:rsidRPr="006D0C80">
              <w:rPr>
                <w:sz w:val="20"/>
                <w:u w:val="single"/>
              </w:rPr>
              <w:t>Уметь:</w:t>
            </w:r>
            <w:r w:rsidRPr="006D0C80">
              <w:rPr>
                <w:sz w:val="20"/>
              </w:rPr>
              <w:t xml:space="preserve"> решать задачи типа 590-600, 619-628</w:t>
            </w:r>
          </w:p>
        </w:tc>
        <w:tc>
          <w:tcPr>
            <w:tcW w:w="3970" w:type="dxa"/>
            <w:gridSpan w:val="2"/>
            <w:vAlign w:val="center"/>
          </w:tcPr>
          <w:p w:rsidR="00284A83" w:rsidRPr="006D0C80" w:rsidRDefault="00284A83" w:rsidP="007B093B">
            <w:pPr>
              <w:rPr>
                <w:sz w:val="20"/>
              </w:rPr>
            </w:pPr>
            <w:r w:rsidRPr="006D0C80">
              <w:rPr>
                <w:sz w:val="20"/>
              </w:rPr>
              <w:t>Ввести понятия сферы, шара и их элементов (центр, радиус, диаметр), вывести уравнение сферы в заданной прямоугольной системе координат, рассмотреть взаимные случаи расположения сферы и плоскости, теоремы о касательной плоскости к сфере, познакомить учащихся с формулой площади сферы, научить решать задачи по данной теме</w:t>
            </w:r>
          </w:p>
          <w:p w:rsidR="00284A83" w:rsidRPr="006D0C80" w:rsidRDefault="00284A83" w:rsidP="007B093B">
            <w:pPr>
              <w:rPr>
                <w:sz w:val="20"/>
              </w:rPr>
            </w:pPr>
          </w:p>
        </w:tc>
        <w:tc>
          <w:tcPr>
            <w:tcW w:w="1134" w:type="dxa"/>
            <w:vAlign w:val="center"/>
          </w:tcPr>
          <w:p w:rsidR="00284A83" w:rsidRPr="006D0C80" w:rsidRDefault="00284A83" w:rsidP="007B093B">
            <w:pPr>
              <w:jc w:val="center"/>
              <w:rPr>
                <w:sz w:val="20"/>
              </w:rPr>
            </w:pPr>
            <w:r w:rsidRPr="006D0C80">
              <w:rPr>
                <w:sz w:val="20"/>
              </w:rPr>
              <w:lastRenderedPageBreak/>
              <w:t>Математиче-</w:t>
            </w:r>
          </w:p>
          <w:p w:rsidR="00284A83" w:rsidRPr="006D0C80" w:rsidRDefault="00284A83" w:rsidP="007B093B">
            <w:pPr>
              <w:jc w:val="center"/>
              <w:rPr>
                <w:sz w:val="20"/>
              </w:rPr>
            </w:pPr>
            <w:r w:rsidRPr="006D0C80">
              <w:rPr>
                <w:sz w:val="20"/>
              </w:rPr>
              <w:t>ский диктант</w:t>
            </w:r>
          </w:p>
        </w:tc>
      </w:tr>
      <w:tr w:rsidR="00284A83" w:rsidRPr="00BF6A9E" w:rsidTr="007B093B">
        <w:tc>
          <w:tcPr>
            <w:tcW w:w="992" w:type="dxa"/>
            <w:vAlign w:val="center"/>
          </w:tcPr>
          <w:p w:rsidR="00284A83" w:rsidRPr="00E748E2" w:rsidRDefault="00284A83" w:rsidP="007B093B">
            <w:pPr>
              <w:jc w:val="center"/>
              <w:rPr>
                <w:sz w:val="20"/>
              </w:rPr>
            </w:pPr>
            <w:r>
              <w:rPr>
                <w:sz w:val="20"/>
              </w:rPr>
              <w:t>30-34</w:t>
            </w:r>
          </w:p>
        </w:tc>
        <w:tc>
          <w:tcPr>
            <w:tcW w:w="2410" w:type="dxa"/>
            <w:vAlign w:val="center"/>
          </w:tcPr>
          <w:p w:rsidR="00284A83" w:rsidRPr="006D0C80" w:rsidRDefault="00284A83" w:rsidP="007B093B">
            <w:pPr>
              <w:jc w:val="center"/>
              <w:rPr>
                <w:sz w:val="20"/>
              </w:rPr>
            </w:pPr>
            <w:r w:rsidRPr="006D0C80">
              <w:rPr>
                <w:sz w:val="20"/>
              </w:rPr>
              <w:t>Решение задач</w:t>
            </w:r>
          </w:p>
          <w:p w:rsidR="00284A83" w:rsidRPr="006D0C80" w:rsidRDefault="00284A83" w:rsidP="007B093B">
            <w:pPr>
              <w:jc w:val="center"/>
              <w:rPr>
                <w:sz w:val="20"/>
              </w:rPr>
            </w:pPr>
          </w:p>
        </w:tc>
        <w:tc>
          <w:tcPr>
            <w:tcW w:w="1275" w:type="dxa"/>
          </w:tcPr>
          <w:p w:rsidR="00284A83" w:rsidRPr="006D0C80" w:rsidRDefault="00284A83" w:rsidP="007B093B">
            <w:pPr>
              <w:rPr>
                <w:sz w:val="20"/>
              </w:rPr>
            </w:pPr>
          </w:p>
        </w:tc>
        <w:tc>
          <w:tcPr>
            <w:tcW w:w="1702" w:type="dxa"/>
          </w:tcPr>
          <w:p w:rsidR="00284A83" w:rsidRPr="006D0C80" w:rsidRDefault="00284A83" w:rsidP="007B093B">
            <w:pPr>
              <w:rPr>
                <w:sz w:val="20"/>
                <w:u w:val="single"/>
              </w:rPr>
            </w:pPr>
            <w:r>
              <w:rPr>
                <w:sz w:val="20"/>
                <w:u w:val="single"/>
              </w:rPr>
              <w:t>ЦОР</w:t>
            </w:r>
          </w:p>
        </w:tc>
        <w:tc>
          <w:tcPr>
            <w:tcW w:w="3826" w:type="dxa"/>
          </w:tcPr>
          <w:p w:rsidR="00284A83" w:rsidRPr="006D0C80" w:rsidRDefault="00284A83" w:rsidP="007B093B">
            <w:pPr>
              <w:rPr>
                <w:sz w:val="20"/>
              </w:rPr>
            </w:pPr>
            <w:r w:rsidRPr="006D0C80">
              <w:rPr>
                <w:sz w:val="20"/>
                <w:u w:val="single"/>
              </w:rPr>
              <w:t>Уметь:</w:t>
            </w:r>
            <w:r w:rsidRPr="006D0C80">
              <w:rPr>
                <w:sz w:val="20"/>
              </w:rPr>
              <w:t xml:space="preserve"> решать задачи типа 630 - 646</w:t>
            </w:r>
          </w:p>
        </w:tc>
        <w:tc>
          <w:tcPr>
            <w:tcW w:w="3970" w:type="dxa"/>
            <w:gridSpan w:val="2"/>
            <w:vAlign w:val="center"/>
          </w:tcPr>
          <w:p w:rsidR="00284A83" w:rsidRPr="006D0C80" w:rsidRDefault="00284A83" w:rsidP="007B093B">
            <w:pPr>
              <w:rPr>
                <w:sz w:val="20"/>
              </w:rPr>
            </w:pPr>
            <w:r w:rsidRPr="006D0C80">
              <w:rPr>
                <w:sz w:val="20"/>
              </w:rPr>
              <w:t>Закрепить в процессе решения задач полученные знания и навыки</w:t>
            </w:r>
          </w:p>
          <w:p w:rsidR="00284A83" w:rsidRPr="006D0C80" w:rsidRDefault="00284A83" w:rsidP="007B093B">
            <w:pPr>
              <w:rPr>
                <w:sz w:val="20"/>
              </w:rPr>
            </w:pPr>
          </w:p>
        </w:tc>
        <w:tc>
          <w:tcPr>
            <w:tcW w:w="1134" w:type="dxa"/>
            <w:vAlign w:val="center"/>
          </w:tcPr>
          <w:p w:rsidR="00284A83" w:rsidRPr="006D0C80" w:rsidRDefault="00284A83" w:rsidP="007B093B">
            <w:pPr>
              <w:jc w:val="center"/>
              <w:rPr>
                <w:sz w:val="20"/>
              </w:rPr>
            </w:pPr>
          </w:p>
        </w:tc>
      </w:tr>
      <w:tr w:rsidR="00284A83" w:rsidRPr="00BF6A9E" w:rsidTr="007B093B">
        <w:tc>
          <w:tcPr>
            <w:tcW w:w="992" w:type="dxa"/>
            <w:vAlign w:val="center"/>
          </w:tcPr>
          <w:p w:rsidR="00284A83" w:rsidRPr="008C7C56" w:rsidRDefault="00284A83" w:rsidP="007B093B">
            <w:pPr>
              <w:jc w:val="center"/>
              <w:rPr>
                <w:sz w:val="20"/>
              </w:rPr>
            </w:pPr>
            <w:r>
              <w:rPr>
                <w:sz w:val="20"/>
              </w:rPr>
              <w:t>35</w:t>
            </w:r>
          </w:p>
        </w:tc>
        <w:tc>
          <w:tcPr>
            <w:tcW w:w="2410" w:type="dxa"/>
            <w:vAlign w:val="center"/>
          </w:tcPr>
          <w:p w:rsidR="00284A83" w:rsidRPr="006D0C80" w:rsidRDefault="00284A83" w:rsidP="007B093B">
            <w:pPr>
              <w:jc w:val="center"/>
              <w:rPr>
                <w:b/>
                <w:sz w:val="20"/>
              </w:rPr>
            </w:pPr>
            <w:r w:rsidRPr="006D0C80">
              <w:rPr>
                <w:b/>
                <w:sz w:val="20"/>
              </w:rPr>
              <w:t xml:space="preserve">Контрольная работа </w:t>
            </w:r>
          </w:p>
          <w:p w:rsidR="00284A83" w:rsidRPr="006D0C80" w:rsidRDefault="00284A83" w:rsidP="007B093B">
            <w:pPr>
              <w:jc w:val="center"/>
              <w:rPr>
                <w:b/>
                <w:sz w:val="20"/>
              </w:rPr>
            </w:pPr>
            <w:r w:rsidRPr="006D0C80">
              <w:rPr>
                <w:b/>
                <w:sz w:val="20"/>
              </w:rPr>
              <w:t xml:space="preserve">№ </w:t>
            </w:r>
            <w:r>
              <w:rPr>
                <w:b/>
                <w:sz w:val="20"/>
              </w:rPr>
              <w:t>6</w:t>
            </w:r>
          </w:p>
          <w:p w:rsidR="00284A83" w:rsidRPr="006D0C80" w:rsidRDefault="00284A83" w:rsidP="007B093B">
            <w:pPr>
              <w:jc w:val="center"/>
              <w:rPr>
                <w:b/>
                <w:sz w:val="20"/>
              </w:rPr>
            </w:pPr>
          </w:p>
        </w:tc>
        <w:tc>
          <w:tcPr>
            <w:tcW w:w="1275" w:type="dxa"/>
          </w:tcPr>
          <w:p w:rsidR="00284A83" w:rsidRPr="006D0C80" w:rsidRDefault="00284A83" w:rsidP="007B093B">
            <w:pPr>
              <w:rPr>
                <w:b/>
                <w:sz w:val="20"/>
              </w:rPr>
            </w:pPr>
            <w:r w:rsidRPr="006D0C80">
              <w:rPr>
                <w:b/>
                <w:sz w:val="20"/>
              </w:rPr>
              <w:t>30.01</w:t>
            </w:r>
          </w:p>
        </w:tc>
        <w:tc>
          <w:tcPr>
            <w:tcW w:w="1702" w:type="dxa"/>
          </w:tcPr>
          <w:p w:rsidR="00284A83" w:rsidRPr="006D0C80" w:rsidRDefault="00284A83" w:rsidP="007B093B">
            <w:pPr>
              <w:rPr>
                <w:sz w:val="20"/>
                <w:u w:val="single"/>
              </w:rPr>
            </w:pPr>
          </w:p>
        </w:tc>
        <w:tc>
          <w:tcPr>
            <w:tcW w:w="3826" w:type="dxa"/>
          </w:tcPr>
          <w:p w:rsidR="00284A83" w:rsidRDefault="00284A83" w:rsidP="007B093B">
            <w:pPr>
              <w:rPr>
                <w:u w:val="single"/>
              </w:rPr>
            </w:pPr>
          </w:p>
        </w:tc>
        <w:tc>
          <w:tcPr>
            <w:tcW w:w="3970" w:type="dxa"/>
            <w:gridSpan w:val="2"/>
            <w:vAlign w:val="center"/>
          </w:tcPr>
          <w:p w:rsidR="00284A83" w:rsidRPr="006D0C80" w:rsidRDefault="00284A83" w:rsidP="007B093B">
            <w:pPr>
              <w:rPr>
                <w:sz w:val="20"/>
              </w:rPr>
            </w:pPr>
          </w:p>
        </w:tc>
        <w:tc>
          <w:tcPr>
            <w:tcW w:w="1134" w:type="dxa"/>
            <w:vAlign w:val="center"/>
          </w:tcPr>
          <w:p w:rsidR="00284A83" w:rsidRPr="006D0C80" w:rsidRDefault="00284A83" w:rsidP="007B093B">
            <w:pPr>
              <w:jc w:val="center"/>
              <w:rPr>
                <w:sz w:val="20"/>
              </w:rPr>
            </w:pPr>
          </w:p>
        </w:tc>
      </w:tr>
      <w:tr w:rsidR="00284A83" w:rsidRPr="00BF6A9E" w:rsidTr="007B093B">
        <w:tc>
          <w:tcPr>
            <w:tcW w:w="15309" w:type="dxa"/>
            <w:gridSpan w:val="8"/>
          </w:tcPr>
          <w:p w:rsidR="00284A83" w:rsidRPr="006D0C80" w:rsidRDefault="00284A83" w:rsidP="007B093B">
            <w:pPr>
              <w:jc w:val="center"/>
              <w:rPr>
                <w:b/>
                <w:szCs w:val="24"/>
              </w:rPr>
            </w:pPr>
            <w:r w:rsidRPr="006D0C80">
              <w:rPr>
                <w:b/>
                <w:szCs w:val="24"/>
              </w:rPr>
              <w:t>Объемы тел (</w:t>
            </w:r>
            <w:r>
              <w:rPr>
                <w:b/>
                <w:szCs w:val="24"/>
              </w:rPr>
              <w:t>17</w:t>
            </w:r>
            <w:r w:rsidRPr="006D0C80">
              <w:rPr>
                <w:b/>
                <w:szCs w:val="24"/>
              </w:rPr>
              <w:t xml:space="preserve"> </w:t>
            </w:r>
            <w:r>
              <w:rPr>
                <w:b/>
                <w:szCs w:val="24"/>
              </w:rPr>
              <w:t>ч</w:t>
            </w:r>
            <w:r w:rsidRPr="006D0C80">
              <w:rPr>
                <w:b/>
                <w:szCs w:val="24"/>
              </w:rPr>
              <w:t>)</w:t>
            </w:r>
          </w:p>
          <w:p w:rsidR="00284A83" w:rsidRPr="006D0C80" w:rsidRDefault="00284A83" w:rsidP="007B093B">
            <w:pPr>
              <w:rPr>
                <w:sz w:val="20"/>
              </w:rPr>
            </w:pPr>
            <w:r w:rsidRPr="006D0C80">
              <w:rPr>
                <w:sz w:val="20"/>
                <w:u w:val="single"/>
              </w:rPr>
              <w:t>Основные цели:</w:t>
            </w:r>
            <w:r w:rsidRPr="006D0C80">
              <w:rPr>
                <w:sz w:val="20"/>
              </w:rPr>
              <w:t xml:space="preserve">  создать условия учащимся для:  </w:t>
            </w:r>
          </w:p>
          <w:p w:rsidR="00284A83" w:rsidRPr="006D0C80" w:rsidRDefault="00284A83" w:rsidP="007B093B">
            <w:pPr>
              <w:rPr>
                <w:sz w:val="20"/>
              </w:rPr>
            </w:pPr>
            <w:r w:rsidRPr="006D0C80">
              <w:rPr>
                <w:sz w:val="20"/>
              </w:rPr>
              <w:t>Формирования представлений о понятии объема многогранника и тела вращения.</w:t>
            </w:r>
          </w:p>
          <w:p w:rsidR="00284A83" w:rsidRPr="006D0C80" w:rsidRDefault="00284A83" w:rsidP="007B093B">
            <w:pPr>
              <w:rPr>
                <w:sz w:val="20"/>
              </w:rPr>
            </w:pPr>
            <w:r w:rsidRPr="006D0C80">
              <w:rPr>
                <w:sz w:val="20"/>
              </w:rPr>
              <w:t>Обобщения и систематизации сведения о многогранниках и телах вращения в ходе решения задач на вычисление их объемов.</w:t>
            </w:r>
          </w:p>
          <w:p w:rsidR="00284A83" w:rsidRPr="006D0C80" w:rsidRDefault="00284A83" w:rsidP="007B093B">
            <w:pPr>
              <w:rPr>
                <w:sz w:val="20"/>
              </w:rPr>
            </w:pPr>
            <w:r w:rsidRPr="006D0C80">
              <w:rPr>
                <w:sz w:val="20"/>
              </w:rPr>
              <w:t>Создания условия для использования при решении стереометрических задач планиметрические факты и методы.</w:t>
            </w:r>
          </w:p>
          <w:p w:rsidR="00284A83" w:rsidRPr="006D0C80" w:rsidRDefault="00284A83" w:rsidP="007B093B">
            <w:pPr>
              <w:jc w:val="center"/>
              <w:rPr>
                <w:sz w:val="20"/>
              </w:rPr>
            </w:pPr>
            <w:r w:rsidRPr="006D0C80">
              <w:rPr>
                <w:sz w:val="20"/>
              </w:rPr>
              <w:t>Овладения умением проводить доказательные рассуждения в ходе решения стереометрических задач.</w:t>
            </w:r>
          </w:p>
        </w:tc>
      </w:tr>
      <w:tr w:rsidR="00284A83" w:rsidRPr="00BF6A9E" w:rsidTr="007B093B">
        <w:tc>
          <w:tcPr>
            <w:tcW w:w="992" w:type="dxa"/>
            <w:vAlign w:val="center"/>
          </w:tcPr>
          <w:p w:rsidR="00284A83" w:rsidRPr="008C7C56" w:rsidRDefault="00284A83" w:rsidP="007B093B">
            <w:pPr>
              <w:jc w:val="center"/>
              <w:rPr>
                <w:sz w:val="20"/>
              </w:rPr>
            </w:pPr>
            <w:r>
              <w:rPr>
                <w:sz w:val="20"/>
              </w:rPr>
              <w:t>36-37</w:t>
            </w:r>
          </w:p>
        </w:tc>
        <w:tc>
          <w:tcPr>
            <w:tcW w:w="2410" w:type="dxa"/>
            <w:vAlign w:val="center"/>
          </w:tcPr>
          <w:p w:rsidR="00284A83" w:rsidRPr="00B20253" w:rsidRDefault="00284A83" w:rsidP="007B093B">
            <w:pPr>
              <w:rPr>
                <w:sz w:val="20"/>
              </w:rPr>
            </w:pPr>
            <w:r w:rsidRPr="00B20253">
              <w:rPr>
                <w:sz w:val="20"/>
              </w:rPr>
              <w:t>Понятие объема. Объем прямоугольного параллелепипеда</w:t>
            </w:r>
          </w:p>
        </w:tc>
        <w:tc>
          <w:tcPr>
            <w:tcW w:w="1275" w:type="dxa"/>
          </w:tcPr>
          <w:p w:rsidR="00284A83" w:rsidRPr="00B20253" w:rsidRDefault="00284A83" w:rsidP="007B093B">
            <w:pPr>
              <w:rPr>
                <w:sz w:val="20"/>
              </w:rPr>
            </w:pPr>
          </w:p>
        </w:tc>
        <w:tc>
          <w:tcPr>
            <w:tcW w:w="1702" w:type="dxa"/>
          </w:tcPr>
          <w:p w:rsidR="00284A83" w:rsidRPr="00B20253" w:rsidRDefault="00284A83" w:rsidP="007B093B">
            <w:pPr>
              <w:rPr>
                <w:sz w:val="20"/>
                <w:u w:val="single"/>
              </w:rPr>
            </w:pPr>
            <w:r>
              <w:rPr>
                <w:sz w:val="20"/>
              </w:rPr>
              <w:t>презентация</w:t>
            </w:r>
          </w:p>
        </w:tc>
        <w:tc>
          <w:tcPr>
            <w:tcW w:w="3826" w:type="dxa"/>
          </w:tcPr>
          <w:p w:rsidR="00284A83" w:rsidRPr="00B20253" w:rsidRDefault="00284A83" w:rsidP="007B093B">
            <w:pPr>
              <w:rPr>
                <w:sz w:val="20"/>
              </w:rPr>
            </w:pPr>
            <w:r w:rsidRPr="00B20253">
              <w:rPr>
                <w:sz w:val="20"/>
                <w:u w:val="single"/>
              </w:rPr>
              <w:t xml:space="preserve">Знать: </w:t>
            </w:r>
            <w:r w:rsidRPr="00B20253">
              <w:rPr>
                <w:sz w:val="20"/>
              </w:rPr>
              <w:t>единицы измерения объемов, свойства объемов; формулу объема куба и прямоугольного параллелепипеда</w:t>
            </w:r>
          </w:p>
          <w:p w:rsidR="00284A83" w:rsidRPr="00B20253" w:rsidRDefault="00284A83" w:rsidP="007B093B">
            <w:pPr>
              <w:rPr>
                <w:sz w:val="20"/>
                <w:u w:val="single"/>
              </w:rPr>
            </w:pPr>
            <w:r w:rsidRPr="00B20253">
              <w:rPr>
                <w:sz w:val="20"/>
                <w:u w:val="single"/>
              </w:rPr>
              <w:t>Уметь</w:t>
            </w:r>
            <w:r w:rsidRPr="00B20253">
              <w:rPr>
                <w:sz w:val="20"/>
              </w:rPr>
              <w:t>:  решать задачи типа № 647 - 657</w:t>
            </w:r>
          </w:p>
        </w:tc>
        <w:tc>
          <w:tcPr>
            <w:tcW w:w="3970" w:type="dxa"/>
            <w:gridSpan w:val="2"/>
            <w:vAlign w:val="center"/>
          </w:tcPr>
          <w:p w:rsidR="00284A83" w:rsidRPr="00B20253" w:rsidRDefault="00284A83" w:rsidP="007B093B">
            <w:pPr>
              <w:rPr>
                <w:sz w:val="20"/>
              </w:rPr>
            </w:pPr>
            <w:r w:rsidRPr="00B20253">
              <w:rPr>
                <w:sz w:val="20"/>
              </w:rPr>
              <w:t>Ввести понятие объема тела, рассмотреть свойства объемов, теорему об объеме прямоугольного параллелепипеда и следствие об объеме прямой призмы, основанием которой является прямоугольный треугольник</w:t>
            </w:r>
          </w:p>
          <w:p w:rsidR="00284A83" w:rsidRPr="00B20253" w:rsidRDefault="00284A83" w:rsidP="007B093B">
            <w:pPr>
              <w:rPr>
                <w:sz w:val="20"/>
              </w:rPr>
            </w:pPr>
          </w:p>
        </w:tc>
        <w:tc>
          <w:tcPr>
            <w:tcW w:w="1134" w:type="dxa"/>
            <w:vAlign w:val="center"/>
          </w:tcPr>
          <w:p w:rsidR="00284A83" w:rsidRPr="00B20253" w:rsidRDefault="00284A83" w:rsidP="007B093B">
            <w:pPr>
              <w:jc w:val="center"/>
              <w:rPr>
                <w:sz w:val="20"/>
              </w:rPr>
            </w:pPr>
            <w:r w:rsidRPr="00B20253">
              <w:rPr>
                <w:sz w:val="20"/>
              </w:rPr>
              <w:t>Контролирую-щая с/р</w:t>
            </w:r>
          </w:p>
        </w:tc>
      </w:tr>
      <w:tr w:rsidR="00284A83" w:rsidRPr="00BF6A9E" w:rsidTr="007B093B">
        <w:tc>
          <w:tcPr>
            <w:tcW w:w="992" w:type="dxa"/>
            <w:vAlign w:val="center"/>
          </w:tcPr>
          <w:p w:rsidR="00284A83" w:rsidRPr="008C7C56" w:rsidRDefault="00284A83" w:rsidP="007B093B">
            <w:pPr>
              <w:jc w:val="center"/>
              <w:rPr>
                <w:sz w:val="20"/>
              </w:rPr>
            </w:pPr>
            <w:r>
              <w:rPr>
                <w:sz w:val="20"/>
              </w:rPr>
              <w:t>38-40</w:t>
            </w:r>
          </w:p>
        </w:tc>
        <w:tc>
          <w:tcPr>
            <w:tcW w:w="2410" w:type="dxa"/>
            <w:vAlign w:val="center"/>
          </w:tcPr>
          <w:p w:rsidR="00284A83" w:rsidRPr="00B20253" w:rsidRDefault="00284A83" w:rsidP="007B093B">
            <w:pPr>
              <w:jc w:val="center"/>
              <w:rPr>
                <w:sz w:val="20"/>
              </w:rPr>
            </w:pPr>
            <w:r w:rsidRPr="00B20253">
              <w:rPr>
                <w:sz w:val="20"/>
              </w:rPr>
              <w:t>Объем прямой призмы и цилиндра</w:t>
            </w:r>
          </w:p>
        </w:tc>
        <w:tc>
          <w:tcPr>
            <w:tcW w:w="1275" w:type="dxa"/>
          </w:tcPr>
          <w:p w:rsidR="00284A83" w:rsidRPr="00B20253" w:rsidRDefault="00284A83" w:rsidP="007B093B">
            <w:pPr>
              <w:rPr>
                <w:sz w:val="20"/>
              </w:rPr>
            </w:pPr>
          </w:p>
        </w:tc>
        <w:tc>
          <w:tcPr>
            <w:tcW w:w="1702" w:type="dxa"/>
          </w:tcPr>
          <w:p w:rsidR="00284A83" w:rsidRDefault="00284A83" w:rsidP="007B093B">
            <w:r w:rsidRPr="00D52660">
              <w:rPr>
                <w:sz w:val="20"/>
              </w:rPr>
              <w:t>презентация</w:t>
            </w:r>
          </w:p>
        </w:tc>
        <w:tc>
          <w:tcPr>
            <w:tcW w:w="3826" w:type="dxa"/>
          </w:tcPr>
          <w:p w:rsidR="00284A83" w:rsidRPr="00B20253" w:rsidRDefault="00284A83" w:rsidP="007B093B">
            <w:pPr>
              <w:rPr>
                <w:sz w:val="20"/>
              </w:rPr>
            </w:pPr>
            <w:r w:rsidRPr="00B20253">
              <w:rPr>
                <w:sz w:val="20"/>
                <w:u w:val="single"/>
              </w:rPr>
              <w:t>Знать:</w:t>
            </w:r>
            <w:r w:rsidRPr="00B20253">
              <w:rPr>
                <w:sz w:val="20"/>
              </w:rPr>
              <w:t xml:space="preserve">  формулы объемов прямой призмы и цилиндра</w:t>
            </w:r>
          </w:p>
          <w:p w:rsidR="00284A83" w:rsidRPr="00B20253" w:rsidRDefault="00284A83" w:rsidP="007B093B">
            <w:pPr>
              <w:rPr>
                <w:sz w:val="20"/>
              </w:rPr>
            </w:pPr>
          </w:p>
          <w:p w:rsidR="00284A83" w:rsidRPr="00B20253" w:rsidRDefault="00284A83" w:rsidP="007B093B">
            <w:pPr>
              <w:rPr>
                <w:sz w:val="20"/>
                <w:u w:val="single"/>
              </w:rPr>
            </w:pPr>
            <w:r w:rsidRPr="00B20253">
              <w:rPr>
                <w:sz w:val="20"/>
                <w:u w:val="single"/>
              </w:rPr>
              <w:t>Уметь</w:t>
            </w:r>
            <w:r w:rsidRPr="00B20253">
              <w:rPr>
                <w:sz w:val="20"/>
              </w:rPr>
              <w:t>:  решать задачи типа № 659 - 672</w:t>
            </w:r>
          </w:p>
        </w:tc>
        <w:tc>
          <w:tcPr>
            <w:tcW w:w="3970" w:type="dxa"/>
            <w:gridSpan w:val="2"/>
            <w:vAlign w:val="center"/>
          </w:tcPr>
          <w:p w:rsidR="00284A83" w:rsidRPr="00B20253" w:rsidRDefault="00284A83" w:rsidP="007B093B">
            <w:pPr>
              <w:rPr>
                <w:sz w:val="20"/>
              </w:rPr>
            </w:pPr>
            <w:r w:rsidRPr="00B20253">
              <w:rPr>
                <w:sz w:val="20"/>
              </w:rPr>
              <w:t>Изучить теоремы об объемах прямой призмы и цилиндра, выработать навыки решения задач с использованием формул объемов этих тел.</w:t>
            </w:r>
          </w:p>
        </w:tc>
        <w:tc>
          <w:tcPr>
            <w:tcW w:w="1134" w:type="dxa"/>
            <w:vAlign w:val="center"/>
          </w:tcPr>
          <w:p w:rsidR="00284A83" w:rsidRPr="00B20253" w:rsidRDefault="00284A83" w:rsidP="007B093B">
            <w:pPr>
              <w:jc w:val="center"/>
              <w:rPr>
                <w:sz w:val="20"/>
              </w:rPr>
            </w:pPr>
            <w:r w:rsidRPr="00B20253">
              <w:rPr>
                <w:sz w:val="20"/>
              </w:rPr>
              <w:t>Математиче-</w:t>
            </w:r>
          </w:p>
          <w:p w:rsidR="00284A83" w:rsidRPr="00B20253" w:rsidRDefault="00284A83" w:rsidP="007B093B">
            <w:pPr>
              <w:jc w:val="center"/>
              <w:rPr>
                <w:sz w:val="20"/>
              </w:rPr>
            </w:pPr>
            <w:r w:rsidRPr="00B20253">
              <w:rPr>
                <w:sz w:val="20"/>
              </w:rPr>
              <w:t>ский диктант</w:t>
            </w:r>
          </w:p>
        </w:tc>
      </w:tr>
      <w:tr w:rsidR="00284A83" w:rsidRPr="00BF6A9E" w:rsidTr="007B093B">
        <w:tc>
          <w:tcPr>
            <w:tcW w:w="992" w:type="dxa"/>
            <w:vAlign w:val="center"/>
          </w:tcPr>
          <w:p w:rsidR="00284A83" w:rsidRPr="008C7C56" w:rsidRDefault="00284A83" w:rsidP="007B093B">
            <w:pPr>
              <w:jc w:val="center"/>
              <w:rPr>
                <w:sz w:val="20"/>
              </w:rPr>
            </w:pPr>
            <w:r>
              <w:rPr>
                <w:sz w:val="20"/>
              </w:rPr>
              <w:t>41-45</w:t>
            </w:r>
          </w:p>
        </w:tc>
        <w:tc>
          <w:tcPr>
            <w:tcW w:w="2410" w:type="dxa"/>
            <w:vAlign w:val="center"/>
          </w:tcPr>
          <w:p w:rsidR="00284A83" w:rsidRPr="00B20253" w:rsidRDefault="00284A83" w:rsidP="007B093B">
            <w:pPr>
              <w:jc w:val="center"/>
              <w:rPr>
                <w:sz w:val="20"/>
              </w:rPr>
            </w:pPr>
            <w:r w:rsidRPr="00B20253">
              <w:rPr>
                <w:sz w:val="20"/>
              </w:rPr>
              <w:t>Объем наклонной призмы, пирамиды, конуса</w:t>
            </w:r>
          </w:p>
        </w:tc>
        <w:tc>
          <w:tcPr>
            <w:tcW w:w="1275" w:type="dxa"/>
          </w:tcPr>
          <w:p w:rsidR="00284A83" w:rsidRPr="00B20253" w:rsidRDefault="00284A83" w:rsidP="007B093B">
            <w:pPr>
              <w:rPr>
                <w:sz w:val="20"/>
              </w:rPr>
            </w:pPr>
          </w:p>
        </w:tc>
        <w:tc>
          <w:tcPr>
            <w:tcW w:w="1702" w:type="dxa"/>
          </w:tcPr>
          <w:p w:rsidR="00284A83" w:rsidRDefault="00284A83" w:rsidP="007B093B">
            <w:r w:rsidRPr="00D52660">
              <w:rPr>
                <w:sz w:val="20"/>
              </w:rPr>
              <w:t>презентация</w:t>
            </w:r>
          </w:p>
        </w:tc>
        <w:tc>
          <w:tcPr>
            <w:tcW w:w="3826" w:type="dxa"/>
          </w:tcPr>
          <w:p w:rsidR="00284A83" w:rsidRPr="00B20253" w:rsidRDefault="00284A83" w:rsidP="007B093B">
            <w:pPr>
              <w:rPr>
                <w:sz w:val="20"/>
              </w:rPr>
            </w:pPr>
            <w:r w:rsidRPr="00B20253">
              <w:rPr>
                <w:sz w:val="20"/>
                <w:u w:val="single"/>
              </w:rPr>
              <w:t>Знать:</w:t>
            </w:r>
            <w:r w:rsidRPr="00B20253">
              <w:rPr>
                <w:sz w:val="20"/>
              </w:rPr>
              <w:t xml:space="preserve">  формулы объемов наклонной призмы, пирамиды и конуса.</w:t>
            </w:r>
          </w:p>
          <w:p w:rsidR="00284A83" w:rsidRPr="00B20253" w:rsidRDefault="00284A83" w:rsidP="007B093B">
            <w:pPr>
              <w:rPr>
                <w:sz w:val="20"/>
              </w:rPr>
            </w:pPr>
          </w:p>
          <w:p w:rsidR="00284A83" w:rsidRPr="00B20253" w:rsidRDefault="00284A83" w:rsidP="007B093B">
            <w:pPr>
              <w:rPr>
                <w:sz w:val="20"/>
                <w:u w:val="single"/>
              </w:rPr>
            </w:pPr>
            <w:r w:rsidRPr="00B20253">
              <w:rPr>
                <w:sz w:val="20"/>
                <w:u w:val="single"/>
              </w:rPr>
              <w:t>Уметь</w:t>
            </w:r>
            <w:r w:rsidRPr="00B20253">
              <w:rPr>
                <w:sz w:val="20"/>
              </w:rPr>
              <w:t>:  решать задачи типа № 674 - 682</w:t>
            </w:r>
          </w:p>
        </w:tc>
        <w:tc>
          <w:tcPr>
            <w:tcW w:w="3970" w:type="dxa"/>
            <w:gridSpan w:val="2"/>
          </w:tcPr>
          <w:p w:rsidR="00284A83" w:rsidRPr="00B20253" w:rsidRDefault="00284A83" w:rsidP="007B093B">
            <w:pPr>
              <w:rPr>
                <w:sz w:val="20"/>
              </w:rPr>
            </w:pPr>
            <w:r w:rsidRPr="00B20253">
              <w:rPr>
                <w:sz w:val="20"/>
              </w:rPr>
              <w:t xml:space="preserve">Разъяснить учащимся возможность и целесообразность применения определенного интеграла для вычисления объемов тел, вывести формулу объема наклонной призмы с помощью интеграла, показать применение полученных формул при решении задач. </w:t>
            </w:r>
          </w:p>
        </w:tc>
        <w:tc>
          <w:tcPr>
            <w:tcW w:w="1134" w:type="dxa"/>
            <w:vAlign w:val="center"/>
          </w:tcPr>
          <w:p w:rsidR="00284A83" w:rsidRPr="00B20253" w:rsidRDefault="00284A83" w:rsidP="007B093B">
            <w:pPr>
              <w:jc w:val="center"/>
              <w:rPr>
                <w:sz w:val="20"/>
              </w:rPr>
            </w:pPr>
            <w:r w:rsidRPr="00B20253">
              <w:rPr>
                <w:sz w:val="20"/>
              </w:rPr>
              <w:t>Самостоятель-ная работа</w:t>
            </w:r>
          </w:p>
        </w:tc>
      </w:tr>
      <w:tr w:rsidR="00284A83" w:rsidRPr="00BF6A9E" w:rsidTr="007B093B">
        <w:tc>
          <w:tcPr>
            <w:tcW w:w="992" w:type="dxa"/>
            <w:vAlign w:val="center"/>
          </w:tcPr>
          <w:p w:rsidR="00284A83" w:rsidRPr="008C7C56" w:rsidRDefault="00284A83" w:rsidP="007B093B">
            <w:pPr>
              <w:jc w:val="center"/>
              <w:rPr>
                <w:sz w:val="20"/>
              </w:rPr>
            </w:pPr>
            <w:r>
              <w:rPr>
                <w:sz w:val="20"/>
              </w:rPr>
              <w:t>46-49</w:t>
            </w:r>
          </w:p>
        </w:tc>
        <w:tc>
          <w:tcPr>
            <w:tcW w:w="2410" w:type="dxa"/>
            <w:vAlign w:val="center"/>
          </w:tcPr>
          <w:p w:rsidR="00284A83" w:rsidRPr="00B20253" w:rsidRDefault="00284A83" w:rsidP="007B093B">
            <w:pPr>
              <w:jc w:val="center"/>
              <w:rPr>
                <w:sz w:val="20"/>
              </w:rPr>
            </w:pPr>
            <w:r w:rsidRPr="00B20253">
              <w:rPr>
                <w:sz w:val="20"/>
              </w:rPr>
              <w:t>Объем шара и площадь сферы</w:t>
            </w:r>
          </w:p>
        </w:tc>
        <w:tc>
          <w:tcPr>
            <w:tcW w:w="1275" w:type="dxa"/>
          </w:tcPr>
          <w:p w:rsidR="00284A83" w:rsidRPr="00B20253" w:rsidRDefault="00284A83" w:rsidP="007B093B">
            <w:pPr>
              <w:rPr>
                <w:sz w:val="20"/>
              </w:rPr>
            </w:pPr>
          </w:p>
        </w:tc>
        <w:tc>
          <w:tcPr>
            <w:tcW w:w="1702" w:type="dxa"/>
          </w:tcPr>
          <w:p w:rsidR="00284A83" w:rsidRDefault="00284A83" w:rsidP="007B093B">
            <w:r w:rsidRPr="00D52660">
              <w:rPr>
                <w:sz w:val="20"/>
              </w:rPr>
              <w:t>презентация</w:t>
            </w:r>
          </w:p>
        </w:tc>
        <w:tc>
          <w:tcPr>
            <w:tcW w:w="3826" w:type="dxa"/>
          </w:tcPr>
          <w:p w:rsidR="00284A83" w:rsidRPr="00B20253" w:rsidRDefault="00284A83" w:rsidP="007B093B">
            <w:pPr>
              <w:rPr>
                <w:sz w:val="20"/>
              </w:rPr>
            </w:pPr>
            <w:r w:rsidRPr="00B20253">
              <w:rPr>
                <w:sz w:val="20"/>
                <w:u w:val="single"/>
              </w:rPr>
              <w:t>Знать:</w:t>
            </w:r>
            <w:r w:rsidRPr="00B20253">
              <w:rPr>
                <w:sz w:val="20"/>
              </w:rPr>
              <w:t xml:space="preserve">  формулы  объема шара и площади сферы, шарового сегмента, шарового слоя и шарового сектора.</w:t>
            </w:r>
          </w:p>
          <w:p w:rsidR="00284A83" w:rsidRPr="00B20253" w:rsidRDefault="00284A83" w:rsidP="007B093B">
            <w:pPr>
              <w:rPr>
                <w:sz w:val="20"/>
                <w:u w:val="single"/>
              </w:rPr>
            </w:pPr>
            <w:r w:rsidRPr="00B20253">
              <w:rPr>
                <w:sz w:val="20"/>
                <w:u w:val="single"/>
              </w:rPr>
              <w:t>Уметь</w:t>
            </w:r>
            <w:r w:rsidRPr="00B20253">
              <w:rPr>
                <w:sz w:val="20"/>
              </w:rPr>
              <w:t>:  решать задачи типа № 710 - 724</w:t>
            </w:r>
          </w:p>
        </w:tc>
        <w:tc>
          <w:tcPr>
            <w:tcW w:w="3970" w:type="dxa"/>
            <w:gridSpan w:val="2"/>
          </w:tcPr>
          <w:p w:rsidR="00284A83" w:rsidRPr="00B20253" w:rsidRDefault="00284A83" w:rsidP="007B093B">
            <w:pPr>
              <w:rPr>
                <w:sz w:val="20"/>
              </w:rPr>
            </w:pPr>
            <w:r w:rsidRPr="00B20253">
              <w:rPr>
                <w:sz w:val="20"/>
              </w:rPr>
              <w:t xml:space="preserve">Вывести формулы объема шара и площади сферы, показать их применение при решении задач, познакомить учащихся с формулами для вычисления объемов частей </w:t>
            </w:r>
            <w:r w:rsidRPr="00B20253">
              <w:rPr>
                <w:sz w:val="20"/>
              </w:rPr>
              <w:lastRenderedPageBreak/>
              <w:t>шара – шарового сегмента, шарового слоя и шарового сектора.</w:t>
            </w:r>
          </w:p>
        </w:tc>
        <w:tc>
          <w:tcPr>
            <w:tcW w:w="1134" w:type="dxa"/>
            <w:vAlign w:val="center"/>
          </w:tcPr>
          <w:p w:rsidR="00284A83" w:rsidRPr="00B20253" w:rsidRDefault="00284A83" w:rsidP="007B093B">
            <w:pPr>
              <w:jc w:val="center"/>
              <w:rPr>
                <w:sz w:val="20"/>
              </w:rPr>
            </w:pPr>
            <w:r w:rsidRPr="00B20253">
              <w:rPr>
                <w:sz w:val="20"/>
              </w:rPr>
              <w:lastRenderedPageBreak/>
              <w:t>Математиче-ский диктант</w:t>
            </w:r>
          </w:p>
        </w:tc>
      </w:tr>
      <w:tr w:rsidR="00284A83" w:rsidRPr="00BF6A9E" w:rsidTr="007B093B">
        <w:tc>
          <w:tcPr>
            <w:tcW w:w="992" w:type="dxa"/>
            <w:vAlign w:val="center"/>
          </w:tcPr>
          <w:p w:rsidR="00284A83" w:rsidRPr="008C7C56" w:rsidRDefault="00284A83" w:rsidP="007B093B">
            <w:pPr>
              <w:jc w:val="center"/>
              <w:rPr>
                <w:sz w:val="20"/>
              </w:rPr>
            </w:pPr>
            <w:r>
              <w:rPr>
                <w:sz w:val="20"/>
              </w:rPr>
              <w:t>50-51</w:t>
            </w:r>
          </w:p>
        </w:tc>
        <w:tc>
          <w:tcPr>
            <w:tcW w:w="2410" w:type="dxa"/>
            <w:vAlign w:val="center"/>
          </w:tcPr>
          <w:p w:rsidR="00284A83" w:rsidRPr="00B20253" w:rsidRDefault="00284A83" w:rsidP="007B093B">
            <w:pPr>
              <w:jc w:val="center"/>
              <w:rPr>
                <w:sz w:val="20"/>
              </w:rPr>
            </w:pPr>
            <w:r w:rsidRPr="00B20253">
              <w:rPr>
                <w:sz w:val="20"/>
              </w:rPr>
              <w:t>Решение задач</w:t>
            </w:r>
          </w:p>
        </w:tc>
        <w:tc>
          <w:tcPr>
            <w:tcW w:w="1275" w:type="dxa"/>
          </w:tcPr>
          <w:p w:rsidR="00284A83" w:rsidRPr="00B20253" w:rsidRDefault="00284A83" w:rsidP="007B093B">
            <w:pPr>
              <w:rPr>
                <w:sz w:val="20"/>
              </w:rPr>
            </w:pPr>
          </w:p>
        </w:tc>
        <w:tc>
          <w:tcPr>
            <w:tcW w:w="1702" w:type="dxa"/>
          </w:tcPr>
          <w:p w:rsidR="00284A83" w:rsidRPr="00B20253" w:rsidRDefault="00284A83" w:rsidP="007B093B">
            <w:pPr>
              <w:rPr>
                <w:sz w:val="20"/>
                <w:u w:val="single"/>
              </w:rPr>
            </w:pPr>
            <w:r>
              <w:rPr>
                <w:sz w:val="20"/>
                <w:u w:val="single"/>
              </w:rPr>
              <w:t>ЦОР</w:t>
            </w:r>
          </w:p>
        </w:tc>
        <w:tc>
          <w:tcPr>
            <w:tcW w:w="3826" w:type="dxa"/>
          </w:tcPr>
          <w:p w:rsidR="00284A83" w:rsidRPr="00B20253" w:rsidRDefault="00284A83" w:rsidP="007B093B">
            <w:pPr>
              <w:rPr>
                <w:sz w:val="20"/>
              </w:rPr>
            </w:pPr>
            <w:r w:rsidRPr="00B20253">
              <w:rPr>
                <w:sz w:val="20"/>
                <w:u w:val="single"/>
              </w:rPr>
              <w:t>Знать:</w:t>
            </w:r>
            <w:r w:rsidRPr="00B20253">
              <w:rPr>
                <w:sz w:val="20"/>
              </w:rPr>
              <w:t xml:space="preserve">  формулы  объема шара и площади сферы, шарового сегмента, шарового слоя и шарового сектора.</w:t>
            </w:r>
          </w:p>
          <w:p w:rsidR="00284A83" w:rsidRPr="00B20253" w:rsidRDefault="00284A83" w:rsidP="007B093B">
            <w:pPr>
              <w:rPr>
                <w:sz w:val="20"/>
                <w:u w:val="single"/>
              </w:rPr>
            </w:pPr>
            <w:r w:rsidRPr="00B20253">
              <w:rPr>
                <w:sz w:val="20"/>
                <w:u w:val="single"/>
              </w:rPr>
              <w:t>Уметь</w:t>
            </w:r>
            <w:r w:rsidRPr="00B20253">
              <w:rPr>
                <w:sz w:val="20"/>
              </w:rPr>
              <w:t>:  решать задачи типа № 748 - 760</w:t>
            </w:r>
          </w:p>
        </w:tc>
        <w:tc>
          <w:tcPr>
            <w:tcW w:w="3970" w:type="dxa"/>
            <w:gridSpan w:val="2"/>
          </w:tcPr>
          <w:p w:rsidR="00284A83" w:rsidRPr="00B20253" w:rsidRDefault="00284A83" w:rsidP="007B093B">
            <w:pPr>
              <w:rPr>
                <w:sz w:val="20"/>
              </w:rPr>
            </w:pPr>
            <w:r w:rsidRPr="00B20253">
              <w:rPr>
                <w:sz w:val="20"/>
              </w:rPr>
              <w:t>Повторить основные формулы объемов тел, закрепить их применение при решении задач, подготовиться к контрольной работе</w:t>
            </w:r>
          </w:p>
        </w:tc>
        <w:tc>
          <w:tcPr>
            <w:tcW w:w="1134" w:type="dxa"/>
            <w:vAlign w:val="center"/>
          </w:tcPr>
          <w:p w:rsidR="00284A83" w:rsidRPr="00B20253" w:rsidRDefault="00284A83" w:rsidP="007B093B">
            <w:pPr>
              <w:jc w:val="center"/>
              <w:rPr>
                <w:sz w:val="20"/>
              </w:rPr>
            </w:pPr>
            <w:r w:rsidRPr="00B20253">
              <w:rPr>
                <w:sz w:val="20"/>
              </w:rPr>
              <w:t>Самост. работа</w:t>
            </w:r>
          </w:p>
        </w:tc>
      </w:tr>
      <w:tr w:rsidR="00284A83" w:rsidRPr="00BF6A9E" w:rsidTr="007B093B">
        <w:tc>
          <w:tcPr>
            <w:tcW w:w="992" w:type="dxa"/>
            <w:vAlign w:val="center"/>
          </w:tcPr>
          <w:p w:rsidR="00284A83" w:rsidRPr="008C7C56" w:rsidRDefault="00284A83" w:rsidP="007B093B">
            <w:pPr>
              <w:jc w:val="center"/>
              <w:rPr>
                <w:sz w:val="20"/>
              </w:rPr>
            </w:pPr>
            <w:r>
              <w:rPr>
                <w:sz w:val="20"/>
              </w:rPr>
              <w:t>52</w:t>
            </w:r>
          </w:p>
        </w:tc>
        <w:tc>
          <w:tcPr>
            <w:tcW w:w="2410" w:type="dxa"/>
            <w:vAlign w:val="center"/>
          </w:tcPr>
          <w:p w:rsidR="00284A83" w:rsidRPr="00B20253" w:rsidRDefault="00284A83" w:rsidP="007B093B">
            <w:pPr>
              <w:rPr>
                <w:b/>
                <w:sz w:val="20"/>
              </w:rPr>
            </w:pPr>
            <w:r w:rsidRPr="00B20253">
              <w:rPr>
                <w:b/>
                <w:sz w:val="20"/>
              </w:rPr>
              <w:t>Контрольная работа</w:t>
            </w:r>
          </w:p>
          <w:p w:rsidR="00284A83" w:rsidRPr="00B20253" w:rsidRDefault="00284A83" w:rsidP="007B093B">
            <w:pPr>
              <w:rPr>
                <w:b/>
                <w:sz w:val="20"/>
              </w:rPr>
            </w:pPr>
            <w:r w:rsidRPr="00B20253">
              <w:rPr>
                <w:b/>
                <w:sz w:val="20"/>
              </w:rPr>
              <w:t xml:space="preserve"> № </w:t>
            </w:r>
            <w:r>
              <w:rPr>
                <w:b/>
                <w:sz w:val="20"/>
              </w:rPr>
              <w:t>9</w:t>
            </w:r>
          </w:p>
        </w:tc>
        <w:tc>
          <w:tcPr>
            <w:tcW w:w="1275" w:type="dxa"/>
          </w:tcPr>
          <w:p w:rsidR="00284A83" w:rsidRPr="00B20253" w:rsidRDefault="00284A83" w:rsidP="007B093B">
            <w:pPr>
              <w:rPr>
                <w:sz w:val="20"/>
              </w:rPr>
            </w:pPr>
          </w:p>
        </w:tc>
        <w:tc>
          <w:tcPr>
            <w:tcW w:w="1702" w:type="dxa"/>
          </w:tcPr>
          <w:p w:rsidR="00284A83" w:rsidRPr="00B20253" w:rsidRDefault="00284A83" w:rsidP="007B093B">
            <w:pPr>
              <w:rPr>
                <w:sz w:val="20"/>
                <w:u w:val="single"/>
              </w:rPr>
            </w:pPr>
          </w:p>
        </w:tc>
        <w:tc>
          <w:tcPr>
            <w:tcW w:w="3826" w:type="dxa"/>
          </w:tcPr>
          <w:p w:rsidR="00284A83" w:rsidRDefault="00284A83" w:rsidP="007B093B">
            <w:pPr>
              <w:rPr>
                <w:u w:val="single"/>
              </w:rPr>
            </w:pPr>
          </w:p>
        </w:tc>
        <w:tc>
          <w:tcPr>
            <w:tcW w:w="3970" w:type="dxa"/>
            <w:gridSpan w:val="2"/>
            <w:vAlign w:val="center"/>
          </w:tcPr>
          <w:p w:rsidR="00284A83" w:rsidRPr="006D0C80" w:rsidRDefault="00284A83" w:rsidP="007B093B">
            <w:pPr>
              <w:rPr>
                <w:sz w:val="20"/>
              </w:rPr>
            </w:pPr>
          </w:p>
        </w:tc>
        <w:tc>
          <w:tcPr>
            <w:tcW w:w="1134" w:type="dxa"/>
            <w:vAlign w:val="center"/>
          </w:tcPr>
          <w:p w:rsidR="00284A83" w:rsidRPr="006D0C80" w:rsidRDefault="00284A83" w:rsidP="007B093B">
            <w:pPr>
              <w:jc w:val="center"/>
              <w:rPr>
                <w:sz w:val="20"/>
              </w:rPr>
            </w:pPr>
          </w:p>
        </w:tc>
      </w:tr>
      <w:tr w:rsidR="00284A83" w:rsidRPr="00BF6A9E" w:rsidTr="007B093B">
        <w:tc>
          <w:tcPr>
            <w:tcW w:w="992" w:type="dxa"/>
          </w:tcPr>
          <w:p w:rsidR="00284A83" w:rsidRPr="00BF6A9E" w:rsidRDefault="00284A83" w:rsidP="00284A83">
            <w:pPr>
              <w:jc w:val="center"/>
              <w:rPr>
                <w:sz w:val="20"/>
              </w:rPr>
            </w:pPr>
            <w:r>
              <w:rPr>
                <w:sz w:val="20"/>
              </w:rPr>
              <w:t>53-68</w:t>
            </w:r>
          </w:p>
        </w:tc>
        <w:tc>
          <w:tcPr>
            <w:tcW w:w="14317" w:type="dxa"/>
            <w:gridSpan w:val="7"/>
          </w:tcPr>
          <w:p w:rsidR="00284A83" w:rsidRDefault="00284A83" w:rsidP="007B093B">
            <w:pPr>
              <w:jc w:val="center"/>
              <w:rPr>
                <w:sz w:val="20"/>
              </w:rPr>
            </w:pPr>
          </w:p>
          <w:p w:rsidR="00284A83" w:rsidRDefault="00284A83" w:rsidP="007B093B">
            <w:pPr>
              <w:jc w:val="center"/>
              <w:rPr>
                <w:sz w:val="20"/>
              </w:rPr>
            </w:pPr>
            <w:r w:rsidRPr="00BF6A9E">
              <w:rPr>
                <w:sz w:val="20"/>
              </w:rPr>
              <w:t xml:space="preserve">Заключительное повторение курса </w:t>
            </w:r>
            <w:r>
              <w:rPr>
                <w:sz w:val="20"/>
              </w:rPr>
              <w:t>геометрии</w:t>
            </w:r>
            <w:r w:rsidRPr="00BF6A9E">
              <w:rPr>
                <w:sz w:val="20"/>
              </w:rPr>
              <w:t xml:space="preserve">. </w:t>
            </w:r>
          </w:p>
          <w:p w:rsidR="00284A83" w:rsidRDefault="00284A83" w:rsidP="007B093B">
            <w:pPr>
              <w:jc w:val="center"/>
              <w:rPr>
                <w:sz w:val="20"/>
              </w:rPr>
            </w:pPr>
            <w:r w:rsidRPr="00BF6A9E">
              <w:rPr>
                <w:sz w:val="20"/>
              </w:rPr>
              <w:t xml:space="preserve">Подготовка выпускников к итоговой аттестации </w:t>
            </w:r>
            <w:r>
              <w:rPr>
                <w:sz w:val="20"/>
              </w:rPr>
              <w:t>(</w:t>
            </w:r>
            <w:r w:rsidR="008F714F">
              <w:rPr>
                <w:sz w:val="20"/>
              </w:rPr>
              <w:t>16</w:t>
            </w:r>
            <w:r w:rsidRPr="00BF6A9E">
              <w:rPr>
                <w:sz w:val="20"/>
              </w:rPr>
              <w:t xml:space="preserve"> час</w:t>
            </w:r>
            <w:r>
              <w:rPr>
                <w:sz w:val="20"/>
              </w:rPr>
              <w:t>ов</w:t>
            </w:r>
            <w:r w:rsidRPr="00BF6A9E">
              <w:rPr>
                <w:sz w:val="20"/>
              </w:rPr>
              <w:t>)</w:t>
            </w:r>
          </w:p>
          <w:p w:rsidR="00284A83" w:rsidRPr="00BF6A9E" w:rsidRDefault="00284A83" w:rsidP="007B093B">
            <w:pPr>
              <w:jc w:val="center"/>
              <w:rPr>
                <w:sz w:val="20"/>
              </w:rPr>
            </w:pPr>
          </w:p>
        </w:tc>
      </w:tr>
    </w:tbl>
    <w:p w:rsidR="00284A83" w:rsidRDefault="00284A83">
      <w:pPr>
        <w:spacing w:after="0" w:line="259" w:lineRule="auto"/>
        <w:ind w:left="0" w:right="0" w:firstLine="0"/>
        <w:jc w:val="left"/>
      </w:pPr>
    </w:p>
    <w:p w:rsidR="008F714F" w:rsidRDefault="008F714F">
      <w:pPr>
        <w:spacing w:after="0" w:line="259" w:lineRule="auto"/>
        <w:ind w:left="0" w:right="0" w:firstLine="0"/>
        <w:jc w:val="left"/>
      </w:pPr>
    </w:p>
    <w:p w:rsidR="008F714F" w:rsidRDefault="008F714F">
      <w:pPr>
        <w:spacing w:after="0" w:line="259" w:lineRule="auto"/>
        <w:ind w:left="0" w:right="0" w:firstLine="0"/>
        <w:jc w:val="left"/>
      </w:pPr>
    </w:p>
    <w:p w:rsidR="003D2386" w:rsidRDefault="003D2386">
      <w:pPr>
        <w:spacing w:after="0" w:line="259" w:lineRule="auto"/>
        <w:ind w:left="0" w:right="0" w:firstLine="0"/>
        <w:jc w:val="left"/>
      </w:pPr>
    </w:p>
    <w:p w:rsidR="003D2386" w:rsidRDefault="003D2386">
      <w:pPr>
        <w:spacing w:after="0" w:line="259" w:lineRule="auto"/>
        <w:ind w:left="0" w:right="0" w:firstLine="0"/>
        <w:jc w:val="left"/>
      </w:pPr>
    </w:p>
    <w:p w:rsidR="003D2386" w:rsidRDefault="003D2386">
      <w:pPr>
        <w:spacing w:after="0" w:line="259" w:lineRule="auto"/>
        <w:ind w:left="0" w:right="0" w:firstLine="0"/>
        <w:jc w:val="left"/>
      </w:pPr>
    </w:p>
    <w:p w:rsidR="003D2386" w:rsidRDefault="003D2386">
      <w:pPr>
        <w:spacing w:after="0" w:line="259" w:lineRule="auto"/>
        <w:ind w:left="0" w:right="0" w:firstLine="0"/>
        <w:jc w:val="left"/>
      </w:pPr>
    </w:p>
    <w:p w:rsidR="003D2386" w:rsidRDefault="003D2386">
      <w:pPr>
        <w:spacing w:after="0" w:line="259" w:lineRule="auto"/>
        <w:ind w:left="0" w:right="0" w:firstLine="0"/>
        <w:jc w:val="left"/>
      </w:pPr>
    </w:p>
    <w:p w:rsidR="003D2386" w:rsidRDefault="003D2386">
      <w:pPr>
        <w:spacing w:after="0" w:line="259" w:lineRule="auto"/>
        <w:ind w:left="0" w:right="0" w:firstLine="0"/>
        <w:jc w:val="left"/>
      </w:pPr>
    </w:p>
    <w:p w:rsidR="003D2386" w:rsidRDefault="003D2386">
      <w:pPr>
        <w:spacing w:after="0" w:line="259" w:lineRule="auto"/>
        <w:ind w:left="0" w:right="0" w:firstLine="0"/>
        <w:jc w:val="left"/>
      </w:pPr>
    </w:p>
    <w:p w:rsidR="003D2386" w:rsidRDefault="003D2386">
      <w:pPr>
        <w:spacing w:after="0" w:line="259" w:lineRule="auto"/>
        <w:ind w:left="0" w:right="0" w:firstLine="0"/>
        <w:jc w:val="left"/>
      </w:pPr>
    </w:p>
    <w:p w:rsidR="003D2386" w:rsidRDefault="003D2386">
      <w:pPr>
        <w:spacing w:after="0" w:line="259" w:lineRule="auto"/>
        <w:ind w:left="0" w:right="0" w:firstLine="0"/>
        <w:jc w:val="left"/>
      </w:pPr>
    </w:p>
    <w:p w:rsidR="003D2386" w:rsidRDefault="003D2386">
      <w:pPr>
        <w:spacing w:after="0" w:line="259" w:lineRule="auto"/>
        <w:ind w:left="0" w:right="0" w:firstLine="0"/>
        <w:jc w:val="left"/>
      </w:pPr>
    </w:p>
    <w:p w:rsidR="003D2386" w:rsidRDefault="003D2386">
      <w:pPr>
        <w:spacing w:after="0" w:line="259" w:lineRule="auto"/>
        <w:ind w:left="0" w:right="0" w:firstLine="0"/>
        <w:jc w:val="left"/>
      </w:pPr>
    </w:p>
    <w:p w:rsidR="003D2386" w:rsidRDefault="003D2386">
      <w:pPr>
        <w:spacing w:after="0" w:line="259" w:lineRule="auto"/>
        <w:ind w:left="0" w:right="0" w:firstLine="0"/>
        <w:jc w:val="left"/>
      </w:pPr>
    </w:p>
    <w:p w:rsidR="003D2386" w:rsidRDefault="003D2386">
      <w:pPr>
        <w:spacing w:after="0" w:line="259" w:lineRule="auto"/>
        <w:ind w:left="0" w:right="0" w:firstLine="0"/>
        <w:jc w:val="left"/>
        <w:sectPr w:rsidR="003D2386">
          <w:type w:val="continuous"/>
          <w:pgSz w:w="16838" w:h="11904" w:orient="landscape"/>
          <w:pgMar w:top="855" w:right="1129" w:bottom="1779" w:left="1133" w:header="720" w:footer="720" w:gutter="0"/>
          <w:cols w:space="720"/>
        </w:sectPr>
      </w:pPr>
    </w:p>
    <w:p w:rsidR="007B093B" w:rsidRDefault="007B093B">
      <w:pPr>
        <w:spacing w:after="0" w:line="259" w:lineRule="auto"/>
        <w:ind w:left="0" w:right="0" w:firstLine="0"/>
        <w:jc w:val="left"/>
      </w:pPr>
    </w:p>
    <w:p w:rsidR="007B093B" w:rsidRDefault="007B093B">
      <w:pPr>
        <w:spacing w:after="0" w:line="259" w:lineRule="auto"/>
        <w:ind w:left="0" w:right="0" w:firstLine="0"/>
        <w:jc w:val="left"/>
      </w:pPr>
    </w:p>
    <w:p w:rsidR="007B093B" w:rsidRPr="007B093B" w:rsidRDefault="007B093B" w:rsidP="007B093B">
      <w:pPr>
        <w:shd w:val="clear" w:color="auto" w:fill="FFFFFF"/>
        <w:spacing w:after="150" w:line="240" w:lineRule="auto"/>
        <w:ind w:left="0" w:right="0" w:firstLine="0"/>
        <w:jc w:val="center"/>
        <w:rPr>
          <w:rFonts w:ascii="Arial" w:hAnsi="Arial" w:cs="Arial"/>
          <w:sz w:val="21"/>
          <w:szCs w:val="21"/>
        </w:rPr>
      </w:pPr>
      <w:r w:rsidRPr="007B093B">
        <w:rPr>
          <w:rFonts w:ascii="Arial" w:hAnsi="Arial" w:cs="Arial"/>
          <w:b/>
          <w:bCs/>
          <w:sz w:val="21"/>
          <w:szCs w:val="21"/>
        </w:rPr>
        <w:t>Учебно-тематическое планирование 11 класс</w:t>
      </w:r>
      <w:r>
        <w:rPr>
          <w:rFonts w:ascii="Arial" w:hAnsi="Arial" w:cs="Arial"/>
          <w:b/>
          <w:bCs/>
          <w:sz w:val="21"/>
          <w:szCs w:val="21"/>
        </w:rPr>
        <w:t>. Профильный уровень</w:t>
      </w:r>
    </w:p>
    <w:tbl>
      <w:tblPr>
        <w:tblW w:w="10425" w:type="dxa"/>
        <w:shd w:val="clear" w:color="auto" w:fill="FFFFFF"/>
        <w:tblCellMar>
          <w:top w:w="105" w:type="dxa"/>
          <w:left w:w="105" w:type="dxa"/>
          <w:bottom w:w="105" w:type="dxa"/>
          <w:right w:w="105" w:type="dxa"/>
        </w:tblCellMar>
        <w:tblLook w:val="04A0" w:firstRow="1" w:lastRow="0" w:firstColumn="1" w:lastColumn="0" w:noHBand="0" w:noVBand="1"/>
      </w:tblPr>
      <w:tblGrid>
        <w:gridCol w:w="464"/>
        <w:gridCol w:w="2782"/>
        <w:gridCol w:w="232"/>
        <w:gridCol w:w="1233"/>
        <w:gridCol w:w="216"/>
        <w:gridCol w:w="5498"/>
      </w:tblGrid>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sz w:val="21"/>
                <w:szCs w:val="21"/>
              </w:rPr>
              <w:t>№</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Содержание учебного материала</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Количество</w:t>
            </w:r>
          </w:p>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часов</w:t>
            </w:r>
          </w:p>
        </w:tc>
        <w:tc>
          <w:tcPr>
            <w:tcW w:w="51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Характеристика основных видов деятельности ученика (на уровне учебных действий)</w:t>
            </w:r>
          </w:p>
        </w:tc>
      </w:tr>
      <w:tr w:rsidR="007B093B" w:rsidRPr="007B093B" w:rsidTr="007B093B">
        <w:tc>
          <w:tcPr>
            <w:tcW w:w="10185"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Модуль «Алгебра и математический анализ»</w:t>
            </w:r>
          </w:p>
        </w:tc>
      </w:tr>
      <w:tr w:rsidR="007B093B" w:rsidRPr="007B093B" w:rsidTr="007B093B">
        <w:tc>
          <w:tcPr>
            <w:tcW w:w="328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Глава 1</w:t>
            </w:r>
          </w:p>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Показательная и логарифмическая функции</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37</w:t>
            </w:r>
          </w:p>
        </w:tc>
        <w:tc>
          <w:tcPr>
            <w:tcW w:w="513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Формулировать определение показательной функции. Описывать свойства показательной функции, выделяя случай основания, большего единицы, и случай положительного основания, меньшего единицы. Преобразовывать выражения, содержащие степени с действительным показателем. Строить графики функций на основе графика показательной функции.</w:t>
            </w:r>
          </w:p>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Распознавать показательные уравнения и неравенства. Формулировать теоремы о равносильном преобразовании показательных уравнений и неравенств. Решать показательные уравнения и неравенства. Формулировать определение логарифма положительного числа по положительному основанию, отличному от единицы, теоремы о свойствах логарифма. Преобразовывать выражения, содержащие логарифмы. Формулировать определение логарифмической функции и описывать её свойства, выделяя случай основания, большего единицы, и случай положительного основания, меньшего единицы. Доказывать, что показательная и логарифмическая функции являются взаимно обратными. Строить графики функций на основе логарифмической функции. Распознавать логарифмические уравнения и неравенства. Формулировать теоремы о равносильном преобразовании логарифмических уравнений и неравенств. Решать логарифмические уравнения и неравенства. Формулировать определения числа е, натурального логарифма. Находить производные функций, содержащих показательную функцию, логарифмическую функцию, степенную функцию с действительным показателем</w:t>
            </w: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1</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Степень с произвольным действительным показателем. Показательная функция</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4</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2</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Показательные уравнения</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4</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3</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Показательные неравенства</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4</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Контрольная работа № 1</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1</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4</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Логарифм и его свойства</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5</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5</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Логарифмическая функция и её свойства</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5</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6</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Логарифмические уравнения</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6</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7</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Логарифмические неравенства</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4</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8</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Производные показательной и логарифмической функций</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3</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Контрольная работа № 2</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1</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328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Глава 2</w:t>
            </w:r>
          </w:p>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Интеграл и его применение</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14</w:t>
            </w:r>
          </w:p>
        </w:tc>
        <w:tc>
          <w:tcPr>
            <w:tcW w:w="513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 xml:space="preserve">Формулировать определение первообразной функции, теорему об основном свойстве первообразной, правила нахождения первообразной. На основе таблицы первообразных и правил нахождения первообразных находить первообразную, общий вид первообразных, неопределенный интеграл. По закону изменения скорости движения материальной точки находить </w:t>
            </w:r>
            <w:r w:rsidRPr="007B093B">
              <w:rPr>
                <w:rFonts w:ascii="Arial" w:hAnsi="Arial" w:cs="Arial"/>
                <w:sz w:val="21"/>
                <w:szCs w:val="21"/>
              </w:rPr>
              <w:lastRenderedPageBreak/>
              <w:t>закон движения материальной точки. Формулировать теорему о связи первообразной и площади криволинейной трапеции. Формулировать определение определенного интеграла. Используя формулу Ньютона-Лейбница, находить определенный интеграл, площади фигур, ограниченных данными линиями. Использовать определенный интеграл для нахождения объёмов тел, в частности объёмов тел вращения</w:t>
            </w: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9</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Первообразная</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3</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10</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Правила нахождения первообразной</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3</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lastRenderedPageBreak/>
              <w:t>11</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Площадь криволинейной трапеции. Определённый интеграл</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6</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12</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Вычисление объёмов тел</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1</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Контрольная работа № 3</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1</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328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Глава 3</w:t>
            </w:r>
          </w:p>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Комплексные числа</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p>
        </w:tc>
        <w:tc>
          <w:tcPr>
            <w:tcW w:w="513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Формулировать определения комплексного числа, арифметических действий с комплексными числами, действительной и мнимой частей комплексного числа, алгебраической формы записи комплексного числа, модуля комплексного числа и его аргумента, сопряжённых комплексных чисел. Выполнять арифметические действия с комплексными числами. Находить действительную и мнимую части комплексного числа, модуль комплексного числа и его аргумент, комплексное число, сопряженное к данному. Формулировать определение тригонометрической формы записи комплексного числа. Изображать комплексные числа на комплексной плоскости. Находить комплексную координату числа. Представлять комплексное число в тригонометрической форме. Выполнять умножение, деление и возведение в натуральную степень комплексных чисел, записанных в тригонометрической форме. Применять комплексные числа для решения алгебраических уравнений, в частности, квадратных уравнений с действительными коэффициентами и отрицательным дискриминантом. Формулировать основную теорему алгебры.</w:t>
            </w: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13</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Множество комплексных чисел</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4</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14</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Комплексная плоскость. Тригонометрическая форма комплексного числа</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3</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15</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Умножение и деление комплексных чисел, записанных в тригонометрической форме. Корень n-й степени из комплексного числа</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2</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16</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Решение алгебраических уравнений на множестве комплексных чисел</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3</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Контрольная работа № 4</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1</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328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Глава 4</w:t>
            </w:r>
          </w:p>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Элементы теории вероятностей</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25</w:t>
            </w:r>
          </w:p>
        </w:tc>
        <w:tc>
          <w:tcPr>
            <w:tcW w:w="513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Формулировать определения несовместных событий, объединения и пересечения событий, дополнения события. Используя формулу вероятности объединения двух несовместных событий, формулу, связывающую вероятности объединения и пересечения двух событий, формулу вероятности дополнения события, находить вероятности событий.</w:t>
            </w:r>
          </w:p>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 xml:space="preserve">Формулировать определения зависимых и независимых событий, условной вероятности. Используя теоремы о вероятности пересечения двух зависимых и независимых событий, теорему о вероятности пересечения нескольких независимых событий, находить вероятности событий. Распознавать вероятностные эксперименты, описываемые с помощью схемы Бернулли. Находить вероятность события, состоящего в том, что в схеме </w:t>
            </w:r>
            <w:r w:rsidRPr="007B093B">
              <w:rPr>
                <w:rFonts w:ascii="Arial" w:hAnsi="Arial" w:cs="Arial"/>
                <w:sz w:val="21"/>
                <w:szCs w:val="21"/>
              </w:rPr>
              <w:lastRenderedPageBreak/>
              <w:t>Бернулли успехом завершиться данное количество испытаний. Формулировать определения случайной величины и её множества значений. Для случайной величины с конечным множеством значений формулировать определения распределения случайной величины и её математического ожидания. Находить математическое ожидание случайной величины по её распределению. Использовать выводы теории вероятностей в задачах с практическим жизненным содержанием</w:t>
            </w: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17</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Элементы комбинаторики и бином Ньютона</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5</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18</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Аксиомы теории вероятностей</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3</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19</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Условная вероятность</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3</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20</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Независимые события</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2</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21</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Случайная величина</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2</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lastRenderedPageBreak/>
              <w:t>22</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Схема Бернулли. Биномиальное распределение</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3</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23</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Характеристики случайной величины</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3</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24</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Математическое ожидание суммы случайных величин</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3</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Контрольная работа № 5</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1</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328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Глава 5</w:t>
            </w:r>
          </w:p>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Повторение</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11</w:t>
            </w:r>
          </w:p>
        </w:tc>
        <w:tc>
          <w:tcPr>
            <w:tcW w:w="513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25</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О появлении посторонних корней и потере решений уравнений</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3</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26</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Основные методы решения уравнений</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4</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27</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Основные методы решения неравенства</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3</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Контрольная работа № 6</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1</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328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Повторение и систематизация учебного материала</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49</w:t>
            </w:r>
          </w:p>
        </w:tc>
        <w:tc>
          <w:tcPr>
            <w:tcW w:w="5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28</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Повторение и систематизация учебного материала за курс алгебры и начал математического анализа</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48</w:t>
            </w:r>
          </w:p>
        </w:tc>
        <w:tc>
          <w:tcPr>
            <w:tcW w:w="51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Итоговая контрольная работа</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1</w:t>
            </w:r>
          </w:p>
        </w:tc>
        <w:tc>
          <w:tcPr>
            <w:tcW w:w="51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p>
        </w:tc>
      </w:tr>
      <w:tr w:rsidR="007B093B" w:rsidRPr="007B093B" w:rsidTr="007B093B">
        <w:tc>
          <w:tcPr>
            <w:tcW w:w="10185"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Модуль «Геометрия»</w:t>
            </w: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sz w:val="21"/>
                <w:szCs w:val="21"/>
              </w:rPr>
              <w:t>№</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Содержание учебного материала</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Количество</w:t>
            </w:r>
          </w:p>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часов</w:t>
            </w:r>
          </w:p>
        </w:tc>
        <w:tc>
          <w:tcPr>
            <w:tcW w:w="51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Характеристика основных видов деятельности ученика (на уровне учебных действий)</w:t>
            </w:r>
          </w:p>
        </w:tc>
      </w:tr>
      <w:tr w:rsidR="007B093B" w:rsidRPr="007B093B" w:rsidTr="007B093B">
        <w:tc>
          <w:tcPr>
            <w:tcW w:w="328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Глава 1</w:t>
            </w:r>
          </w:p>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Координаты и векторы в пространстве</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16</w:t>
            </w:r>
          </w:p>
        </w:tc>
        <w:tc>
          <w:tcPr>
            <w:tcW w:w="513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 xml:space="preserve">Описывать понятия: прямоугольная система координат в пространстве, координаты точки, вектор, сонаправленные и противоположно направленные векторы, параллельный перенос на вектор, сумма векторов, базис, координаты вектора в базисе, гомотетия с коэффициентом равным k, угол между векторами. Формулировать определения: коллинеарных векторов, равных векторов, компланарных векторов, разности векторов, </w:t>
            </w:r>
            <w:r w:rsidRPr="007B093B">
              <w:rPr>
                <w:rFonts w:ascii="Arial" w:hAnsi="Arial" w:cs="Arial"/>
                <w:sz w:val="21"/>
                <w:szCs w:val="21"/>
              </w:rPr>
              <w:lastRenderedPageBreak/>
              <w:t>противоположных векторов, произведения вектора и числа, скалярное произведение двух векторов, уравнение фигуры. Формулировать свойства: суммы векторов, умножения вектора на число, гомотетии, скалярного произведения. Доказывать формулы: расстояния между двумя точками (с заданными координатами), координат середины отрезка, координат точки, делящей отрезок в данном отношении, координат суммы и разности векторов, скалярного произведения двух векторов, для вычисления косинуса угла между двумя ненулевыми векторами, расстояния от точки до плоскости. Формулировать и доказывать теоремы: о координатах вектора (при заданных координатах его начала и конца), о коллинеарных векторах, о компланарных векторах, о разложении вектора по трем некомпланарным векторам, о скалярном произведении двух перпендикулярных векторов, об уравнении плоскости, о векторе перпендикулярном данной плоскости. Применять изученные определения, теоремы и формулы к решению задач</w:t>
            </w: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1</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Декартовы координаты точки в пространстве</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2</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2</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Векторы в пространстве</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2</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lastRenderedPageBreak/>
              <w:t>3</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Сложение и вычитание векторов</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2</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4</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Умножение вектора на число. Гомотетия</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3</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5</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Скалярное произведение векторов</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3</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6</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Уравнение плоскости</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3</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Контрольная работа № 1</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1</w:t>
            </w:r>
          </w:p>
        </w:tc>
        <w:tc>
          <w:tcPr>
            <w:tcW w:w="0" w:type="auto"/>
            <w:shd w:val="clear" w:color="auto" w:fill="FFFFFF"/>
            <w:vAlign w:val="center"/>
            <w:hideMark/>
          </w:tcPr>
          <w:p w:rsidR="007B093B" w:rsidRPr="007B093B" w:rsidRDefault="007B093B" w:rsidP="007B093B">
            <w:pPr>
              <w:spacing w:after="0" w:line="240" w:lineRule="auto"/>
              <w:ind w:left="0" w:right="0" w:firstLine="0"/>
              <w:jc w:val="left"/>
              <w:rPr>
                <w:color w:val="auto"/>
                <w:sz w:val="20"/>
                <w:szCs w:val="20"/>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Глава 2</w:t>
            </w:r>
          </w:p>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Тела вращения</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29</w:t>
            </w:r>
          </w:p>
        </w:tc>
        <w:tc>
          <w:tcPr>
            <w:tcW w:w="5130"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 xml:space="preserve">Описывать понятия: цилиндр, боковая поверхность цилиндра, образующая цилиндра, поворот фигуры вокруг прямой на данный угол, тело вращения, осевое сечение цилиндра, развертка цилиндра, касательная плоскость к цилиндру, боковая поверхность конуса, осевое сечение конуса, развертка конуса, усеченный конус, усеченная пирамида, описанная вокруг усеченного конуса, усеченная пирамида, вписанная в усеченный конус, фигура касается сферы, сфер, касающихся внешним образом и внутренним образом. Формулировать определения: призмы, вписанной в цилиндр, призмы, описанной около цилиндра, пирамиды, вписанной в конус, пирамиды, описанной около конуса, сферы и шара, а также их элементов, касательной плоскости к сфере, многогранника, вписанного в сферу, многогранника, описанного около сферы, цилиндра, вписанного в сферу, конуса, вписанного в сферу, усеченного конуса, вписанного в сферу, цилиндра, описанного около сферы, конуса, описанного около сферы, усеченного конуса, описанного около сферы. Доказывать формулы: площади боковой поверхности цилиндра, площади полной поверхности цилиндра, площади боковой поверхности конуса, площади боковой поверхности усеченного конуса. Формулировать и доказывать теоремы: об уравнении сферы данного радиуса с центром в данной точке, о касательной плоскости к сфере и следствие, о прямой, касательной к сфере, о существовании сферы, описанной около цилиндра, о существовании сферы, описанной около конуса, о существовании сферы, описанной около усеченного конуса, о цилиндре, описанном около сферы, о существовании сферы, вписанной в конус, об усеченном конусе, описанном около сферы. Применять </w:t>
            </w:r>
            <w:r w:rsidRPr="007B093B">
              <w:rPr>
                <w:rFonts w:ascii="Arial" w:hAnsi="Arial" w:cs="Arial"/>
                <w:sz w:val="21"/>
                <w:szCs w:val="21"/>
              </w:rPr>
              <w:lastRenderedPageBreak/>
              <w:t>изученные определения, теоремы и формулы к решению задач</w:t>
            </w: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7</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Цилиндр</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3</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8</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Комбинации цилиндра и призмы</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2</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9</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Конус</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3</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10</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Усечённый конус</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2</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11</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Комбинации конуса и пирамиды</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3</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Контрольная работа № 2</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1</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12</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Сфера и шар. Уравнение сферы</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2</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13</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Взаимное расположение сферы и плоскости</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3</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14</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Многогранники, вписанные в сферу</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2</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15</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Многогранники, описанные около сферы</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2</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lastRenderedPageBreak/>
              <w:t>16</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Тела вращения, вписанные в сферу</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2</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17</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Тела вращения, описанные около сферы</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3</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Контрольная работа № 3</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1</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Глава 3 Объёмы тел. Площадь сферы</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17</w:t>
            </w:r>
          </w:p>
        </w:tc>
        <w:tc>
          <w:tcPr>
            <w:tcW w:w="5130" w:type="dxa"/>
            <w:gridSpan w:val="2"/>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Описывать понятия: шаровой слой, шаровой сектор. Формулировать определения: объем тела, площади поверхности шара. Доказывать формулы: объема призмы, объема пирамиды, объема усеченной пирамиды, объема конуса, объема усеченного конуса, объема цилиндра, объема шара, объёма тела вращения, объема шарового сектора, слоя и сегмента, площади сферы, площади сферической части поверхности шарового сегмента. Применять изученные определения, теоремы и формулы к решению задач</w:t>
            </w: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18</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Объем тела. Формулы для вычисления объёма призмы</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3</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19</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Формулы для вычисления объёмов пирамиды и усечённой пирамиды</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5</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Контрольная работа № 4</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1</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20</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Объёмы тел вращения</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5</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21</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Площадь сферы</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2</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Контрольная работа № 5</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1</w:t>
            </w:r>
          </w:p>
        </w:tc>
        <w:tc>
          <w:tcPr>
            <w:tcW w:w="0" w:type="auto"/>
            <w:gridSpan w:val="2"/>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B093B" w:rsidRPr="007B093B" w:rsidRDefault="007B093B" w:rsidP="007B093B">
            <w:pPr>
              <w:spacing w:after="0" w:line="240" w:lineRule="auto"/>
              <w:ind w:left="0" w:right="0" w:firstLine="0"/>
              <w:jc w:val="left"/>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Повторение и систематизация учебного материала</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8</w:t>
            </w:r>
          </w:p>
        </w:tc>
        <w:tc>
          <w:tcPr>
            <w:tcW w:w="51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22</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Повторение и систематизация учебного материала за курс планиметрии</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4</w:t>
            </w:r>
          </w:p>
        </w:tc>
        <w:tc>
          <w:tcPr>
            <w:tcW w:w="51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r w:rsidRPr="007B093B">
              <w:rPr>
                <w:rFonts w:ascii="Arial" w:hAnsi="Arial" w:cs="Arial"/>
                <w:b/>
                <w:bCs/>
                <w:sz w:val="21"/>
                <w:szCs w:val="21"/>
              </w:rPr>
              <w:t>23</w:t>
            </w: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Повторение и систематизация учебного материала за курс стереометрии</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3</w:t>
            </w:r>
          </w:p>
        </w:tc>
        <w:tc>
          <w:tcPr>
            <w:tcW w:w="51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p>
        </w:tc>
      </w:tr>
      <w:tr w:rsidR="007B093B" w:rsidRPr="007B093B" w:rsidTr="007B093B">
        <w:tc>
          <w:tcPr>
            <w:tcW w:w="2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left"/>
              <w:rPr>
                <w:rFonts w:ascii="Arial" w:hAnsi="Arial" w:cs="Arial"/>
                <w:sz w:val="21"/>
                <w:szCs w:val="21"/>
              </w:rPr>
            </w:pPr>
          </w:p>
        </w:tc>
        <w:tc>
          <w:tcPr>
            <w:tcW w:w="27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sz w:val="21"/>
                <w:szCs w:val="21"/>
              </w:rPr>
              <w:t>Контрольная работа № 6</w:t>
            </w:r>
          </w:p>
        </w:tc>
        <w:tc>
          <w:tcPr>
            <w:tcW w:w="135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r w:rsidRPr="007B093B">
              <w:rPr>
                <w:rFonts w:ascii="Arial" w:hAnsi="Arial" w:cs="Arial"/>
                <w:b/>
                <w:bCs/>
                <w:sz w:val="21"/>
                <w:szCs w:val="21"/>
              </w:rPr>
              <w:t>1</w:t>
            </w:r>
          </w:p>
        </w:tc>
        <w:tc>
          <w:tcPr>
            <w:tcW w:w="5130"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B093B" w:rsidRPr="007B093B" w:rsidRDefault="007B093B" w:rsidP="007B093B">
            <w:pPr>
              <w:spacing w:after="150" w:line="240" w:lineRule="auto"/>
              <w:ind w:left="0" w:right="0" w:firstLine="0"/>
              <w:jc w:val="center"/>
              <w:rPr>
                <w:rFonts w:ascii="Arial" w:hAnsi="Arial" w:cs="Arial"/>
                <w:sz w:val="21"/>
                <w:szCs w:val="21"/>
              </w:rPr>
            </w:pPr>
          </w:p>
        </w:tc>
      </w:tr>
    </w:tbl>
    <w:p w:rsidR="007B093B" w:rsidRPr="007B093B" w:rsidRDefault="007B093B" w:rsidP="007B093B">
      <w:pPr>
        <w:shd w:val="clear" w:color="auto" w:fill="FFFFFF"/>
        <w:spacing w:after="150" w:line="240" w:lineRule="auto"/>
        <w:ind w:left="0" w:right="0" w:firstLine="0"/>
        <w:jc w:val="center"/>
        <w:rPr>
          <w:rFonts w:ascii="Arial" w:hAnsi="Arial" w:cs="Arial"/>
          <w:sz w:val="21"/>
          <w:szCs w:val="21"/>
        </w:rPr>
      </w:pPr>
    </w:p>
    <w:p w:rsidR="006527ED" w:rsidRDefault="007B093B" w:rsidP="007B093B">
      <w:pPr>
        <w:spacing w:after="0" w:line="240" w:lineRule="auto"/>
        <w:ind w:left="0" w:right="0" w:firstLine="0"/>
        <w:jc w:val="left"/>
        <w:rPr>
          <w:rFonts w:ascii="Arial" w:hAnsi="Arial" w:cs="Arial"/>
          <w:color w:val="252525"/>
          <w:szCs w:val="24"/>
        </w:rPr>
        <w:sectPr w:rsidR="006527ED" w:rsidSect="003D2386">
          <w:pgSz w:w="11904" w:h="16838"/>
          <w:pgMar w:top="1128" w:right="1780" w:bottom="1134" w:left="856" w:header="720" w:footer="720" w:gutter="0"/>
          <w:cols w:space="720"/>
        </w:sectPr>
      </w:pPr>
      <w:r w:rsidRPr="007B093B">
        <w:rPr>
          <w:rFonts w:ascii="Arial" w:hAnsi="Arial" w:cs="Arial"/>
          <w:color w:val="252525"/>
          <w:szCs w:val="24"/>
        </w:rPr>
        <w:br/>
      </w:r>
      <w:r w:rsidRPr="007B093B">
        <w:rPr>
          <w:rFonts w:ascii="Arial" w:hAnsi="Arial" w:cs="Arial"/>
          <w:color w:val="252525"/>
          <w:szCs w:val="24"/>
        </w:rPr>
        <w:br/>
      </w:r>
      <w:r w:rsidRPr="007B093B">
        <w:rPr>
          <w:rFonts w:ascii="Arial" w:hAnsi="Arial" w:cs="Arial"/>
          <w:color w:val="252525"/>
          <w:szCs w:val="24"/>
        </w:rPr>
        <w:br/>
      </w:r>
    </w:p>
    <w:p w:rsidR="006527ED" w:rsidRPr="006234D7" w:rsidRDefault="006527ED" w:rsidP="006527ED">
      <w:pPr>
        <w:spacing w:line="312" w:lineRule="auto"/>
        <w:ind w:firstLine="709"/>
        <w:jc w:val="center"/>
        <w:rPr>
          <w:b/>
          <w:sz w:val="28"/>
          <w:szCs w:val="28"/>
        </w:rPr>
      </w:pPr>
      <w:r w:rsidRPr="006234D7">
        <w:rPr>
          <w:b/>
          <w:sz w:val="28"/>
          <w:szCs w:val="28"/>
        </w:rPr>
        <w:lastRenderedPageBreak/>
        <w:t>Календарно – тематическое планирование по математике</w:t>
      </w:r>
      <w:r>
        <w:rPr>
          <w:b/>
          <w:sz w:val="28"/>
          <w:szCs w:val="28"/>
        </w:rPr>
        <w:t xml:space="preserve"> (модуль алгебра)</w:t>
      </w:r>
      <w:r w:rsidRPr="006234D7">
        <w:rPr>
          <w:b/>
          <w:sz w:val="28"/>
          <w:szCs w:val="28"/>
        </w:rPr>
        <w:t xml:space="preserve"> для </w:t>
      </w:r>
      <w:r>
        <w:rPr>
          <w:b/>
          <w:sz w:val="28"/>
          <w:szCs w:val="28"/>
        </w:rPr>
        <w:t>11 класса. Профиль</w:t>
      </w:r>
    </w:p>
    <w:p w:rsidR="006527ED" w:rsidRPr="002C26F6" w:rsidRDefault="006527ED" w:rsidP="006527ED">
      <w:pPr>
        <w:pStyle w:val="1"/>
        <w:numPr>
          <w:ilvl w:val="0"/>
          <w:numId w:val="0"/>
        </w:numPr>
        <w:ind w:left="720" w:hanging="10"/>
        <w:rPr>
          <w:szCs w:val="32"/>
        </w:rPr>
      </w:pPr>
    </w:p>
    <w:tbl>
      <w:tblPr>
        <w:tblW w:w="1505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2665"/>
        <w:gridCol w:w="1134"/>
        <w:gridCol w:w="737"/>
        <w:gridCol w:w="2835"/>
        <w:gridCol w:w="2410"/>
        <w:gridCol w:w="2268"/>
        <w:gridCol w:w="2268"/>
      </w:tblGrid>
      <w:tr w:rsidR="00E42D4F" w:rsidRPr="00081ED0" w:rsidTr="00E42D4F">
        <w:tc>
          <w:tcPr>
            <w:tcW w:w="737" w:type="dxa"/>
            <w:vAlign w:val="center"/>
          </w:tcPr>
          <w:p w:rsidR="00E42D4F" w:rsidRPr="00081ED0" w:rsidRDefault="00E42D4F" w:rsidP="006527ED">
            <w:pPr>
              <w:jc w:val="center"/>
              <w:rPr>
                <w:b/>
              </w:rPr>
            </w:pPr>
            <w:r w:rsidRPr="00081ED0">
              <w:rPr>
                <w:b/>
              </w:rPr>
              <w:t>№ урока</w:t>
            </w:r>
          </w:p>
        </w:tc>
        <w:tc>
          <w:tcPr>
            <w:tcW w:w="2665" w:type="dxa"/>
            <w:vAlign w:val="center"/>
          </w:tcPr>
          <w:p w:rsidR="00E42D4F" w:rsidRPr="00081ED0" w:rsidRDefault="00E42D4F" w:rsidP="006527ED">
            <w:pPr>
              <w:jc w:val="center"/>
              <w:rPr>
                <w:b/>
              </w:rPr>
            </w:pPr>
            <w:r w:rsidRPr="00081ED0">
              <w:rPr>
                <w:b/>
              </w:rPr>
              <w:t>Содержание изучаемого материала</w:t>
            </w:r>
          </w:p>
        </w:tc>
        <w:tc>
          <w:tcPr>
            <w:tcW w:w="1871" w:type="dxa"/>
            <w:gridSpan w:val="2"/>
            <w:vAlign w:val="center"/>
          </w:tcPr>
          <w:p w:rsidR="00E42D4F" w:rsidRPr="00081ED0" w:rsidRDefault="00E42D4F" w:rsidP="006527ED">
            <w:pPr>
              <w:jc w:val="center"/>
              <w:rPr>
                <w:b/>
              </w:rPr>
            </w:pPr>
            <w:r>
              <w:rPr>
                <w:b/>
              </w:rPr>
              <w:t>Требования федерального компонента</w:t>
            </w:r>
          </w:p>
        </w:tc>
        <w:tc>
          <w:tcPr>
            <w:tcW w:w="7513" w:type="dxa"/>
            <w:gridSpan w:val="3"/>
            <w:vAlign w:val="center"/>
          </w:tcPr>
          <w:p w:rsidR="00E42D4F" w:rsidRPr="00081ED0" w:rsidRDefault="00E42D4F" w:rsidP="006527ED">
            <w:pPr>
              <w:jc w:val="center"/>
              <w:rPr>
                <w:b/>
              </w:rPr>
            </w:pPr>
            <w:r>
              <w:rPr>
                <w:b/>
              </w:rPr>
              <w:t>Задачи</w:t>
            </w:r>
          </w:p>
        </w:tc>
        <w:tc>
          <w:tcPr>
            <w:tcW w:w="2268" w:type="dxa"/>
            <w:vAlign w:val="center"/>
          </w:tcPr>
          <w:p w:rsidR="00E42D4F" w:rsidRPr="00081ED0" w:rsidRDefault="000D7F3A" w:rsidP="006527ED">
            <w:pPr>
              <w:jc w:val="center"/>
              <w:rPr>
                <w:b/>
              </w:rPr>
            </w:pPr>
            <w:r>
              <w:rPr>
                <w:b/>
              </w:rPr>
              <w:t>Форма урока</w:t>
            </w:r>
          </w:p>
        </w:tc>
      </w:tr>
      <w:tr w:rsidR="00E42D4F" w:rsidRPr="00081ED0" w:rsidTr="00E42D4F">
        <w:tc>
          <w:tcPr>
            <w:tcW w:w="737" w:type="dxa"/>
            <w:vAlign w:val="center"/>
          </w:tcPr>
          <w:p w:rsidR="00E42D4F" w:rsidRPr="00081ED0" w:rsidRDefault="00E42D4F" w:rsidP="006527ED">
            <w:pPr>
              <w:jc w:val="center"/>
              <w:rPr>
                <w:b/>
              </w:rPr>
            </w:pPr>
          </w:p>
        </w:tc>
        <w:tc>
          <w:tcPr>
            <w:tcW w:w="2665" w:type="dxa"/>
            <w:vAlign w:val="center"/>
          </w:tcPr>
          <w:p w:rsidR="00E42D4F" w:rsidRPr="00081ED0" w:rsidRDefault="00E42D4F" w:rsidP="006527ED">
            <w:pPr>
              <w:jc w:val="center"/>
              <w:rPr>
                <w:b/>
              </w:rPr>
            </w:pPr>
          </w:p>
        </w:tc>
        <w:tc>
          <w:tcPr>
            <w:tcW w:w="1871" w:type="dxa"/>
            <w:gridSpan w:val="2"/>
            <w:vAlign w:val="center"/>
          </w:tcPr>
          <w:p w:rsidR="00E42D4F" w:rsidRDefault="00E42D4F" w:rsidP="006527ED">
            <w:pPr>
              <w:jc w:val="center"/>
              <w:rPr>
                <w:b/>
              </w:rPr>
            </w:pPr>
          </w:p>
        </w:tc>
        <w:tc>
          <w:tcPr>
            <w:tcW w:w="2835" w:type="dxa"/>
            <w:vAlign w:val="center"/>
          </w:tcPr>
          <w:p w:rsidR="00E42D4F" w:rsidRPr="00081ED0" w:rsidRDefault="00E42D4F" w:rsidP="006527ED">
            <w:pPr>
              <w:jc w:val="center"/>
              <w:rPr>
                <w:b/>
              </w:rPr>
            </w:pPr>
            <w:r>
              <w:rPr>
                <w:b/>
              </w:rPr>
              <w:t>Предметные</w:t>
            </w:r>
          </w:p>
        </w:tc>
        <w:tc>
          <w:tcPr>
            <w:tcW w:w="2410" w:type="dxa"/>
          </w:tcPr>
          <w:p w:rsidR="00E42D4F" w:rsidRPr="00081ED0" w:rsidRDefault="00B20F2D" w:rsidP="006527ED">
            <w:pPr>
              <w:jc w:val="center"/>
              <w:rPr>
                <w:b/>
              </w:rPr>
            </w:pPr>
            <w:r>
              <w:rPr>
                <w:b/>
              </w:rPr>
              <w:t>Деятельностный</w:t>
            </w:r>
          </w:p>
        </w:tc>
        <w:tc>
          <w:tcPr>
            <w:tcW w:w="2268" w:type="dxa"/>
            <w:vAlign w:val="center"/>
          </w:tcPr>
          <w:p w:rsidR="00E42D4F" w:rsidRPr="00081ED0" w:rsidRDefault="00E42D4F" w:rsidP="006527ED">
            <w:pPr>
              <w:jc w:val="center"/>
              <w:rPr>
                <w:b/>
              </w:rPr>
            </w:pPr>
            <w:r>
              <w:rPr>
                <w:b/>
              </w:rPr>
              <w:t>Личностные</w:t>
            </w:r>
          </w:p>
        </w:tc>
        <w:tc>
          <w:tcPr>
            <w:tcW w:w="2268" w:type="dxa"/>
            <w:vAlign w:val="center"/>
          </w:tcPr>
          <w:p w:rsidR="00E42D4F" w:rsidRPr="00081ED0" w:rsidRDefault="00E42D4F" w:rsidP="006527ED">
            <w:pPr>
              <w:jc w:val="center"/>
              <w:rPr>
                <w:b/>
              </w:rPr>
            </w:pPr>
          </w:p>
        </w:tc>
      </w:tr>
      <w:tr w:rsidR="00E42D4F" w:rsidRPr="00081ED0" w:rsidTr="00E42D4F">
        <w:tc>
          <w:tcPr>
            <w:tcW w:w="737" w:type="dxa"/>
          </w:tcPr>
          <w:p w:rsidR="00E42D4F" w:rsidRPr="00081ED0" w:rsidRDefault="00E42D4F" w:rsidP="006527ED">
            <w:pPr>
              <w:jc w:val="center"/>
            </w:pPr>
            <w:r w:rsidRPr="00081ED0">
              <w:rPr>
                <w:lang w:val="en-US"/>
              </w:rPr>
              <w:t>1-</w:t>
            </w:r>
            <w:r>
              <w:t>5</w:t>
            </w:r>
          </w:p>
        </w:tc>
        <w:tc>
          <w:tcPr>
            <w:tcW w:w="3799" w:type="dxa"/>
            <w:gridSpan w:val="2"/>
          </w:tcPr>
          <w:p w:rsidR="00E42D4F" w:rsidRPr="00640CCE" w:rsidRDefault="00E42D4F" w:rsidP="006527ED">
            <w:pPr>
              <w:jc w:val="center"/>
              <w:rPr>
                <w:b/>
              </w:rPr>
            </w:pPr>
          </w:p>
        </w:tc>
        <w:tc>
          <w:tcPr>
            <w:tcW w:w="10518" w:type="dxa"/>
            <w:gridSpan w:val="5"/>
          </w:tcPr>
          <w:p w:rsidR="00E42D4F" w:rsidRPr="00640CCE" w:rsidRDefault="00E42D4F" w:rsidP="006527ED">
            <w:pPr>
              <w:jc w:val="center"/>
              <w:rPr>
                <w:b/>
              </w:rPr>
            </w:pPr>
            <w:r w:rsidRPr="00640CCE">
              <w:rPr>
                <w:b/>
              </w:rPr>
              <w:t>Повторение курса 10 класса</w:t>
            </w:r>
            <w:r>
              <w:rPr>
                <w:b/>
              </w:rPr>
              <w:t xml:space="preserve"> (5ч.)</w:t>
            </w:r>
          </w:p>
        </w:tc>
      </w:tr>
      <w:tr w:rsidR="00E42D4F" w:rsidRPr="00081ED0" w:rsidTr="00E42D4F">
        <w:tc>
          <w:tcPr>
            <w:tcW w:w="737" w:type="dxa"/>
          </w:tcPr>
          <w:p w:rsidR="00E42D4F" w:rsidRPr="00640CCE" w:rsidRDefault="00E42D4F" w:rsidP="006527ED">
            <w:pPr>
              <w:jc w:val="center"/>
            </w:pPr>
            <w:r>
              <w:t>1</w:t>
            </w:r>
          </w:p>
        </w:tc>
        <w:tc>
          <w:tcPr>
            <w:tcW w:w="2665" w:type="dxa"/>
          </w:tcPr>
          <w:p w:rsidR="00E42D4F" w:rsidRPr="009A7494" w:rsidRDefault="00E42D4F" w:rsidP="006527ED">
            <w:pPr>
              <w:rPr>
                <w:spacing w:val="-8"/>
                <w:sz w:val="20"/>
              </w:rPr>
            </w:pPr>
            <w:r w:rsidRPr="009A7494">
              <w:rPr>
                <w:spacing w:val="-8"/>
                <w:sz w:val="20"/>
              </w:rPr>
              <w:t xml:space="preserve">Тригонометрические функции, их свойства и графики </w:t>
            </w:r>
          </w:p>
        </w:tc>
        <w:tc>
          <w:tcPr>
            <w:tcW w:w="1871" w:type="dxa"/>
            <w:gridSpan w:val="2"/>
            <w:vMerge w:val="restart"/>
          </w:tcPr>
          <w:p w:rsidR="00E42D4F" w:rsidRPr="009A7494" w:rsidRDefault="00E42D4F" w:rsidP="006527ED">
            <w:pPr>
              <w:rPr>
                <w:sz w:val="20"/>
              </w:rPr>
            </w:pPr>
          </w:p>
        </w:tc>
        <w:tc>
          <w:tcPr>
            <w:tcW w:w="2835" w:type="dxa"/>
          </w:tcPr>
          <w:p w:rsidR="00E42D4F" w:rsidRPr="009A7494" w:rsidRDefault="00E42D4F" w:rsidP="006527ED">
            <w:pPr>
              <w:rPr>
                <w:b/>
                <w:sz w:val="20"/>
              </w:rPr>
            </w:pPr>
            <w:r w:rsidRPr="009A7494">
              <w:rPr>
                <w:sz w:val="20"/>
              </w:rPr>
              <w:t xml:space="preserve">тригонометрические функции числового аргумента, тригонометрические соотношения одного аргумента, тригонометрические функции: </w:t>
            </w:r>
            <w:r w:rsidRPr="009A7494">
              <w:rPr>
                <w:noProof/>
                <w:sz w:val="20"/>
              </w:rPr>
              <w:drawing>
                <wp:inline distT="0" distB="0" distL="0" distR="0" wp14:anchorId="21A9DE57" wp14:editId="0CC3869A">
                  <wp:extent cx="571500" cy="2000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9A7494">
              <w:rPr>
                <w:sz w:val="20"/>
              </w:rPr>
              <w:t xml:space="preserve">, </w:t>
            </w:r>
            <w:r w:rsidRPr="009A7494">
              <w:rPr>
                <w:noProof/>
                <w:sz w:val="20"/>
              </w:rPr>
              <w:drawing>
                <wp:inline distT="0" distB="0" distL="0" distR="0" wp14:anchorId="440F7100" wp14:editId="1F6EE98A">
                  <wp:extent cx="581025" cy="1619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025" cy="161925"/>
                          </a:xfrm>
                          <a:prstGeom prst="rect">
                            <a:avLst/>
                          </a:prstGeom>
                          <a:noFill/>
                          <a:ln>
                            <a:noFill/>
                          </a:ln>
                        </pic:spPr>
                      </pic:pic>
                    </a:graphicData>
                  </a:graphic>
                </wp:inline>
              </w:drawing>
            </w:r>
            <w:r w:rsidRPr="009A7494">
              <w:rPr>
                <w:sz w:val="20"/>
              </w:rPr>
              <w:t xml:space="preserve">, </w:t>
            </w:r>
            <w:r w:rsidRPr="009A7494">
              <w:rPr>
                <w:noProof/>
                <w:sz w:val="20"/>
              </w:rPr>
              <w:drawing>
                <wp:inline distT="0" distB="0" distL="0" distR="0" wp14:anchorId="7D02131E" wp14:editId="53A46ABF">
                  <wp:extent cx="466725" cy="1809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rsidRPr="009A7494">
              <w:rPr>
                <w:b/>
                <w:bCs/>
                <w:sz w:val="20"/>
              </w:rPr>
              <w:t xml:space="preserve">, </w:t>
            </w:r>
            <w:r w:rsidRPr="009A7494">
              <w:rPr>
                <w:b/>
                <w:bCs/>
                <w:noProof/>
                <w:sz w:val="20"/>
              </w:rPr>
              <w:drawing>
                <wp:inline distT="0" distB="0" distL="0" distR="0" wp14:anchorId="659FFD2C" wp14:editId="45C06E61">
                  <wp:extent cx="542925" cy="1809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9A7494">
              <w:rPr>
                <w:b/>
                <w:bCs/>
                <w:sz w:val="20"/>
              </w:rPr>
              <w:t xml:space="preserve">, </w:t>
            </w:r>
            <w:r w:rsidRPr="009A7494">
              <w:rPr>
                <w:sz w:val="20"/>
              </w:rPr>
              <w:t>график и свойства функций</w:t>
            </w:r>
          </w:p>
        </w:tc>
        <w:tc>
          <w:tcPr>
            <w:tcW w:w="2410" w:type="dxa"/>
          </w:tcPr>
          <w:p w:rsidR="00E42D4F" w:rsidRPr="009A7494" w:rsidRDefault="00E42D4F" w:rsidP="006527ED">
            <w:pPr>
              <w:rPr>
                <w:sz w:val="20"/>
              </w:rPr>
            </w:pPr>
          </w:p>
        </w:tc>
        <w:tc>
          <w:tcPr>
            <w:tcW w:w="2268" w:type="dxa"/>
          </w:tcPr>
          <w:p w:rsidR="00E42D4F" w:rsidRPr="009A7494" w:rsidRDefault="00E42D4F" w:rsidP="006527ED">
            <w:pPr>
              <w:rPr>
                <w:b/>
                <w:sz w:val="20"/>
              </w:rPr>
            </w:pPr>
            <w:r w:rsidRPr="009A7494">
              <w:rPr>
                <w:sz w:val="20"/>
              </w:rPr>
              <w:t>Учащиеся умеют свободно читать графики, отражать свойства функции на графике</w:t>
            </w:r>
            <w:r>
              <w:rPr>
                <w:sz w:val="20"/>
              </w:rPr>
              <w:t>.</w:t>
            </w:r>
          </w:p>
        </w:tc>
        <w:tc>
          <w:tcPr>
            <w:tcW w:w="2268" w:type="dxa"/>
          </w:tcPr>
          <w:p w:rsidR="00E42D4F" w:rsidRPr="00081ED0" w:rsidRDefault="000D7F3A" w:rsidP="006527ED">
            <w:pPr>
              <w:jc w:val="center"/>
            </w:pPr>
            <w:r>
              <w:t>Решение задач</w:t>
            </w:r>
          </w:p>
        </w:tc>
      </w:tr>
      <w:tr w:rsidR="00E42D4F" w:rsidRPr="00081ED0" w:rsidTr="00E42D4F">
        <w:tc>
          <w:tcPr>
            <w:tcW w:w="737" w:type="dxa"/>
          </w:tcPr>
          <w:p w:rsidR="00E42D4F" w:rsidRPr="00640CCE" w:rsidRDefault="00E42D4F" w:rsidP="006527ED">
            <w:pPr>
              <w:jc w:val="center"/>
            </w:pPr>
            <w:r>
              <w:t>2</w:t>
            </w:r>
          </w:p>
        </w:tc>
        <w:tc>
          <w:tcPr>
            <w:tcW w:w="2665" w:type="dxa"/>
          </w:tcPr>
          <w:p w:rsidR="00E42D4F" w:rsidRPr="009A7494" w:rsidRDefault="00E42D4F" w:rsidP="006527ED">
            <w:pPr>
              <w:rPr>
                <w:spacing w:val="-8"/>
                <w:sz w:val="20"/>
              </w:rPr>
            </w:pPr>
            <w:r w:rsidRPr="009A7494">
              <w:rPr>
                <w:spacing w:val="-8"/>
                <w:sz w:val="20"/>
              </w:rPr>
              <w:t>Преобразование тригонометрических выражений Тригонометрические уравнения</w:t>
            </w:r>
          </w:p>
        </w:tc>
        <w:tc>
          <w:tcPr>
            <w:tcW w:w="1871" w:type="dxa"/>
            <w:gridSpan w:val="2"/>
            <w:vMerge/>
          </w:tcPr>
          <w:p w:rsidR="00E42D4F" w:rsidRPr="009A7494" w:rsidRDefault="00E42D4F" w:rsidP="006527ED">
            <w:pPr>
              <w:rPr>
                <w:sz w:val="20"/>
              </w:rPr>
            </w:pPr>
          </w:p>
        </w:tc>
        <w:tc>
          <w:tcPr>
            <w:tcW w:w="2835" w:type="dxa"/>
          </w:tcPr>
          <w:p w:rsidR="00E42D4F" w:rsidRPr="009A7494" w:rsidRDefault="00E42D4F" w:rsidP="006527ED">
            <w:pPr>
              <w:rPr>
                <w:sz w:val="20"/>
              </w:rPr>
            </w:pPr>
            <w:r w:rsidRPr="009A7494">
              <w:rPr>
                <w:sz w:val="20"/>
              </w:rPr>
              <w:t>тригонометрические формулы одного, двух и половинного аргумента, формулы приведения, формулы перевода произведения функций в сумму и наоборот</w:t>
            </w:r>
            <w:r>
              <w:rPr>
                <w:sz w:val="20"/>
              </w:rPr>
              <w:t xml:space="preserve">, </w:t>
            </w:r>
            <w:r w:rsidRPr="009A7494">
              <w:rPr>
                <w:sz w:val="20"/>
              </w:rPr>
              <w:t>метод разложения на множители, однородные тригонометрические уравнения первой и второй степени, алгоритм решения уравнения</w:t>
            </w:r>
          </w:p>
        </w:tc>
        <w:tc>
          <w:tcPr>
            <w:tcW w:w="2410" w:type="dxa"/>
          </w:tcPr>
          <w:p w:rsidR="00E42D4F" w:rsidRPr="009A7494" w:rsidRDefault="00E42D4F" w:rsidP="006527ED">
            <w:pPr>
              <w:rPr>
                <w:sz w:val="20"/>
              </w:rPr>
            </w:pPr>
          </w:p>
        </w:tc>
        <w:tc>
          <w:tcPr>
            <w:tcW w:w="2268" w:type="dxa"/>
          </w:tcPr>
          <w:p w:rsidR="00E42D4F" w:rsidRPr="009A7494" w:rsidRDefault="00E42D4F" w:rsidP="006527ED">
            <w:pPr>
              <w:rPr>
                <w:b/>
                <w:sz w:val="20"/>
              </w:rPr>
            </w:pPr>
            <w:r w:rsidRPr="009A7494">
              <w:rPr>
                <w:sz w:val="20"/>
              </w:rPr>
              <w:t>Умеют использовать формулы, содержащие тригонометрические выражения для выполнения соответствующих расчетов; преобразовывать формулы, выражая одни тригонометрические функции через другие</w:t>
            </w:r>
            <w:r>
              <w:rPr>
                <w:sz w:val="20"/>
              </w:rPr>
              <w:t xml:space="preserve">. </w:t>
            </w:r>
            <w:r w:rsidRPr="009A7494">
              <w:rPr>
                <w:sz w:val="20"/>
              </w:rPr>
              <w:t xml:space="preserve"> Учащиеся умеют решать простейшие </w:t>
            </w:r>
            <w:r w:rsidRPr="009A7494">
              <w:rPr>
                <w:sz w:val="20"/>
              </w:rPr>
              <w:lastRenderedPageBreak/>
              <w:t>тригонометрические уравнения. Владеют основными способами решения тригонометрических уравнений.</w:t>
            </w:r>
          </w:p>
        </w:tc>
        <w:tc>
          <w:tcPr>
            <w:tcW w:w="2268" w:type="dxa"/>
          </w:tcPr>
          <w:p w:rsidR="00E42D4F" w:rsidRPr="00081ED0" w:rsidRDefault="000D7F3A" w:rsidP="006527ED">
            <w:pPr>
              <w:jc w:val="center"/>
            </w:pPr>
            <w:r>
              <w:lastRenderedPageBreak/>
              <w:t>Решение задач</w:t>
            </w:r>
          </w:p>
        </w:tc>
      </w:tr>
      <w:tr w:rsidR="00E42D4F" w:rsidRPr="00081ED0" w:rsidTr="00E42D4F">
        <w:tc>
          <w:tcPr>
            <w:tcW w:w="737" w:type="dxa"/>
          </w:tcPr>
          <w:p w:rsidR="00E42D4F" w:rsidRPr="00640CCE" w:rsidRDefault="00E42D4F" w:rsidP="006527ED">
            <w:pPr>
              <w:jc w:val="center"/>
            </w:pPr>
            <w:r>
              <w:t>3,4</w:t>
            </w:r>
          </w:p>
        </w:tc>
        <w:tc>
          <w:tcPr>
            <w:tcW w:w="2665" w:type="dxa"/>
          </w:tcPr>
          <w:p w:rsidR="00E42D4F" w:rsidRPr="009A7494" w:rsidRDefault="00E42D4F" w:rsidP="006527ED">
            <w:pPr>
              <w:rPr>
                <w:spacing w:val="-8"/>
                <w:sz w:val="20"/>
              </w:rPr>
            </w:pPr>
            <w:r w:rsidRPr="009A7494">
              <w:rPr>
                <w:spacing w:val="-8"/>
                <w:sz w:val="20"/>
              </w:rPr>
              <w:t>Производная, ее применение для исследования функции на монотонность</w:t>
            </w:r>
          </w:p>
        </w:tc>
        <w:tc>
          <w:tcPr>
            <w:tcW w:w="1871" w:type="dxa"/>
            <w:gridSpan w:val="2"/>
            <w:vMerge/>
          </w:tcPr>
          <w:p w:rsidR="00E42D4F" w:rsidRDefault="00E42D4F" w:rsidP="006527ED"/>
        </w:tc>
        <w:tc>
          <w:tcPr>
            <w:tcW w:w="2835" w:type="dxa"/>
          </w:tcPr>
          <w:p w:rsidR="00E42D4F" w:rsidRPr="009A7494" w:rsidRDefault="00E42D4F" w:rsidP="006527ED">
            <w:pPr>
              <w:rPr>
                <w:sz w:val="20"/>
              </w:rPr>
            </w:pPr>
            <w:r w:rsidRPr="009A7494">
              <w:rPr>
                <w:sz w:val="20"/>
              </w:rPr>
              <w:t>построение графика, возрастающая функция, убывающая функция, монотонность</w:t>
            </w:r>
          </w:p>
        </w:tc>
        <w:tc>
          <w:tcPr>
            <w:tcW w:w="2410" w:type="dxa"/>
          </w:tcPr>
          <w:p w:rsidR="00E42D4F" w:rsidRPr="009A7494" w:rsidRDefault="00E42D4F" w:rsidP="006527ED">
            <w:pPr>
              <w:rPr>
                <w:sz w:val="20"/>
              </w:rPr>
            </w:pPr>
          </w:p>
        </w:tc>
        <w:tc>
          <w:tcPr>
            <w:tcW w:w="2268" w:type="dxa"/>
          </w:tcPr>
          <w:p w:rsidR="00E42D4F" w:rsidRPr="009A7494" w:rsidRDefault="00E42D4F" w:rsidP="006527ED">
            <w:pPr>
              <w:rPr>
                <w:b/>
                <w:sz w:val="20"/>
              </w:rPr>
            </w:pPr>
            <w:r w:rsidRPr="009A7494">
              <w:rPr>
                <w:sz w:val="20"/>
              </w:rPr>
              <w:t>Умеют находить производные элементарных функций, применяя таблицу производных и правила дифференцирования. Знают и умеют осуществлять алгоритм исследования функции на монотонность</w:t>
            </w:r>
          </w:p>
        </w:tc>
        <w:tc>
          <w:tcPr>
            <w:tcW w:w="2268" w:type="dxa"/>
          </w:tcPr>
          <w:p w:rsidR="00E42D4F" w:rsidRPr="00081ED0" w:rsidRDefault="00E42D4F" w:rsidP="006527ED">
            <w:pPr>
              <w:jc w:val="center"/>
            </w:pPr>
            <w:r>
              <w:t>диктант</w:t>
            </w:r>
          </w:p>
        </w:tc>
      </w:tr>
      <w:tr w:rsidR="00E42D4F" w:rsidRPr="00081ED0" w:rsidTr="00E42D4F">
        <w:tc>
          <w:tcPr>
            <w:tcW w:w="737" w:type="dxa"/>
          </w:tcPr>
          <w:p w:rsidR="00E42D4F" w:rsidRPr="00640CCE" w:rsidRDefault="00E42D4F" w:rsidP="006527ED">
            <w:pPr>
              <w:jc w:val="center"/>
            </w:pPr>
            <w:r>
              <w:t>5</w:t>
            </w:r>
          </w:p>
        </w:tc>
        <w:tc>
          <w:tcPr>
            <w:tcW w:w="2665" w:type="dxa"/>
          </w:tcPr>
          <w:p w:rsidR="00E42D4F" w:rsidRPr="00063024" w:rsidRDefault="00E42D4F" w:rsidP="006527ED">
            <w:pPr>
              <w:jc w:val="center"/>
              <w:rPr>
                <w:b/>
                <w:sz w:val="20"/>
              </w:rPr>
            </w:pPr>
            <w:r w:rsidRPr="00063024">
              <w:rPr>
                <w:b/>
                <w:sz w:val="20"/>
              </w:rPr>
              <w:t xml:space="preserve">Входная контрольная работа </w:t>
            </w:r>
          </w:p>
        </w:tc>
        <w:tc>
          <w:tcPr>
            <w:tcW w:w="1871" w:type="dxa"/>
            <w:gridSpan w:val="2"/>
            <w:vMerge/>
          </w:tcPr>
          <w:p w:rsidR="00E42D4F" w:rsidRPr="009A7494" w:rsidRDefault="00E42D4F" w:rsidP="006527ED">
            <w:pPr>
              <w:jc w:val="center"/>
              <w:rPr>
                <w:sz w:val="20"/>
              </w:rPr>
            </w:pPr>
          </w:p>
        </w:tc>
        <w:tc>
          <w:tcPr>
            <w:tcW w:w="2835" w:type="dxa"/>
          </w:tcPr>
          <w:p w:rsidR="00E42D4F" w:rsidRPr="009A7494" w:rsidRDefault="00E42D4F" w:rsidP="006527ED">
            <w:pPr>
              <w:rPr>
                <w:sz w:val="20"/>
              </w:rPr>
            </w:pPr>
          </w:p>
        </w:tc>
        <w:tc>
          <w:tcPr>
            <w:tcW w:w="2410" w:type="dxa"/>
          </w:tcPr>
          <w:p w:rsidR="00E42D4F" w:rsidRPr="009A7494" w:rsidRDefault="00E42D4F" w:rsidP="006527ED">
            <w:pPr>
              <w:rPr>
                <w:sz w:val="20"/>
              </w:rPr>
            </w:pPr>
          </w:p>
        </w:tc>
        <w:tc>
          <w:tcPr>
            <w:tcW w:w="2268" w:type="dxa"/>
          </w:tcPr>
          <w:p w:rsidR="00E42D4F" w:rsidRPr="009A7494" w:rsidRDefault="00E42D4F" w:rsidP="006527ED">
            <w:pPr>
              <w:rPr>
                <w:sz w:val="20"/>
              </w:rPr>
            </w:pPr>
          </w:p>
        </w:tc>
        <w:tc>
          <w:tcPr>
            <w:tcW w:w="2268" w:type="dxa"/>
          </w:tcPr>
          <w:p w:rsidR="00E42D4F" w:rsidRPr="00081ED0" w:rsidRDefault="00E42D4F" w:rsidP="006527ED">
            <w:pPr>
              <w:jc w:val="center"/>
            </w:pPr>
            <w:r>
              <w:t>тест</w:t>
            </w:r>
          </w:p>
        </w:tc>
      </w:tr>
      <w:tr w:rsidR="00E42D4F" w:rsidRPr="00081ED0" w:rsidTr="00D13334">
        <w:tc>
          <w:tcPr>
            <w:tcW w:w="15054" w:type="dxa"/>
            <w:gridSpan w:val="8"/>
          </w:tcPr>
          <w:p w:rsidR="00E42D4F" w:rsidRPr="00E42D4F" w:rsidRDefault="00063024" w:rsidP="006527ED">
            <w:pPr>
              <w:jc w:val="center"/>
              <w:rPr>
                <w:b/>
              </w:rPr>
            </w:pPr>
            <w:r>
              <w:rPr>
                <w:b/>
              </w:rPr>
              <w:t xml:space="preserve">Глава 1. </w:t>
            </w:r>
            <w:r w:rsidR="00E42D4F">
              <w:rPr>
                <w:b/>
              </w:rPr>
              <w:t>Показательн</w:t>
            </w:r>
            <w:r>
              <w:rPr>
                <w:b/>
              </w:rPr>
              <w:t>ая и логарифмическая функции (32</w:t>
            </w:r>
            <w:r w:rsidR="00E42D4F">
              <w:rPr>
                <w:b/>
              </w:rPr>
              <w:t xml:space="preserve"> часов)</w:t>
            </w:r>
          </w:p>
        </w:tc>
      </w:tr>
      <w:tr w:rsidR="00B20F2D" w:rsidRPr="00081ED0" w:rsidTr="00E42D4F">
        <w:tc>
          <w:tcPr>
            <w:tcW w:w="737" w:type="dxa"/>
          </w:tcPr>
          <w:p w:rsidR="00B20F2D" w:rsidRDefault="00B20F2D" w:rsidP="00B20F2D">
            <w:pPr>
              <w:jc w:val="center"/>
            </w:pPr>
            <w:r>
              <w:t>6</w:t>
            </w:r>
          </w:p>
          <w:p w:rsidR="00B20F2D" w:rsidRDefault="00B20F2D" w:rsidP="00B20F2D">
            <w:pPr>
              <w:jc w:val="center"/>
            </w:pPr>
            <w:r>
              <w:t>7</w:t>
            </w:r>
          </w:p>
          <w:p w:rsidR="00B20F2D" w:rsidRDefault="00B20F2D" w:rsidP="00B20F2D">
            <w:pPr>
              <w:jc w:val="center"/>
            </w:pPr>
          </w:p>
        </w:tc>
        <w:tc>
          <w:tcPr>
            <w:tcW w:w="2665" w:type="dxa"/>
          </w:tcPr>
          <w:p w:rsidR="00B20F2D" w:rsidRDefault="00B20F2D" w:rsidP="00B20F2D">
            <w:pPr>
              <w:jc w:val="center"/>
              <w:rPr>
                <w:sz w:val="20"/>
              </w:rPr>
            </w:pPr>
            <w:r>
              <w:rPr>
                <w:sz w:val="20"/>
              </w:rPr>
              <w:t>Степень с произвольным действительным показателем.</w:t>
            </w:r>
          </w:p>
        </w:tc>
        <w:tc>
          <w:tcPr>
            <w:tcW w:w="1871" w:type="dxa"/>
            <w:gridSpan w:val="2"/>
          </w:tcPr>
          <w:p w:rsidR="00B20F2D" w:rsidRDefault="00B20F2D" w:rsidP="00B20F2D">
            <w:pPr>
              <w:spacing w:after="0" w:line="237" w:lineRule="auto"/>
              <w:ind w:left="101" w:firstLine="0"/>
            </w:pPr>
            <w:r>
              <w:rPr>
                <w:sz w:val="20"/>
              </w:rPr>
              <w:t xml:space="preserve">В результате ученик должен: </w:t>
            </w:r>
          </w:p>
          <w:p w:rsidR="00B20F2D" w:rsidRDefault="00B20F2D" w:rsidP="00B20F2D">
            <w:pPr>
              <w:spacing w:after="0" w:line="236" w:lineRule="auto"/>
              <w:ind w:left="101" w:right="106" w:firstLine="0"/>
            </w:pPr>
            <w:r>
              <w:rPr>
                <w:sz w:val="20"/>
              </w:rPr>
              <w:t xml:space="preserve">уметь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w:t>
            </w:r>
            <w:r>
              <w:rPr>
                <w:sz w:val="20"/>
              </w:rPr>
              <w:lastRenderedPageBreak/>
              <w:t xml:space="preserve">показателем, используя при необходимости вычислительные устройства; пользоваться оценкой и прикидкой при практических расчетах; проводить по известным формулам </w:t>
            </w:r>
          </w:p>
          <w:p w:rsidR="00B20F2D" w:rsidRDefault="00B20F2D" w:rsidP="00B20F2D">
            <w:pPr>
              <w:spacing w:after="0" w:line="236" w:lineRule="auto"/>
              <w:ind w:left="5" w:right="45" w:firstLine="0"/>
            </w:pPr>
            <w:r>
              <w:rPr>
                <w:sz w:val="20"/>
              </w:rPr>
              <w:t xml:space="preserve">и правилам преобразования буквенных выражений, включающих степени, радикалы; вычислять значения числовых и буквенных выражений, осуществляя необходимые подстановки и преобразования; использовать приобретенные знания и умения в практической деятельности и повседневной жизни для практических расчетов по формулам, </w:t>
            </w:r>
            <w:r>
              <w:rPr>
                <w:sz w:val="20"/>
              </w:rPr>
              <w:lastRenderedPageBreak/>
              <w:t xml:space="preserve">включая формулы, содержащие степени, радикалы, используя при необходимости справочные материалы и простейшие вычислительные устройства. </w:t>
            </w:r>
          </w:p>
          <w:p w:rsidR="00B20F2D" w:rsidRPr="009A7494" w:rsidRDefault="00B20F2D" w:rsidP="00B20F2D">
            <w:pPr>
              <w:jc w:val="center"/>
              <w:rPr>
                <w:sz w:val="20"/>
              </w:rPr>
            </w:pPr>
          </w:p>
        </w:tc>
        <w:tc>
          <w:tcPr>
            <w:tcW w:w="2835" w:type="dxa"/>
          </w:tcPr>
          <w:p w:rsidR="00B20F2D" w:rsidRPr="009A7494" w:rsidRDefault="00B20F2D" w:rsidP="00B20F2D">
            <w:pPr>
              <w:rPr>
                <w:sz w:val="20"/>
              </w:rPr>
            </w:pPr>
            <w:r>
              <w:rPr>
                <w:sz w:val="20"/>
              </w:rPr>
              <w:lastRenderedPageBreak/>
              <w:t>Знать определение степени с рациональным показателем, свойства этой степени; определение степени с действительным показателем, теорему и три следствия из нее</w:t>
            </w:r>
          </w:p>
        </w:tc>
        <w:tc>
          <w:tcPr>
            <w:tcW w:w="2410" w:type="dxa"/>
          </w:tcPr>
          <w:p w:rsidR="00B20F2D" w:rsidRPr="009A7494" w:rsidRDefault="00B20F2D" w:rsidP="00B20F2D">
            <w:pPr>
              <w:rPr>
                <w:sz w:val="20"/>
              </w:rPr>
            </w:pPr>
            <w:r>
              <w:rPr>
                <w:sz w:val="20"/>
              </w:rPr>
              <w:t>Уметь выполнять преобразование выражений, используя свойства степени, сравнивать выражения, содержащие степени с рациональным показателем</w:t>
            </w:r>
          </w:p>
        </w:tc>
        <w:tc>
          <w:tcPr>
            <w:tcW w:w="2268" w:type="dxa"/>
          </w:tcPr>
          <w:p w:rsidR="00B20F2D" w:rsidRDefault="00B20F2D" w:rsidP="00B20F2D">
            <w:pPr>
              <w:spacing w:after="0" w:line="259" w:lineRule="auto"/>
              <w:ind w:left="0" w:firstLine="0"/>
              <w:jc w:val="left"/>
            </w:pPr>
            <w:r>
              <w:rPr>
                <w:sz w:val="20"/>
              </w:rPr>
              <w:t xml:space="preserve">Знание того, что степень с </w:t>
            </w:r>
            <w:r w:rsidR="00C80589">
              <w:rPr>
                <w:sz w:val="20"/>
              </w:rPr>
              <w:t>рациональным показателем</w:t>
            </w:r>
            <w:r>
              <w:rPr>
                <w:sz w:val="20"/>
              </w:rPr>
              <w:t xml:space="preserve"> может быть преобразована в корень натуральной степени, умение применять формулы свойств корня при преобразовании степеней с действительным показателем </w:t>
            </w:r>
          </w:p>
        </w:tc>
        <w:tc>
          <w:tcPr>
            <w:tcW w:w="2268" w:type="dxa"/>
          </w:tcPr>
          <w:p w:rsidR="00B20F2D" w:rsidRDefault="00B20F2D" w:rsidP="00B20F2D">
            <w:pPr>
              <w:jc w:val="center"/>
            </w:pPr>
            <w:r>
              <w:t>Комбинированный</w:t>
            </w:r>
          </w:p>
          <w:p w:rsidR="00B20F2D" w:rsidRDefault="00B20F2D" w:rsidP="00B20F2D">
            <w:pPr>
              <w:jc w:val="center"/>
            </w:pPr>
            <w:r>
              <w:t>Лекция</w:t>
            </w:r>
          </w:p>
          <w:p w:rsidR="00B20F2D" w:rsidRDefault="00B20F2D" w:rsidP="00B20F2D">
            <w:pPr>
              <w:jc w:val="center"/>
            </w:pPr>
            <w:r>
              <w:t>Решение задач</w:t>
            </w:r>
          </w:p>
        </w:tc>
      </w:tr>
      <w:tr w:rsidR="003818D7" w:rsidRPr="00081ED0" w:rsidTr="00E42D4F">
        <w:tc>
          <w:tcPr>
            <w:tcW w:w="737" w:type="dxa"/>
          </w:tcPr>
          <w:p w:rsidR="003818D7" w:rsidRDefault="003818D7" w:rsidP="00B20F2D">
            <w:pPr>
              <w:jc w:val="center"/>
            </w:pPr>
            <w:r>
              <w:lastRenderedPageBreak/>
              <w:t>8</w:t>
            </w:r>
          </w:p>
        </w:tc>
        <w:tc>
          <w:tcPr>
            <w:tcW w:w="2665" w:type="dxa"/>
          </w:tcPr>
          <w:p w:rsidR="003818D7" w:rsidRPr="00B20F2D" w:rsidRDefault="003818D7" w:rsidP="00B20F2D">
            <w:pPr>
              <w:jc w:val="center"/>
              <w:rPr>
                <w:sz w:val="20"/>
              </w:rPr>
            </w:pPr>
            <w:r w:rsidRPr="00B20F2D">
              <w:rPr>
                <w:sz w:val="20"/>
              </w:rPr>
              <w:t xml:space="preserve">Показательная функция, ее свойства и </w:t>
            </w:r>
          </w:p>
          <w:p w:rsidR="003818D7" w:rsidRDefault="003818D7" w:rsidP="00B20F2D">
            <w:pPr>
              <w:jc w:val="center"/>
              <w:rPr>
                <w:sz w:val="20"/>
              </w:rPr>
            </w:pPr>
            <w:r w:rsidRPr="00B20F2D">
              <w:rPr>
                <w:sz w:val="20"/>
              </w:rPr>
              <w:t>график</w:t>
            </w:r>
          </w:p>
        </w:tc>
        <w:tc>
          <w:tcPr>
            <w:tcW w:w="1871" w:type="dxa"/>
            <w:gridSpan w:val="2"/>
            <w:vMerge w:val="restart"/>
          </w:tcPr>
          <w:p w:rsidR="003818D7" w:rsidRPr="009A7494" w:rsidRDefault="003818D7" w:rsidP="00C80589">
            <w:pPr>
              <w:rPr>
                <w:sz w:val="20"/>
              </w:rPr>
            </w:pPr>
            <w:r w:rsidRPr="00C80589">
              <w:rPr>
                <w:sz w:val="20"/>
              </w:rPr>
              <w:t xml:space="preserve">В результате ученик </w:t>
            </w:r>
            <w:r w:rsidR="00063024" w:rsidRPr="00C80589">
              <w:rPr>
                <w:sz w:val="20"/>
              </w:rPr>
              <w:t>должен: уметь</w:t>
            </w:r>
            <w:r w:rsidRPr="00C80589">
              <w:rPr>
                <w:sz w:val="20"/>
              </w:rPr>
              <w:t xml:space="preserve"> определять значение показательной функции по значению аргумента при различных способах задания функции; строить графики изученных функций; описывать по графику поведение и свойства функций, находить по графику функции наибольшие и наименьшие значения; решать </w:t>
            </w:r>
            <w:r w:rsidRPr="00C80589">
              <w:rPr>
                <w:sz w:val="20"/>
              </w:rPr>
              <w:lastRenderedPageBreak/>
              <w:t>уравнения, простейшие системы уравнений, используя свойства функций и их графиков; использовать приобретенные знания и умения в практической</w:t>
            </w:r>
          </w:p>
        </w:tc>
        <w:tc>
          <w:tcPr>
            <w:tcW w:w="2835" w:type="dxa"/>
            <w:vMerge w:val="restart"/>
          </w:tcPr>
          <w:p w:rsidR="003818D7" w:rsidRPr="009A7494" w:rsidRDefault="003818D7" w:rsidP="00B20F2D">
            <w:pPr>
              <w:rPr>
                <w:sz w:val="20"/>
              </w:rPr>
            </w:pPr>
            <w:r w:rsidRPr="00B20F2D">
              <w:rPr>
                <w:sz w:val="20"/>
              </w:rPr>
              <w:lastRenderedPageBreak/>
              <w:t>Знать определение показательной функции, три основных свойства показательной функции</w:t>
            </w:r>
          </w:p>
        </w:tc>
        <w:tc>
          <w:tcPr>
            <w:tcW w:w="2410" w:type="dxa"/>
            <w:vMerge w:val="restart"/>
          </w:tcPr>
          <w:p w:rsidR="003818D7" w:rsidRPr="009A7494" w:rsidRDefault="003818D7" w:rsidP="00B20F2D">
            <w:pPr>
              <w:rPr>
                <w:sz w:val="20"/>
              </w:rPr>
            </w:pPr>
            <w:r w:rsidRPr="00B20F2D">
              <w:rPr>
                <w:sz w:val="20"/>
              </w:rPr>
              <w:t>Уметь строить график показательной функции</w:t>
            </w:r>
          </w:p>
        </w:tc>
        <w:tc>
          <w:tcPr>
            <w:tcW w:w="2268" w:type="dxa"/>
            <w:vMerge w:val="restart"/>
          </w:tcPr>
          <w:p w:rsidR="003818D7" w:rsidRPr="00C80589" w:rsidRDefault="003818D7" w:rsidP="00C80589">
            <w:pPr>
              <w:rPr>
                <w:sz w:val="20"/>
              </w:rPr>
            </w:pPr>
            <w:r w:rsidRPr="00C80589">
              <w:rPr>
                <w:sz w:val="20"/>
              </w:rPr>
              <w:t xml:space="preserve">Знание свойств и графика показательной функции пригодится при решении уравнений и неравенств, изучении логарифмической функции </w:t>
            </w:r>
          </w:p>
          <w:p w:rsidR="003818D7" w:rsidRPr="00C80589" w:rsidRDefault="003818D7" w:rsidP="00C80589">
            <w:pPr>
              <w:rPr>
                <w:sz w:val="20"/>
              </w:rPr>
            </w:pPr>
          </w:p>
          <w:p w:rsidR="003818D7" w:rsidRPr="00C80589" w:rsidRDefault="003818D7" w:rsidP="00C80589">
            <w:pPr>
              <w:rPr>
                <w:sz w:val="20"/>
              </w:rPr>
            </w:pPr>
            <w:r w:rsidRPr="00C80589">
              <w:rPr>
                <w:sz w:val="20"/>
              </w:rPr>
              <w:t xml:space="preserve">Различные виды показательных уравнений требуют умения использовать различные алгоритмы решения (замена переменной, вынесение общего множителя, деление обеих частей уравнения на одно и то же выражение, графическое решение уравнений) </w:t>
            </w:r>
          </w:p>
          <w:p w:rsidR="003818D7" w:rsidRPr="009A7494" w:rsidRDefault="003818D7" w:rsidP="00B20F2D">
            <w:pPr>
              <w:rPr>
                <w:sz w:val="20"/>
              </w:rPr>
            </w:pPr>
          </w:p>
        </w:tc>
        <w:tc>
          <w:tcPr>
            <w:tcW w:w="2268" w:type="dxa"/>
          </w:tcPr>
          <w:p w:rsidR="003818D7" w:rsidRDefault="003818D7" w:rsidP="00B20F2D">
            <w:pPr>
              <w:jc w:val="center"/>
            </w:pPr>
            <w:r>
              <w:t>Лекция</w:t>
            </w:r>
          </w:p>
        </w:tc>
      </w:tr>
      <w:tr w:rsidR="003818D7" w:rsidRPr="00081ED0" w:rsidTr="00E42D4F">
        <w:tc>
          <w:tcPr>
            <w:tcW w:w="737" w:type="dxa"/>
          </w:tcPr>
          <w:p w:rsidR="003818D7" w:rsidRDefault="003818D7" w:rsidP="00B20F2D">
            <w:pPr>
              <w:jc w:val="center"/>
            </w:pPr>
            <w:r>
              <w:t>9</w:t>
            </w:r>
          </w:p>
        </w:tc>
        <w:tc>
          <w:tcPr>
            <w:tcW w:w="2665" w:type="dxa"/>
          </w:tcPr>
          <w:p w:rsidR="003818D7" w:rsidRDefault="003818D7" w:rsidP="00B20F2D">
            <w:pPr>
              <w:jc w:val="center"/>
              <w:rPr>
                <w:sz w:val="20"/>
              </w:rPr>
            </w:pPr>
            <w:r w:rsidRPr="00B20F2D">
              <w:rPr>
                <w:sz w:val="20"/>
              </w:rPr>
              <w:t>Показательная функция, ее свойства и график</w:t>
            </w:r>
          </w:p>
        </w:tc>
        <w:tc>
          <w:tcPr>
            <w:tcW w:w="1871" w:type="dxa"/>
            <w:gridSpan w:val="2"/>
            <w:vMerge/>
          </w:tcPr>
          <w:p w:rsidR="003818D7" w:rsidRPr="009A7494" w:rsidRDefault="003818D7" w:rsidP="00B20F2D">
            <w:pPr>
              <w:jc w:val="center"/>
              <w:rPr>
                <w:sz w:val="20"/>
              </w:rPr>
            </w:pPr>
          </w:p>
        </w:tc>
        <w:tc>
          <w:tcPr>
            <w:tcW w:w="2835" w:type="dxa"/>
            <w:vMerge/>
          </w:tcPr>
          <w:p w:rsidR="003818D7" w:rsidRPr="009A7494" w:rsidRDefault="003818D7" w:rsidP="00B20F2D">
            <w:pPr>
              <w:rPr>
                <w:sz w:val="20"/>
              </w:rPr>
            </w:pPr>
          </w:p>
        </w:tc>
        <w:tc>
          <w:tcPr>
            <w:tcW w:w="2410" w:type="dxa"/>
            <w:vMerge/>
          </w:tcPr>
          <w:p w:rsidR="003818D7" w:rsidRPr="009A7494" w:rsidRDefault="003818D7" w:rsidP="00B20F2D">
            <w:pPr>
              <w:rPr>
                <w:sz w:val="20"/>
              </w:rPr>
            </w:pPr>
          </w:p>
        </w:tc>
        <w:tc>
          <w:tcPr>
            <w:tcW w:w="2268" w:type="dxa"/>
            <w:vMerge/>
          </w:tcPr>
          <w:p w:rsidR="003818D7" w:rsidRPr="009A7494" w:rsidRDefault="003818D7" w:rsidP="00B20F2D">
            <w:pPr>
              <w:rPr>
                <w:sz w:val="20"/>
              </w:rPr>
            </w:pPr>
          </w:p>
        </w:tc>
        <w:tc>
          <w:tcPr>
            <w:tcW w:w="2268" w:type="dxa"/>
          </w:tcPr>
          <w:p w:rsidR="003818D7" w:rsidRDefault="003818D7" w:rsidP="00B20F2D">
            <w:pPr>
              <w:jc w:val="center"/>
            </w:pPr>
            <w:r>
              <w:t>Решение задач</w:t>
            </w:r>
          </w:p>
        </w:tc>
      </w:tr>
      <w:tr w:rsidR="003818D7" w:rsidRPr="00081ED0" w:rsidTr="00E42D4F">
        <w:tc>
          <w:tcPr>
            <w:tcW w:w="737" w:type="dxa"/>
          </w:tcPr>
          <w:p w:rsidR="003818D7" w:rsidRDefault="003818D7" w:rsidP="00B20F2D">
            <w:pPr>
              <w:jc w:val="center"/>
            </w:pPr>
            <w:r>
              <w:t>10</w:t>
            </w:r>
          </w:p>
        </w:tc>
        <w:tc>
          <w:tcPr>
            <w:tcW w:w="2665" w:type="dxa"/>
          </w:tcPr>
          <w:p w:rsidR="003818D7" w:rsidRPr="00B20F2D" w:rsidRDefault="003818D7" w:rsidP="00B20F2D">
            <w:pPr>
              <w:jc w:val="center"/>
              <w:rPr>
                <w:sz w:val="20"/>
              </w:rPr>
            </w:pPr>
            <w:r w:rsidRPr="00B20F2D">
              <w:rPr>
                <w:sz w:val="20"/>
              </w:rPr>
              <w:t xml:space="preserve">Показательные </w:t>
            </w:r>
          </w:p>
          <w:p w:rsidR="003818D7" w:rsidRDefault="003818D7" w:rsidP="00B20F2D">
            <w:pPr>
              <w:jc w:val="center"/>
              <w:rPr>
                <w:sz w:val="20"/>
              </w:rPr>
            </w:pPr>
            <w:r w:rsidRPr="00B20F2D">
              <w:rPr>
                <w:sz w:val="20"/>
              </w:rPr>
              <w:t>уравнения</w:t>
            </w:r>
          </w:p>
        </w:tc>
        <w:tc>
          <w:tcPr>
            <w:tcW w:w="1871" w:type="dxa"/>
            <w:gridSpan w:val="2"/>
            <w:vMerge/>
          </w:tcPr>
          <w:p w:rsidR="003818D7" w:rsidRPr="009A7494" w:rsidRDefault="003818D7" w:rsidP="00B20F2D">
            <w:pPr>
              <w:jc w:val="center"/>
              <w:rPr>
                <w:sz w:val="20"/>
              </w:rPr>
            </w:pPr>
          </w:p>
        </w:tc>
        <w:tc>
          <w:tcPr>
            <w:tcW w:w="2835" w:type="dxa"/>
            <w:vMerge w:val="restart"/>
          </w:tcPr>
          <w:p w:rsidR="003818D7" w:rsidRPr="009A7494" w:rsidRDefault="003818D7" w:rsidP="00B20F2D">
            <w:pPr>
              <w:rPr>
                <w:sz w:val="20"/>
              </w:rPr>
            </w:pPr>
            <w:r w:rsidRPr="00C80589">
              <w:rPr>
                <w:sz w:val="20"/>
              </w:rPr>
              <w:t>Знать вид показательных уравнений; знать алгоритм решения показательных уравнений</w:t>
            </w:r>
          </w:p>
        </w:tc>
        <w:tc>
          <w:tcPr>
            <w:tcW w:w="2410" w:type="dxa"/>
            <w:vMerge w:val="restart"/>
          </w:tcPr>
          <w:p w:rsidR="003818D7" w:rsidRPr="009A7494" w:rsidRDefault="003818D7" w:rsidP="00B20F2D">
            <w:pPr>
              <w:rPr>
                <w:sz w:val="20"/>
              </w:rPr>
            </w:pPr>
            <w:r w:rsidRPr="00C80589">
              <w:rPr>
                <w:sz w:val="20"/>
              </w:rPr>
              <w:t>Уметь решать показательные уравнения, пользуясь алгоритмом</w:t>
            </w:r>
          </w:p>
        </w:tc>
        <w:tc>
          <w:tcPr>
            <w:tcW w:w="2268" w:type="dxa"/>
            <w:vMerge/>
          </w:tcPr>
          <w:p w:rsidR="003818D7" w:rsidRPr="009A7494" w:rsidRDefault="003818D7" w:rsidP="00B20F2D">
            <w:pPr>
              <w:rPr>
                <w:sz w:val="20"/>
              </w:rPr>
            </w:pPr>
          </w:p>
        </w:tc>
        <w:tc>
          <w:tcPr>
            <w:tcW w:w="2268" w:type="dxa"/>
          </w:tcPr>
          <w:p w:rsidR="003818D7" w:rsidRDefault="003818D7" w:rsidP="00B20F2D">
            <w:pPr>
              <w:jc w:val="center"/>
            </w:pPr>
            <w:r>
              <w:t>Комбинированный</w:t>
            </w:r>
          </w:p>
        </w:tc>
      </w:tr>
      <w:tr w:rsidR="003818D7" w:rsidRPr="00081ED0" w:rsidTr="00E42D4F">
        <w:tc>
          <w:tcPr>
            <w:tcW w:w="737" w:type="dxa"/>
          </w:tcPr>
          <w:p w:rsidR="003818D7" w:rsidRDefault="003818D7" w:rsidP="00B20F2D">
            <w:pPr>
              <w:jc w:val="center"/>
            </w:pPr>
            <w:r>
              <w:t>11</w:t>
            </w:r>
          </w:p>
        </w:tc>
        <w:tc>
          <w:tcPr>
            <w:tcW w:w="2665" w:type="dxa"/>
          </w:tcPr>
          <w:p w:rsidR="003818D7" w:rsidRPr="00B20F2D" w:rsidRDefault="003818D7" w:rsidP="00B20F2D">
            <w:pPr>
              <w:jc w:val="center"/>
              <w:rPr>
                <w:sz w:val="20"/>
              </w:rPr>
            </w:pPr>
            <w:r w:rsidRPr="00B20F2D">
              <w:rPr>
                <w:sz w:val="20"/>
              </w:rPr>
              <w:t xml:space="preserve">Показательные </w:t>
            </w:r>
          </w:p>
          <w:p w:rsidR="003818D7" w:rsidRDefault="003818D7" w:rsidP="00B20F2D">
            <w:pPr>
              <w:jc w:val="center"/>
              <w:rPr>
                <w:sz w:val="20"/>
              </w:rPr>
            </w:pPr>
            <w:r w:rsidRPr="00B20F2D">
              <w:rPr>
                <w:sz w:val="20"/>
              </w:rPr>
              <w:t>уравнения</w:t>
            </w:r>
          </w:p>
        </w:tc>
        <w:tc>
          <w:tcPr>
            <w:tcW w:w="1871" w:type="dxa"/>
            <w:gridSpan w:val="2"/>
            <w:vMerge/>
          </w:tcPr>
          <w:p w:rsidR="003818D7" w:rsidRPr="009A7494" w:rsidRDefault="003818D7" w:rsidP="00B20F2D">
            <w:pPr>
              <w:jc w:val="center"/>
              <w:rPr>
                <w:sz w:val="20"/>
              </w:rPr>
            </w:pPr>
          </w:p>
        </w:tc>
        <w:tc>
          <w:tcPr>
            <w:tcW w:w="2835" w:type="dxa"/>
            <w:vMerge/>
          </w:tcPr>
          <w:p w:rsidR="003818D7" w:rsidRPr="009A7494" w:rsidRDefault="003818D7" w:rsidP="00B20F2D">
            <w:pPr>
              <w:rPr>
                <w:sz w:val="20"/>
              </w:rPr>
            </w:pPr>
          </w:p>
        </w:tc>
        <w:tc>
          <w:tcPr>
            <w:tcW w:w="2410" w:type="dxa"/>
            <w:vMerge/>
          </w:tcPr>
          <w:p w:rsidR="003818D7" w:rsidRPr="009A7494" w:rsidRDefault="003818D7" w:rsidP="00B20F2D">
            <w:pPr>
              <w:rPr>
                <w:sz w:val="20"/>
              </w:rPr>
            </w:pPr>
          </w:p>
        </w:tc>
        <w:tc>
          <w:tcPr>
            <w:tcW w:w="2268" w:type="dxa"/>
            <w:vMerge/>
          </w:tcPr>
          <w:p w:rsidR="003818D7" w:rsidRPr="009A7494" w:rsidRDefault="003818D7" w:rsidP="00B20F2D">
            <w:pPr>
              <w:rPr>
                <w:sz w:val="20"/>
              </w:rPr>
            </w:pPr>
          </w:p>
        </w:tc>
        <w:tc>
          <w:tcPr>
            <w:tcW w:w="2268" w:type="dxa"/>
          </w:tcPr>
          <w:p w:rsidR="003818D7" w:rsidRDefault="003818D7" w:rsidP="00B20F2D">
            <w:pPr>
              <w:jc w:val="center"/>
            </w:pPr>
            <w:r>
              <w:t>Решение задач</w:t>
            </w:r>
          </w:p>
        </w:tc>
      </w:tr>
      <w:tr w:rsidR="003818D7" w:rsidRPr="00081ED0" w:rsidTr="00E42D4F">
        <w:tc>
          <w:tcPr>
            <w:tcW w:w="737" w:type="dxa"/>
          </w:tcPr>
          <w:p w:rsidR="003818D7" w:rsidRDefault="003818D7" w:rsidP="00C80589">
            <w:pPr>
              <w:jc w:val="center"/>
            </w:pPr>
            <w:r>
              <w:t>12</w:t>
            </w:r>
          </w:p>
        </w:tc>
        <w:tc>
          <w:tcPr>
            <w:tcW w:w="2665" w:type="dxa"/>
          </w:tcPr>
          <w:p w:rsidR="003818D7" w:rsidRPr="00B20F2D" w:rsidRDefault="003818D7" w:rsidP="00C80589">
            <w:pPr>
              <w:jc w:val="center"/>
              <w:rPr>
                <w:sz w:val="20"/>
              </w:rPr>
            </w:pPr>
            <w:r w:rsidRPr="00B20F2D">
              <w:rPr>
                <w:sz w:val="20"/>
              </w:rPr>
              <w:t xml:space="preserve">Показательные </w:t>
            </w:r>
          </w:p>
          <w:p w:rsidR="003818D7" w:rsidRDefault="003818D7" w:rsidP="00C80589">
            <w:pPr>
              <w:jc w:val="center"/>
              <w:rPr>
                <w:sz w:val="20"/>
              </w:rPr>
            </w:pPr>
            <w:r w:rsidRPr="00B20F2D">
              <w:rPr>
                <w:sz w:val="20"/>
              </w:rPr>
              <w:t>уравнения</w:t>
            </w:r>
          </w:p>
        </w:tc>
        <w:tc>
          <w:tcPr>
            <w:tcW w:w="1871" w:type="dxa"/>
            <w:gridSpan w:val="2"/>
            <w:vMerge/>
          </w:tcPr>
          <w:p w:rsidR="003818D7" w:rsidRPr="009A7494" w:rsidRDefault="003818D7" w:rsidP="00C80589">
            <w:pPr>
              <w:jc w:val="center"/>
              <w:rPr>
                <w:sz w:val="20"/>
              </w:rPr>
            </w:pPr>
          </w:p>
        </w:tc>
        <w:tc>
          <w:tcPr>
            <w:tcW w:w="2835" w:type="dxa"/>
            <w:vMerge/>
          </w:tcPr>
          <w:p w:rsidR="003818D7" w:rsidRPr="009A7494" w:rsidRDefault="003818D7" w:rsidP="00C80589">
            <w:pPr>
              <w:rPr>
                <w:sz w:val="20"/>
              </w:rPr>
            </w:pPr>
          </w:p>
        </w:tc>
        <w:tc>
          <w:tcPr>
            <w:tcW w:w="2410" w:type="dxa"/>
            <w:vMerge/>
          </w:tcPr>
          <w:p w:rsidR="003818D7" w:rsidRPr="009A7494" w:rsidRDefault="003818D7" w:rsidP="00C80589">
            <w:pPr>
              <w:rPr>
                <w:sz w:val="20"/>
              </w:rPr>
            </w:pPr>
          </w:p>
        </w:tc>
        <w:tc>
          <w:tcPr>
            <w:tcW w:w="2268" w:type="dxa"/>
            <w:vMerge/>
          </w:tcPr>
          <w:p w:rsidR="003818D7" w:rsidRPr="009A7494" w:rsidRDefault="003818D7" w:rsidP="00C80589">
            <w:pPr>
              <w:rPr>
                <w:sz w:val="20"/>
              </w:rPr>
            </w:pPr>
          </w:p>
        </w:tc>
        <w:tc>
          <w:tcPr>
            <w:tcW w:w="2268" w:type="dxa"/>
          </w:tcPr>
          <w:p w:rsidR="003818D7" w:rsidRDefault="003818D7" w:rsidP="00C80589">
            <w:r w:rsidRPr="003E65ED">
              <w:t>Решение задач</w:t>
            </w:r>
          </w:p>
        </w:tc>
      </w:tr>
      <w:tr w:rsidR="003818D7" w:rsidRPr="00081ED0" w:rsidTr="00E42D4F">
        <w:tc>
          <w:tcPr>
            <w:tcW w:w="737" w:type="dxa"/>
          </w:tcPr>
          <w:p w:rsidR="003818D7" w:rsidRDefault="003818D7" w:rsidP="00C80589">
            <w:pPr>
              <w:jc w:val="center"/>
            </w:pPr>
            <w:r>
              <w:t>13</w:t>
            </w:r>
          </w:p>
        </w:tc>
        <w:tc>
          <w:tcPr>
            <w:tcW w:w="2665" w:type="dxa"/>
          </w:tcPr>
          <w:p w:rsidR="003818D7" w:rsidRPr="00B20F2D" w:rsidRDefault="003818D7" w:rsidP="00C80589">
            <w:pPr>
              <w:jc w:val="center"/>
              <w:rPr>
                <w:sz w:val="20"/>
              </w:rPr>
            </w:pPr>
            <w:r w:rsidRPr="00B20F2D">
              <w:rPr>
                <w:sz w:val="20"/>
              </w:rPr>
              <w:t xml:space="preserve">Показательные </w:t>
            </w:r>
          </w:p>
          <w:p w:rsidR="003818D7" w:rsidRDefault="003818D7" w:rsidP="00C80589">
            <w:pPr>
              <w:jc w:val="center"/>
              <w:rPr>
                <w:sz w:val="20"/>
              </w:rPr>
            </w:pPr>
            <w:r w:rsidRPr="00B20F2D">
              <w:rPr>
                <w:sz w:val="20"/>
              </w:rPr>
              <w:t>уравнения</w:t>
            </w:r>
          </w:p>
        </w:tc>
        <w:tc>
          <w:tcPr>
            <w:tcW w:w="1871" w:type="dxa"/>
            <w:gridSpan w:val="2"/>
            <w:vMerge/>
          </w:tcPr>
          <w:p w:rsidR="003818D7" w:rsidRPr="009A7494" w:rsidRDefault="003818D7" w:rsidP="00C80589">
            <w:pPr>
              <w:jc w:val="center"/>
              <w:rPr>
                <w:sz w:val="20"/>
              </w:rPr>
            </w:pPr>
          </w:p>
        </w:tc>
        <w:tc>
          <w:tcPr>
            <w:tcW w:w="2835" w:type="dxa"/>
            <w:vMerge/>
          </w:tcPr>
          <w:p w:rsidR="003818D7" w:rsidRPr="009A7494" w:rsidRDefault="003818D7" w:rsidP="00C80589">
            <w:pPr>
              <w:rPr>
                <w:sz w:val="20"/>
              </w:rPr>
            </w:pPr>
          </w:p>
        </w:tc>
        <w:tc>
          <w:tcPr>
            <w:tcW w:w="2410" w:type="dxa"/>
            <w:vMerge/>
          </w:tcPr>
          <w:p w:rsidR="003818D7" w:rsidRPr="009A7494" w:rsidRDefault="003818D7" w:rsidP="00C80589">
            <w:pPr>
              <w:rPr>
                <w:sz w:val="20"/>
              </w:rPr>
            </w:pPr>
          </w:p>
        </w:tc>
        <w:tc>
          <w:tcPr>
            <w:tcW w:w="2268" w:type="dxa"/>
            <w:vMerge/>
          </w:tcPr>
          <w:p w:rsidR="003818D7" w:rsidRPr="009A7494" w:rsidRDefault="003818D7" w:rsidP="00C80589">
            <w:pPr>
              <w:rPr>
                <w:sz w:val="20"/>
              </w:rPr>
            </w:pPr>
          </w:p>
        </w:tc>
        <w:tc>
          <w:tcPr>
            <w:tcW w:w="2268" w:type="dxa"/>
          </w:tcPr>
          <w:p w:rsidR="003818D7" w:rsidRDefault="003818D7" w:rsidP="00C80589">
            <w:r w:rsidRPr="003E65ED">
              <w:t>Решение задач</w:t>
            </w:r>
          </w:p>
        </w:tc>
      </w:tr>
      <w:tr w:rsidR="003818D7" w:rsidRPr="00081ED0" w:rsidTr="00D13334">
        <w:trPr>
          <w:trHeight w:val="639"/>
        </w:trPr>
        <w:tc>
          <w:tcPr>
            <w:tcW w:w="737" w:type="dxa"/>
          </w:tcPr>
          <w:p w:rsidR="003818D7" w:rsidRDefault="003818D7" w:rsidP="00B20F2D">
            <w:pPr>
              <w:jc w:val="center"/>
            </w:pPr>
            <w:r>
              <w:lastRenderedPageBreak/>
              <w:t>14</w:t>
            </w:r>
          </w:p>
          <w:p w:rsidR="003818D7" w:rsidRDefault="003818D7" w:rsidP="00B20F2D">
            <w:pPr>
              <w:jc w:val="center"/>
            </w:pPr>
          </w:p>
        </w:tc>
        <w:tc>
          <w:tcPr>
            <w:tcW w:w="2665" w:type="dxa"/>
          </w:tcPr>
          <w:p w:rsidR="003818D7" w:rsidRDefault="003818D7" w:rsidP="00B20F2D">
            <w:pPr>
              <w:jc w:val="center"/>
              <w:rPr>
                <w:sz w:val="20"/>
              </w:rPr>
            </w:pPr>
            <w:r>
              <w:rPr>
                <w:sz w:val="20"/>
              </w:rPr>
              <w:t>Показательные неравенства</w:t>
            </w:r>
          </w:p>
        </w:tc>
        <w:tc>
          <w:tcPr>
            <w:tcW w:w="1871" w:type="dxa"/>
            <w:gridSpan w:val="2"/>
            <w:vMerge/>
          </w:tcPr>
          <w:p w:rsidR="003818D7" w:rsidRPr="009A7494" w:rsidRDefault="003818D7" w:rsidP="00B20F2D">
            <w:pPr>
              <w:jc w:val="center"/>
              <w:rPr>
                <w:sz w:val="20"/>
              </w:rPr>
            </w:pPr>
          </w:p>
        </w:tc>
        <w:tc>
          <w:tcPr>
            <w:tcW w:w="2835" w:type="dxa"/>
            <w:vMerge w:val="restart"/>
          </w:tcPr>
          <w:p w:rsidR="003818D7" w:rsidRPr="009A7494" w:rsidRDefault="003818D7" w:rsidP="00B20F2D">
            <w:pPr>
              <w:rPr>
                <w:sz w:val="20"/>
              </w:rPr>
            </w:pPr>
            <w:r>
              <w:rPr>
                <w:sz w:val="20"/>
              </w:rPr>
              <w:t>Знать определение и вид показательных неравенств, алгоритм решения</w:t>
            </w:r>
          </w:p>
        </w:tc>
        <w:tc>
          <w:tcPr>
            <w:tcW w:w="2410" w:type="dxa"/>
            <w:vMerge w:val="restart"/>
          </w:tcPr>
          <w:p w:rsidR="003818D7" w:rsidRPr="009A7494" w:rsidRDefault="003818D7" w:rsidP="00B20F2D">
            <w:pPr>
              <w:rPr>
                <w:sz w:val="20"/>
              </w:rPr>
            </w:pPr>
            <w:r>
              <w:rPr>
                <w:sz w:val="20"/>
              </w:rPr>
              <w:t>Уметь решать показательные неравенства по алгоритму</w:t>
            </w:r>
          </w:p>
        </w:tc>
        <w:tc>
          <w:tcPr>
            <w:tcW w:w="2268" w:type="dxa"/>
          </w:tcPr>
          <w:p w:rsidR="003818D7" w:rsidRPr="009A7494" w:rsidRDefault="003818D7" w:rsidP="00B20F2D">
            <w:pPr>
              <w:rPr>
                <w:sz w:val="20"/>
              </w:rPr>
            </w:pPr>
          </w:p>
        </w:tc>
        <w:tc>
          <w:tcPr>
            <w:tcW w:w="2268" w:type="dxa"/>
          </w:tcPr>
          <w:p w:rsidR="003818D7" w:rsidRDefault="003818D7" w:rsidP="00B20F2D">
            <w:pPr>
              <w:jc w:val="center"/>
            </w:pPr>
            <w:r>
              <w:t xml:space="preserve">Комбинированный </w:t>
            </w:r>
          </w:p>
        </w:tc>
      </w:tr>
      <w:tr w:rsidR="003818D7" w:rsidRPr="00081ED0" w:rsidTr="00E42D4F">
        <w:tc>
          <w:tcPr>
            <w:tcW w:w="737" w:type="dxa"/>
          </w:tcPr>
          <w:p w:rsidR="003818D7" w:rsidRDefault="003818D7" w:rsidP="00B20F2D">
            <w:pPr>
              <w:jc w:val="center"/>
            </w:pPr>
            <w:r>
              <w:t>15</w:t>
            </w:r>
          </w:p>
        </w:tc>
        <w:tc>
          <w:tcPr>
            <w:tcW w:w="2665" w:type="dxa"/>
          </w:tcPr>
          <w:p w:rsidR="003818D7" w:rsidRDefault="003818D7" w:rsidP="00B20F2D">
            <w:pPr>
              <w:jc w:val="center"/>
              <w:rPr>
                <w:sz w:val="20"/>
              </w:rPr>
            </w:pPr>
            <w:r>
              <w:rPr>
                <w:sz w:val="20"/>
              </w:rPr>
              <w:t>Показательные неравенства</w:t>
            </w:r>
          </w:p>
        </w:tc>
        <w:tc>
          <w:tcPr>
            <w:tcW w:w="1871" w:type="dxa"/>
            <w:gridSpan w:val="2"/>
            <w:vMerge/>
          </w:tcPr>
          <w:p w:rsidR="003818D7" w:rsidRPr="009A7494" w:rsidRDefault="003818D7" w:rsidP="00B20F2D">
            <w:pPr>
              <w:jc w:val="center"/>
              <w:rPr>
                <w:sz w:val="20"/>
              </w:rPr>
            </w:pPr>
          </w:p>
        </w:tc>
        <w:tc>
          <w:tcPr>
            <w:tcW w:w="2835" w:type="dxa"/>
            <w:vMerge/>
          </w:tcPr>
          <w:p w:rsidR="003818D7" w:rsidRPr="009A7494" w:rsidRDefault="003818D7" w:rsidP="00B20F2D">
            <w:pPr>
              <w:rPr>
                <w:sz w:val="20"/>
              </w:rPr>
            </w:pPr>
          </w:p>
        </w:tc>
        <w:tc>
          <w:tcPr>
            <w:tcW w:w="2410" w:type="dxa"/>
            <w:vMerge/>
          </w:tcPr>
          <w:p w:rsidR="003818D7" w:rsidRPr="009A7494" w:rsidRDefault="003818D7" w:rsidP="00B20F2D">
            <w:pPr>
              <w:rPr>
                <w:sz w:val="20"/>
              </w:rPr>
            </w:pPr>
          </w:p>
        </w:tc>
        <w:tc>
          <w:tcPr>
            <w:tcW w:w="2268" w:type="dxa"/>
          </w:tcPr>
          <w:p w:rsidR="003818D7" w:rsidRPr="009A7494" w:rsidRDefault="003818D7" w:rsidP="00B20F2D">
            <w:pPr>
              <w:rPr>
                <w:sz w:val="20"/>
              </w:rPr>
            </w:pPr>
          </w:p>
        </w:tc>
        <w:tc>
          <w:tcPr>
            <w:tcW w:w="2268" w:type="dxa"/>
          </w:tcPr>
          <w:p w:rsidR="003818D7" w:rsidRDefault="003818D7" w:rsidP="00B20F2D">
            <w:pPr>
              <w:jc w:val="center"/>
            </w:pPr>
            <w:r>
              <w:t>Решение задач</w:t>
            </w:r>
          </w:p>
        </w:tc>
      </w:tr>
      <w:tr w:rsidR="003818D7" w:rsidRPr="00081ED0" w:rsidTr="00E42D4F">
        <w:tc>
          <w:tcPr>
            <w:tcW w:w="737" w:type="dxa"/>
          </w:tcPr>
          <w:p w:rsidR="003818D7" w:rsidRDefault="003818D7" w:rsidP="00B20F2D">
            <w:pPr>
              <w:jc w:val="center"/>
            </w:pPr>
            <w:r>
              <w:t>16</w:t>
            </w:r>
          </w:p>
        </w:tc>
        <w:tc>
          <w:tcPr>
            <w:tcW w:w="2665" w:type="dxa"/>
          </w:tcPr>
          <w:p w:rsidR="003818D7" w:rsidRPr="003818D7" w:rsidRDefault="003818D7" w:rsidP="003818D7">
            <w:pPr>
              <w:jc w:val="center"/>
              <w:rPr>
                <w:sz w:val="20"/>
              </w:rPr>
            </w:pPr>
            <w:r w:rsidRPr="003818D7">
              <w:rPr>
                <w:sz w:val="20"/>
              </w:rPr>
              <w:t xml:space="preserve">Системы показательных уравнений и </w:t>
            </w:r>
          </w:p>
          <w:p w:rsidR="003818D7" w:rsidRPr="003818D7" w:rsidRDefault="003818D7" w:rsidP="003818D7">
            <w:pPr>
              <w:jc w:val="center"/>
              <w:rPr>
                <w:sz w:val="20"/>
              </w:rPr>
            </w:pPr>
            <w:r w:rsidRPr="003818D7">
              <w:rPr>
                <w:sz w:val="20"/>
              </w:rPr>
              <w:t xml:space="preserve">неравенств </w:t>
            </w:r>
          </w:p>
          <w:p w:rsidR="003818D7" w:rsidRPr="003818D7" w:rsidRDefault="003818D7" w:rsidP="003818D7">
            <w:pPr>
              <w:jc w:val="center"/>
              <w:rPr>
                <w:sz w:val="20"/>
              </w:rPr>
            </w:pPr>
            <w:r w:rsidRPr="003818D7">
              <w:rPr>
                <w:sz w:val="20"/>
              </w:rPr>
              <w:t xml:space="preserve"> </w:t>
            </w:r>
          </w:p>
          <w:p w:rsidR="003818D7" w:rsidRPr="003818D7" w:rsidRDefault="003818D7" w:rsidP="003818D7">
            <w:pPr>
              <w:jc w:val="center"/>
              <w:rPr>
                <w:sz w:val="20"/>
              </w:rPr>
            </w:pPr>
            <w:r w:rsidRPr="003818D7">
              <w:rPr>
                <w:sz w:val="20"/>
              </w:rPr>
              <w:t xml:space="preserve"> </w:t>
            </w:r>
          </w:p>
          <w:p w:rsidR="003818D7" w:rsidRPr="003818D7" w:rsidRDefault="003818D7" w:rsidP="003818D7">
            <w:pPr>
              <w:jc w:val="center"/>
              <w:rPr>
                <w:sz w:val="20"/>
              </w:rPr>
            </w:pPr>
            <w:r w:rsidRPr="003818D7">
              <w:rPr>
                <w:sz w:val="20"/>
              </w:rPr>
              <w:t xml:space="preserve"> </w:t>
            </w:r>
          </w:p>
          <w:p w:rsidR="003818D7" w:rsidRDefault="003818D7" w:rsidP="00B20F2D">
            <w:pPr>
              <w:jc w:val="center"/>
              <w:rPr>
                <w:sz w:val="20"/>
              </w:rPr>
            </w:pPr>
          </w:p>
        </w:tc>
        <w:tc>
          <w:tcPr>
            <w:tcW w:w="1871" w:type="dxa"/>
            <w:gridSpan w:val="2"/>
            <w:vMerge/>
          </w:tcPr>
          <w:p w:rsidR="003818D7" w:rsidRPr="009A7494" w:rsidRDefault="003818D7" w:rsidP="00B20F2D">
            <w:pPr>
              <w:jc w:val="center"/>
              <w:rPr>
                <w:sz w:val="20"/>
              </w:rPr>
            </w:pPr>
          </w:p>
        </w:tc>
        <w:tc>
          <w:tcPr>
            <w:tcW w:w="2835" w:type="dxa"/>
            <w:vMerge w:val="restart"/>
          </w:tcPr>
          <w:p w:rsidR="003818D7" w:rsidRPr="009A7494" w:rsidRDefault="003818D7" w:rsidP="00B20F2D">
            <w:pPr>
              <w:rPr>
                <w:sz w:val="20"/>
              </w:rPr>
            </w:pPr>
            <w:r w:rsidRPr="003818D7">
              <w:rPr>
                <w:sz w:val="20"/>
              </w:rPr>
              <w:t>Знать способ подстановки решения систем уравнений</w:t>
            </w:r>
          </w:p>
        </w:tc>
        <w:tc>
          <w:tcPr>
            <w:tcW w:w="2410" w:type="dxa"/>
            <w:vMerge w:val="restart"/>
          </w:tcPr>
          <w:p w:rsidR="003818D7" w:rsidRPr="009A7494" w:rsidRDefault="003818D7" w:rsidP="00B20F2D">
            <w:pPr>
              <w:rPr>
                <w:sz w:val="20"/>
              </w:rPr>
            </w:pPr>
            <w:r w:rsidRPr="003818D7">
              <w:rPr>
                <w:sz w:val="20"/>
              </w:rPr>
              <w:t>Уметь решать системы показательных уравнений и неравенств</w:t>
            </w:r>
          </w:p>
        </w:tc>
        <w:tc>
          <w:tcPr>
            <w:tcW w:w="2268" w:type="dxa"/>
            <w:vMerge w:val="restart"/>
          </w:tcPr>
          <w:p w:rsidR="003818D7" w:rsidRPr="009A7494" w:rsidRDefault="003818D7" w:rsidP="00B20F2D">
            <w:pPr>
              <w:rPr>
                <w:sz w:val="20"/>
              </w:rPr>
            </w:pPr>
          </w:p>
        </w:tc>
        <w:tc>
          <w:tcPr>
            <w:tcW w:w="2268" w:type="dxa"/>
          </w:tcPr>
          <w:p w:rsidR="003818D7" w:rsidRDefault="003818D7" w:rsidP="00B20F2D">
            <w:pPr>
              <w:jc w:val="center"/>
            </w:pPr>
            <w:r>
              <w:t>Лекция</w:t>
            </w:r>
          </w:p>
        </w:tc>
      </w:tr>
      <w:tr w:rsidR="003818D7" w:rsidRPr="00081ED0" w:rsidTr="00E42D4F">
        <w:tc>
          <w:tcPr>
            <w:tcW w:w="737" w:type="dxa"/>
          </w:tcPr>
          <w:p w:rsidR="003818D7" w:rsidRDefault="003818D7" w:rsidP="00B20F2D">
            <w:pPr>
              <w:jc w:val="center"/>
            </w:pPr>
            <w:r>
              <w:t>17</w:t>
            </w:r>
          </w:p>
        </w:tc>
        <w:tc>
          <w:tcPr>
            <w:tcW w:w="2665" w:type="dxa"/>
          </w:tcPr>
          <w:p w:rsidR="003818D7" w:rsidRPr="003818D7" w:rsidRDefault="003818D7" w:rsidP="003818D7">
            <w:pPr>
              <w:jc w:val="center"/>
              <w:rPr>
                <w:sz w:val="20"/>
              </w:rPr>
            </w:pPr>
            <w:r w:rsidRPr="003818D7">
              <w:rPr>
                <w:sz w:val="20"/>
              </w:rPr>
              <w:t xml:space="preserve">Системы показательных уравнений и </w:t>
            </w:r>
          </w:p>
          <w:p w:rsidR="003818D7" w:rsidRPr="003818D7" w:rsidRDefault="003818D7" w:rsidP="003818D7">
            <w:pPr>
              <w:jc w:val="center"/>
              <w:rPr>
                <w:sz w:val="20"/>
              </w:rPr>
            </w:pPr>
            <w:r w:rsidRPr="003818D7">
              <w:rPr>
                <w:sz w:val="20"/>
              </w:rPr>
              <w:t xml:space="preserve">неравенств </w:t>
            </w:r>
          </w:p>
          <w:p w:rsidR="003818D7" w:rsidRPr="003818D7" w:rsidRDefault="003818D7" w:rsidP="003818D7">
            <w:pPr>
              <w:jc w:val="center"/>
              <w:rPr>
                <w:sz w:val="20"/>
              </w:rPr>
            </w:pPr>
            <w:r w:rsidRPr="003818D7">
              <w:rPr>
                <w:sz w:val="20"/>
              </w:rPr>
              <w:t xml:space="preserve"> </w:t>
            </w:r>
          </w:p>
          <w:p w:rsidR="003818D7" w:rsidRPr="003818D7" w:rsidRDefault="003818D7" w:rsidP="003818D7">
            <w:pPr>
              <w:jc w:val="center"/>
              <w:rPr>
                <w:sz w:val="20"/>
              </w:rPr>
            </w:pPr>
            <w:r w:rsidRPr="003818D7">
              <w:rPr>
                <w:sz w:val="20"/>
              </w:rPr>
              <w:t xml:space="preserve"> </w:t>
            </w:r>
          </w:p>
          <w:p w:rsidR="003818D7" w:rsidRPr="003818D7" w:rsidRDefault="003818D7" w:rsidP="003818D7">
            <w:pPr>
              <w:jc w:val="center"/>
              <w:rPr>
                <w:sz w:val="20"/>
              </w:rPr>
            </w:pPr>
            <w:r w:rsidRPr="003818D7">
              <w:rPr>
                <w:sz w:val="20"/>
              </w:rPr>
              <w:t xml:space="preserve"> </w:t>
            </w:r>
          </w:p>
          <w:p w:rsidR="003818D7" w:rsidRDefault="003818D7" w:rsidP="00B20F2D">
            <w:pPr>
              <w:jc w:val="center"/>
              <w:rPr>
                <w:sz w:val="20"/>
              </w:rPr>
            </w:pPr>
          </w:p>
        </w:tc>
        <w:tc>
          <w:tcPr>
            <w:tcW w:w="1871" w:type="dxa"/>
            <w:gridSpan w:val="2"/>
            <w:vMerge/>
          </w:tcPr>
          <w:p w:rsidR="003818D7" w:rsidRPr="009A7494" w:rsidRDefault="003818D7" w:rsidP="00B20F2D">
            <w:pPr>
              <w:jc w:val="center"/>
              <w:rPr>
                <w:sz w:val="20"/>
              </w:rPr>
            </w:pPr>
          </w:p>
        </w:tc>
        <w:tc>
          <w:tcPr>
            <w:tcW w:w="2835" w:type="dxa"/>
            <w:vMerge/>
          </w:tcPr>
          <w:p w:rsidR="003818D7" w:rsidRPr="009A7494" w:rsidRDefault="003818D7" w:rsidP="00B20F2D">
            <w:pPr>
              <w:rPr>
                <w:sz w:val="20"/>
              </w:rPr>
            </w:pPr>
          </w:p>
        </w:tc>
        <w:tc>
          <w:tcPr>
            <w:tcW w:w="2410" w:type="dxa"/>
            <w:vMerge/>
          </w:tcPr>
          <w:p w:rsidR="003818D7" w:rsidRPr="009A7494" w:rsidRDefault="003818D7" w:rsidP="00B20F2D">
            <w:pPr>
              <w:rPr>
                <w:sz w:val="20"/>
              </w:rPr>
            </w:pPr>
          </w:p>
        </w:tc>
        <w:tc>
          <w:tcPr>
            <w:tcW w:w="2268" w:type="dxa"/>
            <w:vMerge/>
          </w:tcPr>
          <w:p w:rsidR="003818D7" w:rsidRPr="009A7494" w:rsidRDefault="003818D7" w:rsidP="00B20F2D">
            <w:pPr>
              <w:rPr>
                <w:sz w:val="20"/>
              </w:rPr>
            </w:pPr>
          </w:p>
        </w:tc>
        <w:tc>
          <w:tcPr>
            <w:tcW w:w="2268" w:type="dxa"/>
          </w:tcPr>
          <w:p w:rsidR="003818D7" w:rsidRDefault="003818D7" w:rsidP="00B20F2D">
            <w:pPr>
              <w:jc w:val="center"/>
            </w:pPr>
            <w:r>
              <w:t>Решение задач</w:t>
            </w:r>
          </w:p>
        </w:tc>
      </w:tr>
      <w:tr w:rsidR="003818D7" w:rsidRPr="00081ED0" w:rsidTr="00E42D4F">
        <w:tc>
          <w:tcPr>
            <w:tcW w:w="737" w:type="dxa"/>
          </w:tcPr>
          <w:p w:rsidR="003818D7" w:rsidRDefault="003818D7" w:rsidP="00B20F2D">
            <w:pPr>
              <w:jc w:val="center"/>
            </w:pPr>
            <w:r>
              <w:t>18</w:t>
            </w:r>
          </w:p>
        </w:tc>
        <w:tc>
          <w:tcPr>
            <w:tcW w:w="2665" w:type="dxa"/>
          </w:tcPr>
          <w:p w:rsidR="003818D7" w:rsidRPr="00063024" w:rsidRDefault="003818D7" w:rsidP="003818D7">
            <w:pPr>
              <w:jc w:val="center"/>
              <w:rPr>
                <w:b/>
                <w:sz w:val="20"/>
              </w:rPr>
            </w:pPr>
            <w:r w:rsidRPr="00063024">
              <w:rPr>
                <w:b/>
                <w:sz w:val="20"/>
              </w:rPr>
              <w:t xml:space="preserve">Контрольная работа № 1 по теме </w:t>
            </w:r>
          </w:p>
          <w:p w:rsidR="003818D7" w:rsidRDefault="003818D7" w:rsidP="003818D7">
            <w:pPr>
              <w:jc w:val="center"/>
              <w:rPr>
                <w:sz w:val="20"/>
              </w:rPr>
            </w:pPr>
            <w:r w:rsidRPr="00063024">
              <w:rPr>
                <w:b/>
                <w:sz w:val="20"/>
              </w:rPr>
              <w:t>«Показательная функция»</w:t>
            </w:r>
          </w:p>
        </w:tc>
        <w:tc>
          <w:tcPr>
            <w:tcW w:w="1871" w:type="dxa"/>
            <w:gridSpan w:val="2"/>
            <w:vMerge/>
          </w:tcPr>
          <w:p w:rsidR="003818D7" w:rsidRPr="009A7494" w:rsidRDefault="003818D7" w:rsidP="00B20F2D">
            <w:pPr>
              <w:jc w:val="center"/>
              <w:rPr>
                <w:sz w:val="20"/>
              </w:rPr>
            </w:pPr>
          </w:p>
        </w:tc>
        <w:tc>
          <w:tcPr>
            <w:tcW w:w="2835" w:type="dxa"/>
          </w:tcPr>
          <w:p w:rsidR="003818D7" w:rsidRPr="009A7494" w:rsidRDefault="003818D7" w:rsidP="00B20F2D">
            <w:pPr>
              <w:rPr>
                <w:sz w:val="20"/>
              </w:rPr>
            </w:pPr>
            <w:r w:rsidRPr="003818D7">
              <w:rPr>
                <w:sz w:val="20"/>
              </w:rPr>
              <w:t>Знать определения и свойства по теме «Показательная функция»</w:t>
            </w:r>
          </w:p>
        </w:tc>
        <w:tc>
          <w:tcPr>
            <w:tcW w:w="2410" w:type="dxa"/>
          </w:tcPr>
          <w:p w:rsidR="003818D7" w:rsidRPr="009A7494" w:rsidRDefault="003818D7" w:rsidP="00B20F2D">
            <w:pPr>
              <w:rPr>
                <w:sz w:val="20"/>
              </w:rPr>
            </w:pPr>
          </w:p>
        </w:tc>
        <w:tc>
          <w:tcPr>
            <w:tcW w:w="2268" w:type="dxa"/>
          </w:tcPr>
          <w:p w:rsidR="003818D7" w:rsidRPr="009A7494" w:rsidRDefault="003818D7" w:rsidP="00B20F2D">
            <w:pPr>
              <w:rPr>
                <w:sz w:val="20"/>
              </w:rPr>
            </w:pPr>
            <w:r w:rsidRPr="003818D7">
              <w:rPr>
                <w:sz w:val="20"/>
              </w:rPr>
              <w:t>Умение пользоваться изученными алгоритмами при решении различных задач</w:t>
            </w:r>
          </w:p>
        </w:tc>
        <w:tc>
          <w:tcPr>
            <w:tcW w:w="2268" w:type="dxa"/>
          </w:tcPr>
          <w:p w:rsidR="003818D7" w:rsidRDefault="003818D7" w:rsidP="00B20F2D">
            <w:pPr>
              <w:jc w:val="center"/>
            </w:pPr>
            <w:r>
              <w:t>Решение задач</w:t>
            </w:r>
          </w:p>
        </w:tc>
      </w:tr>
      <w:tr w:rsidR="00D13334" w:rsidRPr="00081ED0" w:rsidTr="00E42D4F">
        <w:tc>
          <w:tcPr>
            <w:tcW w:w="737" w:type="dxa"/>
          </w:tcPr>
          <w:p w:rsidR="00D13334" w:rsidRDefault="00D13334" w:rsidP="00B20F2D">
            <w:pPr>
              <w:jc w:val="center"/>
            </w:pPr>
            <w:r>
              <w:t>19</w:t>
            </w:r>
          </w:p>
        </w:tc>
        <w:tc>
          <w:tcPr>
            <w:tcW w:w="2665" w:type="dxa"/>
          </w:tcPr>
          <w:p w:rsidR="00D13334" w:rsidRDefault="00D13334" w:rsidP="00B20F2D">
            <w:pPr>
              <w:jc w:val="center"/>
              <w:rPr>
                <w:sz w:val="20"/>
              </w:rPr>
            </w:pPr>
            <w:r>
              <w:rPr>
                <w:sz w:val="20"/>
              </w:rPr>
              <w:t>Логарифмы</w:t>
            </w:r>
          </w:p>
        </w:tc>
        <w:tc>
          <w:tcPr>
            <w:tcW w:w="1871" w:type="dxa"/>
            <w:gridSpan w:val="2"/>
            <w:vMerge w:val="restart"/>
          </w:tcPr>
          <w:p w:rsidR="00D13334" w:rsidRDefault="00D13334" w:rsidP="003818D7">
            <w:pPr>
              <w:spacing w:after="0" w:line="236" w:lineRule="auto"/>
              <w:ind w:left="5" w:right="25" w:firstLine="0"/>
            </w:pPr>
            <w:r>
              <w:rPr>
                <w:sz w:val="20"/>
              </w:rPr>
              <w:t xml:space="preserve">В результате ученик должен: уметь определять значение логарифмической функции по значению аргумента при различных способах задания функции; строить графики </w:t>
            </w:r>
            <w:r>
              <w:rPr>
                <w:sz w:val="20"/>
              </w:rPr>
              <w:lastRenderedPageBreak/>
              <w:t xml:space="preserve">изученных функций; описывать по графику поведение и свойства функций, находить по графику функции наибольшие и наименьшие значения; решать уравнения, простейшие системы уравнений, используя свойства функций и их графиков; проводить по известным формулам </w:t>
            </w:r>
          </w:p>
          <w:p w:rsidR="00D13334" w:rsidRDefault="00D13334" w:rsidP="003818D7">
            <w:pPr>
              <w:spacing w:after="0" w:line="236" w:lineRule="auto"/>
              <w:ind w:left="5" w:right="42" w:firstLine="0"/>
              <w:jc w:val="left"/>
            </w:pPr>
            <w:r>
              <w:rPr>
                <w:sz w:val="20"/>
              </w:rPr>
              <w:t xml:space="preserve">и правилам преобразования буквенных выражений, включающих логарифмы; вычислять значения числовых и буквенных выражений, осуществляя необходимые подстановки и преобразования; использовать приобретенные знания и умения в </w:t>
            </w:r>
            <w:r>
              <w:rPr>
                <w:sz w:val="20"/>
              </w:rPr>
              <w:lastRenderedPageBreak/>
              <w:t xml:space="preserve">практической деятельности и повседневной жизни для: </w:t>
            </w:r>
          </w:p>
          <w:p w:rsidR="00D13334" w:rsidRPr="009A7494" w:rsidRDefault="00D13334" w:rsidP="003818D7">
            <w:pPr>
              <w:jc w:val="center"/>
              <w:rPr>
                <w:sz w:val="20"/>
              </w:rPr>
            </w:pPr>
            <w:r>
              <w:rPr>
                <w:sz w:val="20"/>
              </w:rPr>
              <w:t>практических расчетов по</w:t>
            </w:r>
          </w:p>
          <w:p w:rsidR="00D13334" w:rsidRPr="00C97E4A" w:rsidRDefault="00D13334" w:rsidP="00C97E4A">
            <w:pPr>
              <w:rPr>
                <w:sz w:val="20"/>
              </w:rPr>
            </w:pPr>
            <w:r w:rsidRPr="00C97E4A">
              <w:rPr>
                <w:sz w:val="20"/>
              </w:rPr>
              <w:t xml:space="preserve">формулам, включая формулы, содержащие логарифмы, используя при необходимости справочные материалы и простейшие вычислительные устройства; описания с помощью функций различных зависимостей, представления их графически, интерпретации графиков. </w:t>
            </w:r>
          </w:p>
          <w:p w:rsidR="00D13334" w:rsidRPr="009A7494" w:rsidRDefault="00D13334" w:rsidP="00AF133E">
            <w:pPr>
              <w:jc w:val="center"/>
              <w:rPr>
                <w:sz w:val="20"/>
              </w:rPr>
            </w:pPr>
          </w:p>
        </w:tc>
        <w:tc>
          <w:tcPr>
            <w:tcW w:w="2835" w:type="dxa"/>
          </w:tcPr>
          <w:p w:rsidR="00D13334" w:rsidRPr="009A7494" w:rsidRDefault="00D13334" w:rsidP="00B20F2D">
            <w:pPr>
              <w:rPr>
                <w:sz w:val="20"/>
              </w:rPr>
            </w:pPr>
            <w:r>
              <w:rPr>
                <w:sz w:val="20"/>
              </w:rPr>
              <w:lastRenderedPageBreak/>
              <w:t>Знать определение логарифма числа, основное логарифмическое тождество</w:t>
            </w:r>
          </w:p>
        </w:tc>
        <w:tc>
          <w:tcPr>
            <w:tcW w:w="2410" w:type="dxa"/>
          </w:tcPr>
          <w:p w:rsidR="00D13334" w:rsidRPr="009A7494" w:rsidRDefault="00D13334" w:rsidP="00B20F2D">
            <w:pPr>
              <w:rPr>
                <w:sz w:val="20"/>
              </w:rPr>
            </w:pPr>
            <w:r>
              <w:rPr>
                <w:sz w:val="20"/>
              </w:rPr>
              <w:t>Уметь выполнять преобразования выражений, содержащих логарифмы</w:t>
            </w:r>
          </w:p>
        </w:tc>
        <w:tc>
          <w:tcPr>
            <w:tcW w:w="2268" w:type="dxa"/>
          </w:tcPr>
          <w:p w:rsidR="00D13334" w:rsidRPr="009A7494" w:rsidRDefault="00D13334" w:rsidP="00B20F2D">
            <w:pPr>
              <w:rPr>
                <w:sz w:val="20"/>
              </w:rPr>
            </w:pPr>
            <w:r>
              <w:rPr>
                <w:sz w:val="20"/>
              </w:rPr>
              <w:t>Понятие логарифма вводится на знании понятия показательного уравнения (которое не всегда имеет решение, выраженное рациональным числом)</w:t>
            </w:r>
          </w:p>
        </w:tc>
        <w:tc>
          <w:tcPr>
            <w:tcW w:w="2268" w:type="dxa"/>
          </w:tcPr>
          <w:p w:rsidR="00D13334" w:rsidRDefault="00D13334" w:rsidP="00B20F2D">
            <w:pPr>
              <w:jc w:val="center"/>
            </w:pPr>
            <w:r>
              <w:t>Комбинированный</w:t>
            </w:r>
          </w:p>
        </w:tc>
      </w:tr>
      <w:tr w:rsidR="00D13334" w:rsidRPr="00081ED0" w:rsidTr="00E42D4F">
        <w:tc>
          <w:tcPr>
            <w:tcW w:w="737" w:type="dxa"/>
          </w:tcPr>
          <w:p w:rsidR="00D13334" w:rsidRDefault="00D13334" w:rsidP="00B20F2D">
            <w:pPr>
              <w:jc w:val="center"/>
            </w:pPr>
            <w:r>
              <w:t>20</w:t>
            </w:r>
          </w:p>
        </w:tc>
        <w:tc>
          <w:tcPr>
            <w:tcW w:w="2665" w:type="dxa"/>
          </w:tcPr>
          <w:p w:rsidR="00D13334" w:rsidRDefault="00D13334" w:rsidP="00B20F2D">
            <w:pPr>
              <w:jc w:val="center"/>
              <w:rPr>
                <w:sz w:val="20"/>
              </w:rPr>
            </w:pPr>
            <w:r>
              <w:rPr>
                <w:sz w:val="20"/>
              </w:rPr>
              <w:t>Свойства логарифмов</w:t>
            </w:r>
          </w:p>
        </w:tc>
        <w:tc>
          <w:tcPr>
            <w:tcW w:w="1871" w:type="dxa"/>
            <w:gridSpan w:val="2"/>
            <w:vMerge/>
          </w:tcPr>
          <w:p w:rsidR="00D13334" w:rsidRPr="009A7494" w:rsidRDefault="00D13334" w:rsidP="00AF133E">
            <w:pPr>
              <w:jc w:val="center"/>
              <w:rPr>
                <w:sz w:val="20"/>
              </w:rPr>
            </w:pPr>
          </w:p>
        </w:tc>
        <w:tc>
          <w:tcPr>
            <w:tcW w:w="2835" w:type="dxa"/>
            <w:vMerge w:val="restart"/>
          </w:tcPr>
          <w:p w:rsidR="00D13334" w:rsidRPr="009A7494" w:rsidRDefault="00D13334" w:rsidP="00B20F2D">
            <w:pPr>
              <w:rPr>
                <w:sz w:val="20"/>
              </w:rPr>
            </w:pPr>
            <w:r>
              <w:rPr>
                <w:sz w:val="20"/>
              </w:rPr>
              <w:t>Знать свойства логарифмов</w:t>
            </w:r>
          </w:p>
        </w:tc>
        <w:tc>
          <w:tcPr>
            <w:tcW w:w="2410" w:type="dxa"/>
            <w:vMerge w:val="restart"/>
          </w:tcPr>
          <w:p w:rsidR="00D13334" w:rsidRPr="009A7494" w:rsidRDefault="00D13334" w:rsidP="00B20F2D">
            <w:pPr>
              <w:rPr>
                <w:sz w:val="20"/>
              </w:rPr>
            </w:pPr>
            <w:r>
              <w:rPr>
                <w:sz w:val="20"/>
              </w:rPr>
              <w:t xml:space="preserve">Уметь применять свойства логарифмов при преобразовании </w:t>
            </w:r>
            <w:r>
              <w:rPr>
                <w:sz w:val="20"/>
              </w:rPr>
              <w:lastRenderedPageBreak/>
              <w:t>выражений, содержащих логарифмы</w:t>
            </w:r>
          </w:p>
        </w:tc>
        <w:tc>
          <w:tcPr>
            <w:tcW w:w="2268" w:type="dxa"/>
            <w:vMerge w:val="restart"/>
          </w:tcPr>
          <w:p w:rsidR="00D13334" w:rsidRPr="009A7494" w:rsidRDefault="00D13334" w:rsidP="00B20F2D">
            <w:pPr>
              <w:rPr>
                <w:sz w:val="20"/>
              </w:rPr>
            </w:pPr>
            <w:r>
              <w:rPr>
                <w:sz w:val="20"/>
              </w:rPr>
              <w:lastRenderedPageBreak/>
              <w:t xml:space="preserve">Уметь определить нужное свойство для упрощения </w:t>
            </w:r>
            <w:r>
              <w:rPr>
                <w:sz w:val="20"/>
              </w:rPr>
              <w:lastRenderedPageBreak/>
              <w:t>логарифмических выражений. Умение упрощать необходимо в дальнейшем при решении логарифмических уравнений</w:t>
            </w:r>
          </w:p>
        </w:tc>
        <w:tc>
          <w:tcPr>
            <w:tcW w:w="2268" w:type="dxa"/>
          </w:tcPr>
          <w:p w:rsidR="00D13334" w:rsidRDefault="00D13334" w:rsidP="00B20F2D">
            <w:pPr>
              <w:jc w:val="center"/>
            </w:pPr>
            <w:r>
              <w:lastRenderedPageBreak/>
              <w:t>Комбинированный</w:t>
            </w:r>
          </w:p>
        </w:tc>
      </w:tr>
      <w:tr w:rsidR="00D13334" w:rsidRPr="00081ED0" w:rsidTr="00E42D4F">
        <w:tc>
          <w:tcPr>
            <w:tcW w:w="737" w:type="dxa"/>
          </w:tcPr>
          <w:p w:rsidR="00D13334" w:rsidRDefault="00D13334" w:rsidP="00B20F2D">
            <w:pPr>
              <w:jc w:val="center"/>
            </w:pPr>
            <w:r>
              <w:t>21</w:t>
            </w:r>
          </w:p>
        </w:tc>
        <w:tc>
          <w:tcPr>
            <w:tcW w:w="2665" w:type="dxa"/>
          </w:tcPr>
          <w:p w:rsidR="00D13334" w:rsidRDefault="00D13334" w:rsidP="00B20F2D">
            <w:pPr>
              <w:jc w:val="center"/>
              <w:rPr>
                <w:sz w:val="20"/>
              </w:rPr>
            </w:pPr>
            <w:r>
              <w:rPr>
                <w:sz w:val="20"/>
              </w:rPr>
              <w:t>Свойства логарифмов</w:t>
            </w:r>
          </w:p>
        </w:tc>
        <w:tc>
          <w:tcPr>
            <w:tcW w:w="1871" w:type="dxa"/>
            <w:gridSpan w:val="2"/>
            <w:vMerge/>
          </w:tcPr>
          <w:p w:rsidR="00D13334" w:rsidRPr="009A7494" w:rsidRDefault="00D13334" w:rsidP="00AF133E">
            <w:pPr>
              <w:jc w:val="center"/>
              <w:rPr>
                <w:sz w:val="20"/>
              </w:rPr>
            </w:pPr>
          </w:p>
        </w:tc>
        <w:tc>
          <w:tcPr>
            <w:tcW w:w="2835" w:type="dxa"/>
            <w:vMerge/>
          </w:tcPr>
          <w:p w:rsidR="00D13334" w:rsidRPr="009A7494" w:rsidRDefault="00D13334" w:rsidP="00B20F2D">
            <w:pPr>
              <w:rPr>
                <w:sz w:val="20"/>
              </w:rPr>
            </w:pPr>
          </w:p>
        </w:tc>
        <w:tc>
          <w:tcPr>
            <w:tcW w:w="2410" w:type="dxa"/>
            <w:vMerge/>
          </w:tcPr>
          <w:p w:rsidR="00D13334" w:rsidRPr="009A7494" w:rsidRDefault="00D13334" w:rsidP="00B20F2D">
            <w:pPr>
              <w:rPr>
                <w:sz w:val="20"/>
              </w:rPr>
            </w:pPr>
          </w:p>
        </w:tc>
        <w:tc>
          <w:tcPr>
            <w:tcW w:w="2268" w:type="dxa"/>
            <w:vMerge/>
          </w:tcPr>
          <w:p w:rsidR="00D13334" w:rsidRPr="009A7494" w:rsidRDefault="00D13334" w:rsidP="00B20F2D">
            <w:pPr>
              <w:rPr>
                <w:sz w:val="20"/>
              </w:rPr>
            </w:pPr>
          </w:p>
        </w:tc>
        <w:tc>
          <w:tcPr>
            <w:tcW w:w="2268" w:type="dxa"/>
          </w:tcPr>
          <w:p w:rsidR="00D13334" w:rsidRDefault="00D13334" w:rsidP="00B20F2D">
            <w:pPr>
              <w:jc w:val="center"/>
            </w:pPr>
            <w:r>
              <w:t>Решение задач</w:t>
            </w:r>
          </w:p>
        </w:tc>
      </w:tr>
      <w:tr w:rsidR="00D13334" w:rsidRPr="00081ED0" w:rsidTr="00E42D4F">
        <w:tc>
          <w:tcPr>
            <w:tcW w:w="737" w:type="dxa"/>
          </w:tcPr>
          <w:p w:rsidR="00D13334" w:rsidRDefault="00D13334" w:rsidP="00B20F2D">
            <w:pPr>
              <w:jc w:val="center"/>
            </w:pPr>
            <w:r>
              <w:t>22</w:t>
            </w:r>
          </w:p>
        </w:tc>
        <w:tc>
          <w:tcPr>
            <w:tcW w:w="2665" w:type="dxa"/>
          </w:tcPr>
          <w:p w:rsidR="00D13334" w:rsidRPr="003818D7" w:rsidRDefault="00D13334" w:rsidP="003818D7">
            <w:pPr>
              <w:jc w:val="center"/>
              <w:rPr>
                <w:sz w:val="20"/>
              </w:rPr>
            </w:pPr>
            <w:r w:rsidRPr="003818D7">
              <w:rPr>
                <w:sz w:val="20"/>
              </w:rPr>
              <w:t xml:space="preserve">Десятичные и натуральные </w:t>
            </w:r>
          </w:p>
          <w:p w:rsidR="00D13334" w:rsidRDefault="00D13334" w:rsidP="003818D7">
            <w:pPr>
              <w:jc w:val="center"/>
              <w:rPr>
                <w:sz w:val="20"/>
              </w:rPr>
            </w:pPr>
            <w:r w:rsidRPr="003818D7">
              <w:rPr>
                <w:sz w:val="20"/>
              </w:rPr>
              <w:t>логарифмы</w:t>
            </w:r>
          </w:p>
        </w:tc>
        <w:tc>
          <w:tcPr>
            <w:tcW w:w="1871" w:type="dxa"/>
            <w:gridSpan w:val="2"/>
            <w:vMerge/>
          </w:tcPr>
          <w:p w:rsidR="00D13334" w:rsidRPr="009A7494" w:rsidRDefault="00D13334" w:rsidP="00AF133E">
            <w:pPr>
              <w:jc w:val="center"/>
              <w:rPr>
                <w:sz w:val="20"/>
              </w:rPr>
            </w:pPr>
          </w:p>
        </w:tc>
        <w:tc>
          <w:tcPr>
            <w:tcW w:w="2835" w:type="dxa"/>
            <w:vMerge w:val="restart"/>
          </w:tcPr>
          <w:p w:rsidR="00D13334" w:rsidRDefault="00D13334" w:rsidP="000D7F3A">
            <w:pPr>
              <w:spacing w:after="0" w:line="237" w:lineRule="auto"/>
              <w:ind w:left="5" w:right="523" w:firstLine="0"/>
            </w:pPr>
            <w:r>
              <w:rPr>
                <w:sz w:val="20"/>
              </w:rPr>
              <w:t xml:space="preserve">Знать обозначение десятичного и натурального логарифмов; </w:t>
            </w:r>
          </w:p>
          <w:p w:rsidR="00D13334" w:rsidRDefault="00D13334" w:rsidP="000D7F3A">
            <w:pPr>
              <w:spacing w:after="0" w:line="259" w:lineRule="auto"/>
              <w:ind w:left="0" w:right="154" w:firstLine="0"/>
              <w:jc w:val="center"/>
            </w:pPr>
            <w:r>
              <w:rPr>
                <w:sz w:val="20"/>
              </w:rPr>
              <w:t xml:space="preserve">ознакомить с таблицей </w:t>
            </w:r>
          </w:p>
          <w:p w:rsidR="00D13334" w:rsidRPr="009A7494" w:rsidRDefault="00D13334" w:rsidP="000D7F3A">
            <w:pPr>
              <w:rPr>
                <w:sz w:val="20"/>
              </w:rPr>
            </w:pPr>
            <w:r>
              <w:rPr>
                <w:sz w:val="20"/>
              </w:rPr>
              <w:t>Брадиса</w:t>
            </w:r>
          </w:p>
        </w:tc>
        <w:tc>
          <w:tcPr>
            <w:tcW w:w="2410" w:type="dxa"/>
            <w:vMerge w:val="restart"/>
          </w:tcPr>
          <w:p w:rsidR="00D13334" w:rsidRDefault="00D13334" w:rsidP="000D7F3A">
            <w:pPr>
              <w:spacing w:after="0" w:line="237" w:lineRule="auto"/>
              <w:ind w:left="5" w:firstLine="0"/>
              <w:jc w:val="left"/>
            </w:pPr>
            <w:r>
              <w:rPr>
                <w:sz w:val="20"/>
              </w:rPr>
              <w:t xml:space="preserve">Уметь находить значения десятичных и натуральных логарифмов по </w:t>
            </w:r>
          </w:p>
          <w:p w:rsidR="00D13334" w:rsidRPr="009A7494" w:rsidRDefault="00D13334" w:rsidP="000D7F3A">
            <w:pPr>
              <w:rPr>
                <w:sz w:val="20"/>
              </w:rPr>
            </w:pPr>
            <w:r>
              <w:rPr>
                <w:sz w:val="20"/>
              </w:rPr>
              <w:t>таблице Брадиса и с помощью микрокалькуляторов</w:t>
            </w:r>
          </w:p>
        </w:tc>
        <w:tc>
          <w:tcPr>
            <w:tcW w:w="2268" w:type="dxa"/>
            <w:vMerge w:val="restart"/>
          </w:tcPr>
          <w:p w:rsidR="00D13334" w:rsidRPr="009A7494" w:rsidRDefault="00D13334" w:rsidP="00B20F2D">
            <w:pPr>
              <w:rPr>
                <w:sz w:val="20"/>
              </w:rPr>
            </w:pPr>
            <w:r w:rsidRPr="000D7F3A">
              <w:rPr>
                <w:sz w:val="20"/>
              </w:rPr>
              <w:t>Вводятся новые обозначения логарифмов (по основанию 10 и e), и еще одна формула, позволяющая перейти от одного основания в произвольному. Эти знания расширяют понятие логарифма</w:t>
            </w:r>
          </w:p>
        </w:tc>
        <w:tc>
          <w:tcPr>
            <w:tcW w:w="2268" w:type="dxa"/>
          </w:tcPr>
          <w:p w:rsidR="00D13334" w:rsidRDefault="00D13334" w:rsidP="00B20F2D">
            <w:pPr>
              <w:jc w:val="center"/>
            </w:pPr>
            <w:r>
              <w:t>Комбинированный</w:t>
            </w:r>
          </w:p>
        </w:tc>
      </w:tr>
      <w:tr w:rsidR="00D13334" w:rsidRPr="00081ED0" w:rsidTr="00D13334">
        <w:trPr>
          <w:trHeight w:val="639"/>
        </w:trPr>
        <w:tc>
          <w:tcPr>
            <w:tcW w:w="737" w:type="dxa"/>
          </w:tcPr>
          <w:p w:rsidR="00D13334" w:rsidRDefault="00D13334" w:rsidP="00B20F2D">
            <w:pPr>
              <w:jc w:val="center"/>
            </w:pPr>
            <w:r>
              <w:t>23</w:t>
            </w:r>
          </w:p>
          <w:p w:rsidR="00D13334" w:rsidRDefault="00D13334" w:rsidP="00B20F2D">
            <w:pPr>
              <w:jc w:val="center"/>
            </w:pPr>
          </w:p>
        </w:tc>
        <w:tc>
          <w:tcPr>
            <w:tcW w:w="2665" w:type="dxa"/>
          </w:tcPr>
          <w:p w:rsidR="00D13334" w:rsidRPr="003818D7" w:rsidRDefault="00D13334" w:rsidP="003818D7">
            <w:pPr>
              <w:jc w:val="center"/>
              <w:rPr>
                <w:sz w:val="20"/>
              </w:rPr>
            </w:pPr>
            <w:r w:rsidRPr="003818D7">
              <w:rPr>
                <w:sz w:val="20"/>
              </w:rPr>
              <w:t xml:space="preserve">Десятичные и натуральные </w:t>
            </w:r>
          </w:p>
          <w:p w:rsidR="00D13334" w:rsidRDefault="00D13334" w:rsidP="003818D7">
            <w:pPr>
              <w:jc w:val="center"/>
              <w:rPr>
                <w:sz w:val="20"/>
              </w:rPr>
            </w:pPr>
            <w:r w:rsidRPr="003818D7">
              <w:rPr>
                <w:sz w:val="20"/>
              </w:rPr>
              <w:t>логарифмы</w:t>
            </w:r>
          </w:p>
        </w:tc>
        <w:tc>
          <w:tcPr>
            <w:tcW w:w="1871" w:type="dxa"/>
            <w:gridSpan w:val="2"/>
            <w:vMerge/>
          </w:tcPr>
          <w:p w:rsidR="00D13334" w:rsidRPr="009A7494" w:rsidRDefault="00D13334" w:rsidP="00AF133E">
            <w:pPr>
              <w:jc w:val="center"/>
              <w:rPr>
                <w:sz w:val="20"/>
              </w:rPr>
            </w:pPr>
          </w:p>
        </w:tc>
        <w:tc>
          <w:tcPr>
            <w:tcW w:w="2835" w:type="dxa"/>
            <w:vMerge/>
          </w:tcPr>
          <w:p w:rsidR="00D13334" w:rsidRPr="009A7494" w:rsidRDefault="00D13334" w:rsidP="00B20F2D">
            <w:pPr>
              <w:rPr>
                <w:sz w:val="20"/>
              </w:rPr>
            </w:pPr>
          </w:p>
        </w:tc>
        <w:tc>
          <w:tcPr>
            <w:tcW w:w="2410" w:type="dxa"/>
            <w:vMerge/>
          </w:tcPr>
          <w:p w:rsidR="00D13334" w:rsidRPr="009A7494" w:rsidRDefault="00D13334" w:rsidP="00B20F2D">
            <w:pPr>
              <w:rPr>
                <w:sz w:val="20"/>
              </w:rPr>
            </w:pPr>
          </w:p>
        </w:tc>
        <w:tc>
          <w:tcPr>
            <w:tcW w:w="2268" w:type="dxa"/>
            <w:vMerge/>
          </w:tcPr>
          <w:p w:rsidR="00D13334" w:rsidRPr="009A7494" w:rsidRDefault="00D13334" w:rsidP="00B20F2D">
            <w:pPr>
              <w:rPr>
                <w:sz w:val="20"/>
              </w:rPr>
            </w:pPr>
          </w:p>
        </w:tc>
        <w:tc>
          <w:tcPr>
            <w:tcW w:w="2268" w:type="dxa"/>
          </w:tcPr>
          <w:p w:rsidR="00D13334" w:rsidRDefault="00D13334" w:rsidP="00B20F2D">
            <w:pPr>
              <w:jc w:val="center"/>
            </w:pPr>
            <w:r>
              <w:t>Решение задач</w:t>
            </w:r>
          </w:p>
        </w:tc>
      </w:tr>
      <w:tr w:rsidR="00D13334" w:rsidRPr="00081ED0" w:rsidTr="00E42D4F">
        <w:tc>
          <w:tcPr>
            <w:tcW w:w="737" w:type="dxa"/>
          </w:tcPr>
          <w:p w:rsidR="00D13334" w:rsidRDefault="00D13334" w:rsidP="00AF133E">
            <w:pPr>
              <w:jc w:val="center"/>
            </w:pPr>
            <w:r>
              <w:t>24</w:t>
            </w:r>
          </w:p>
        </w:tc>
        <w:tc>
          <w:tcPr>
            <w:tcW w:w="2665" w:type="dxa"/>
          </w:tcPr>
          <w:p w:rsidR="00D13334" w:rsidRPr="00AF133E" w:rsidRDefault="00063024" w:rsidP="00AF133E">
            <w:pPr>
              <w:jc w:val="center"/>
              <w:rPr>
                <w:sz w:val="20"/>
              </w:rPr>
            </w:pPr>
            <w:r w:rsidRPr="00AF133E">
              <w:rPr>
                <w:sz w:val="20"/>
              </w:rPr>
              <w:t>Логарифмическая</w:t>
            </w:r>
            <w:r>
              <w:rPr>
                <w:sz w:val="20"/>
              </w:rPr>
              <w:t xml:space="preserve"> </w:t>
            </w:r>
            <w:r w:rsidR="00D13334" w:rsidRPr="00AF133E">
              <w:rPr>
                <w:sz w:val="20"/>
              </w:rPr>
              <w:t xml:space="preserve">функция, ее свойства и </w:t>
            </w:r>
          </w:p>
          <w:p w:rsidR="00D13334" w:rsidRDefault="00D13334" w:rsidP="00AF133E">
            <w:pPr>
              <w:jc w:val="center"/>
              <w:rPr>
                <w:sz w:val="20"/>
              </w:rPr>
            </w:pPr>
            <w:r w:rsidRPr="00AF133E">
              <w:rPr>
                <w:sz w:val="20"/>
              </w:rPr>
              <w:t>график</w:t>
            </w:r>
          </w:p>
        </w:tc>
        <w:tc>
          <w:tcPr>
            <w:tcW w:w="1871" w:type="dxa"/>
            <w:gridSpan w:val="2"/>
            <w:vMerge/>
          </w:tcPr>
          <w:p w:rsidR="00D13334" w:rsidRPr="009A7494" w:rsidRDefault="00D13334" w:rsidP="00AF133E">
            <w:pPr>
              <w:jc w:val="center"/>
              <w:rPr>
                <w:sz w:val="20"/>
              </w:rPr>
            </w:pPr>
          </w:p>
        </w:tc>
        <w:tc>
          <w:tcPr>
            <w:tcW w:w="2835" w:type="dxa"/>
            <w:vMerge w:val="restart"/>
          </w:tcPr>
          <w:p w:rsidR="00D13334" w:rsidRPr="009A7494" w:rsidRDefault="00D13334" w:rsidP="00AF133E">
            <w:pPr>
              <w:rPr>
                <w:sz w:val="20"/>
              </w:rPr>
            </w:pPr>
            <w:r w:rsidRPr="00AF133E">
              <w:rPr>
                <w:sz w:val="20"/>
              </w:rPr>
              <w:t>Знать вид логарифмической функции, ее основные свойства</w:t>
            </w:r>
          </w:p>
        </w:tc>
        <w:tc>
          <w:tcPr>
            <w:tcW w:w="2410" w:type="dxa"/>
            <w:vMerge w:val="restart"/>
          </w:tcPr>
          <w:p w:rsidR="00D13334" w:rsidRPr="009A7494" w:rsidRDefault="00D13334" w:rsidP="00AF133E">
            <w:pPr>
              <w:rPr>
                <w:sz w:val="20"/>
              </w:rPr>
            </w:pPr>
            <w:r>
              <w:rPr>
                <w:sz w:val="20"/>
              </w:rPr>
              <w:t>Уметь строить график логарифмической функции с данным основанием, использовать свойства логарифмической функции при решении задач</w:t>
            </w:r>
          </w:p>
        </w:tc>
        <w:tc>
          <w:tcPr>
            <w:tcW w:w="2268" w:type="dxa"/>
            <w:vMerge w:val="restart"/>
          </w:tcPr>
          <w:p w:rsidR="00D13334" w:rsidRDefault="00D13334" w:rsidP="00AF133E">
            <w:pPr>
              <w:spacing w:after="0" w:line="259" w:lineRule="auto"/>
              <w:ind w:left="0" w:firstLine="0"/>
              <w:jc w:val="left"/>
            </w:pPr>
            <w:r>
              <w:rPr>
                <w:sz w:val="20"/>
              </w:rPr>
              <w:t>Логарифмическая функция рассматривается как функция, обратная для показательной функции. Знание свойств взаимно обратных функций поможет более легкому усвоению материала. Знание свойств логарифмической функции пригодится при решении логарифмических неравенств</w:t>
            </w:r>
          </w:p>
        </w:tc>
        <w:tc>
          <w:tcPr>
            <w:tcW w:w="2268" w:type="dxa"/>
          </w:tcPr>
          <w:p w:rsidR="00D13334" w:rsidRDefault="00D13334" w:rsidP="00AF133E">
            <w:pPr>
              <w:jc w:val="center"/>
            </w:pPr>
            <w:r>
              <w:t>Лекция</w:t>
            </w:r>
          </w:p>
        </w:tc>
      </w:tr>
      <w:tr w:rsidR="00D13334" w:rsidRPr="00081ED0" w:rsidTr="00E42D4F">
        <w:tc>
          <w:tcPr>
            <w:tcW w:w="737" w:type="dxa"/>
          </w:tcPr>
          <w:p w:rsidR="00D13334" w:rsidRDefault="00D13334" w:rsidP="00AF133E">
            <w:pPr>
              <w:jc w:val="center"/>
            </w:pPr>
            <w:r>
              <w:t>25</w:t>
            </w:r>
          </w:p>
        </w:tc>
        <w:tc>
          <w:tcPr>
            <w:tcW w:w="2665" w:type="dxa"/>
          </w:tcPr>
          <w:p w:rsidR="00D13334" w:rsidRPr="00AF133E" w:rsidRDefault="00063024" w:rsidP="00AF133E">
            <w:pPr>
              <w:jc w:val="center"/>
              <w:rPr>
                <w:sz w:val="20"/>
              </w:rPr>
            </w:pPr>
            <w:r w:rsidRPr="00AF133E">
              <w:rPr>
                <w:sz w:val="20"/>
              </w:rPr>
              <w:t>Логарифмическая</w:t>
            </w:r>
            <w:r>
              <w:rPr>
                <w:sz w:val="20"/>
              </w:rPr>
              <w:t xml:space="preserve"> </w:t>
            </w:r>
            <w:r w:rsidR="00D13334" w:rsidRPr="00AF133E">
              <w:rPr>
                <w:sz w:val="20"/>
              </w:rPr>
              <w:t xml:space="preserve">функция, ее свойства и </w:t>
            </w:r>
          </w:p>
          <w:p w:rsidR="00D13334" w:rsidRDefault="00D13334" w:rsidP="00AF133E">
            <w:pPr>
              <w:jc w:val="center"/>
              <w:rPr>
                <w:sz w:val="20"/>
              </w:rPr>
            </w:pPr>
            <w:r w:rsidRPr="00AF133E">
              <w:rPr>
                <w:sz w:val="20"/>
              </w:rPr>
              <w:t>график</w:t>
            </w:r>
          </w:p>
        </w:tc>
        <w:tc>
          <w:tcPr>
            <w:tcW w:w="1871" w:type="dxa"/>
            <w:gridSpan w:val="2"/>
            <w:vMerge/>
          </w:tcPr>
          <w:p w:rsidR="00D13334" w:rsidRPr="009A7494" w:rsidRDefault="00D13334" w:rsidP="00AF133E">
            <w:pPr>
              <w:jc w:val="center"/>
              <w:rPr>
                <w:sz w:val="20"/>
              </w:rPr>
            </w:pPr>
          </w:p>
        </w:tc>
        <w:tc>
          <w:tcPr>
            <w:tcW w:w="2835" w:type="dxa"/>
            <w:vMerge/>
          </w:tcPr>
          <w:p w:rsidR="00D13334" w:rsidRPr="009A7494" w:rsidRDefault="00D13334" w:rsidP="00AF133E">
            <w:pPr>
              <w:rPr>
                <w:sz w:val="20"/>
              </w:rPr>
            </w:pPr>
          </w:p>
        </w:tc>
        <w:tc>
          <w:tcPr>
            <w:tcW w:w="2410" w:type="dxa"/>
            <w:vMerge/>
          </w:tcPr>
          <w:p w:rsidR="00D13334" w:rsidRPr="009A7494" w:rsidRDefault="00D13334" w:rsidP="00AF133E">
            <w:pPr>
              <w:rPr>
                <w:sz w:val="20"/>
              </w:rPr>
            </w:pPr>
          </w:p>
        </w:tc>
        <w:tc>
          <w:tcPr>
            <w:tcW w:w="2268" w:type="dxa"/>
            <w:vMerge/>
          </w:tcPr>
          <w:p w:rsidR="00D13334" w:rsidRPr="009A7494" w:rsidRDefault="00D13334" w:rsidP="00AF133E">
            <w:pPr>
              <w:rPr>
                <w:sz w:val="20"/>
              </w:rPr>
            </w:pPr>
          </w:p>
        </w:tc>
        <w:tc>
          <w:tcPr>
            <w:tcW w:w="2268" w:type="dxa"/>
          </w:tcPr>
          <w:p w:rsidR="00D13334" w:rsidRDefault="00D13334" w:rsidP="00AF133E">
            <w:pPr>
              <w:jc w:val="center"/>
            </w:pPr>
            <w:r>
              <w:t>Решение задач</w:t>
            </w:r>
          </w:p>
        </w:tc>
      </w:tr>
      <w:tr w:rsidR="00D13334" w:rsidRPr="00081ED0" w:rsidTr="00E42D4F">
        <w:tc>
          <w:tcPr>
            <w:tcW w:w="737" w:type="dxa"/>
          </w:tcPr>
          <w:p w:rsidR="00D13334" w:rsidRDefault="00D13334" w:rsidP="00AF133E">
            <w:pPr>
              <w:jc w:val="center"/>
            </w:pPr>
            <w:r>
              <w:t>26</w:t>
            </w:r>
          </w:p>
        </w:tc>
        <w:tc>
          <w:tcPr>
            <w:tcW w:w="2665" w:type="dxa"/>
          </w:tcPr>
          <w:p w:rsidR="00D13334" w:rsidRPr="00AF133E" w:rsidRDefault="00D13334" w:rsidP="00AF133E">
            <w:pPr>
              <w:jc w:val="center"/>
              <w:rPr>
                <w:sz w:val="20"/>
              </w:rPr>
            </w:pPr>
            <w:r>
              <w:rPr>
                <w:sz w:val="20"/>
              </w:rPr>
              <w:t>Логарифмические</w:t>
            </w:r>
            <w:r w:rsidRPr="00AF133E">
              <w:rPr>
                <w:sz w:val="20"/>
              </w:rPr>
              <w:t xml:space="preserve"> уравнения </w:t>
            </w:r>
          </w:p>
          <w:p w:rsidR="00D13334" w:rsidRDefault="00D13334" w:rsidP="00AF133E">
            <w:pPr>
              <w:jc w:val="center"/>
              <w:rPr>
                <w:sz w:val="20"/>
              </w:rPr>
            </w:pPr>
          </w:p>
        </w:tc>
        <w:tc>
          <w:tcPr>
            <w:tcW w:w="1871" w:type="dxa"/>
            <w:gridSpan w:val="2"/>
            <w:vMerge/>
          </w:tcPr>
          <w:p w:rsidR="00D13334" w:rsidRPr="009A7494" w:rsidRDefault="00D13334" w:rsidP="00AF133E">
            <w:pPr>
              <w:jc w:val="center"/>
              <w:rPr>
                <w:sz w:val="20"/>
              </w:rPr>
            </w:pPr>
          </w:p>
        </w:tc>
        <w:tc>
          <w:tcPr>
            <w:tcW w:w="2835" w:type="dxa"/>
          </w:tcPr>
          <w:p w:rsidR="00D13334" w:rsidRPr="009A7494" w:rsidRDefault="00D13334" w:rsidP="00AF133E">
            <w:pPr>
              <w:rPr>
                <w:sz w:val="20"/>
              </w:rPr>
            </w:pPr>
          </w:p>
        </w:tc>
        <w:tc>
          <w:tcPr>
            <w:tcW w:w="2410" w:type="dxa"/>
          </w:tcPr>
          <w:p w:rsidR="00D13334" w:rsidRPr="009A7494" w:rsidRDefault="00D13334" w:rsidP="00AF133E">
            <w:pPr>
              <w:rPr>
                <w:sz w:val="20"/>
              </w:rPr>
            </w:pPr>
          </w:p>
        </w:tc>
        <w:tc>
          <w:tcPr>
            <w:tcW w:w="2268" w:type="dxa"/>
          </w:tcPr>
          <w:p w:rsidR="00D13334" w:rsidRPr="009A7494" w:rsidRDefault="00D13334" w:rsidP="00AF133E">
            <w:pPr>
              <w:rPr>
                <w:sz w:val="20"/>
              </w:rPr>
            </w:pPr>
          </w:p>
        </w:tc>
        <w:tc>
          <w:tcPr>
            <w:tcW w:w="2268" w:type="dxa"/>
          </w:tcPr>
          <w:p w:rsidR="00D13334" w:rsidRDefault="00D13334" w:rsidP="00AF133E">
            <w:pPr>
              <w:jc w:val="center"/>
            </w:pPr>
          </w:p>
        </w:tc>
      </w:tr>
      <w:tr w:rsidR="00D13334" w:rsidRPr="00081ED0" w:rsidTr="00E42D4F">
        <w:tc>
          <w:tcPr>
            <w:tcW w:w="737" w:type="dxa"/>
          </w:tcPr>
          <w:p w:rsidR="00D13334" w:rsidRDefault="00D13334" w:rsidP="00AF133E">
            <w:pPr>
              <w:jc w:val="center"/>
            </w:pPr>
            <w:r>
              <w:t>27</w:t>
            </w:r>
          </w:p>
        </w:tc>
        <w:tc>
          <w:tcPr>
            <w:tcW w:w="2665" w:type="dxa"/>
          </w:tcPr>
          <w:p w:rsidR="00D13334" w:rsidRPr="00AF133E" w:rsidRDefault="00D13334" w:rsidP="00AF133E">
            <w:pPr>
              <w:jc w:val="center"/>
              <w:rPr>
                <w:sz w:val="20"/>
              </w:rPr>
            </w:pPr>
            <w:r>
              <w:rPr>
                <w:sz w:val="20"/>
              </w:rPr>
              <w:t xml:space="preserve">Логарифмические </w:t>
            </w:r>
            <w:r w:rsidRPr="00AF133E">
              <w:rPr>
                <w:sz w:val="20"/>
              </w:rPr>
              <w:t xml:space="preserve">уравнения </w:t>
            </w:r>
          </w:p>
          <w:p w:rsidR="00D13334" w:rsidRDefault="00D13334" w:rsidP="00AF133E">
            <w:pPr>
              <w:jc w:val="center"/>
              <w:rPr>
                <w:sz w:val="20"/>
              </w:rPr>
            </w:pPr>
          </w:p>
        </w:tc>
        <w:tc>
          <w:tcPr>
            <w:tcW w:w="1871" w:type="dxa"/>
            <w:gridSpan w:val="2"/>
            <w:vMerge/>
          </w:tcPr>
          <w:p w:rsidR="00D13334" w:rsidRPr="009A7494" w:rsidRDefault="00D13334" w:rsidP="00AF133E">
            <w:pPr>
              <w:jc w:val="center"/>
              <w:rPr>
                <w:sz w:val="20"/>
              </w:rPr>
            </w:pPr>
          </w:p>
        </w:tc>
        <w:tc>
          <w:tcPr>
            <w:tcW w:w="2835" w:type="dxa"/>
            <w:vMerge w:val="restart"/>
          </w:tcPr>
          <w:p w:rsidR="00D13334" w:rsidRPr="009A7494" w:rsidRDefault="00D13334" w:rsidP="00AF133E">
            <w:pPr>
              <w:rPr>
                <w:sz w:val="20"/>
              </w:rPr>
            </w:pPr>
            <w:r w:rsidRPr="00C97E4A">
              <w:rPr>
                <w:sz w:val="20"/>
              </w:rPr>
              <w:t>Знать вид простейших логарифмических уравнений, основные приемы решения логарифмических уравнений</w:t>
            </w:r>
          </w:p>
        </w:tc>
        <w:tc>
          <w:tcPr>
            <w:tcW w:w="2410" w:type="dxa"/>
            <w:vMerge w:val="restart"/>
          </w:tcPr>
          <w:p w:rsidR="00D13334" w:rsidRPr="009A7494" w:rsidRDefault="00D13334" w:rsidP="00AF133E">
            <w:pPr>
              <w:rPr>
                <w:sz w:val="20"/>
              </w:rPr>
            </w:pPr>
            <w:r w:rsidRPr="00C97E4A">
              <w:rPr>
                <w:sz w:val="20"/>
              </w:rPr>
              <w:t>Уметь решать простейшие логарифмические уравнения и применять основные приемы при решении уравнений</w:t>
            </w:r>
          </w:p>
        </w:tc>
        <w:tc>
          <w:tcPr>
            <w:tcW w:w="2268" w:type="dxa"/>
            <w:vMerge w:val="restart"/>
          </w:tcPr>
          <w:p w:rsidR="00D13334" w:rsidRPr="009A7494" w:rsidRDefault="00D13334" w:rsidP="00AF133E">
            <w:pPr>
              <w:rPr>
                <w:sz w:val="20"/>
              </w:rPr>
            </w:pPr>
            <w:r w:rsidRPr="00C97E4A">
              <w:rPr>
                <w:sz w:val="20"/>
              </w:rPr>
              <w:t>Умение использовать различные алгоритмы при решении логарифмических уравнений</w:t>
            </w:r>
          </w:p>
        </w:tc>
        <w:tc>
          <w:tcPr>
            <w:tcW w:w="2268" w:type="dxa"/>
          </w:tcPr>
          <w:p w:rsidR="00D13334" w:rsidRDefault="00D13334" w:rsidP="00AF133E">
            <w:pPr>
              <w:jc w:val="center"/>
            </w:pPr>
            <w:r>
              <w:t>Комбинированный</w:t>
            </w:r>
          </w:p>
        </w:tc>
      </w:tr>
      <w:tr w:rsidR="00D13334" w:rsidRPr="00081ED0" w:rsidTr="00E42D4F">
        <w:tc>
          <w:tcPr>
            <w:tcW w:w="737" w:type="dxa"/>
          </w:tcPr>
          <w:p w:rsidR="00D13334" w:rsidRDefault="00D13334" w:rsidP="00AF133E">
            <w:pPr>
              <w:jc w:val="center"/>
            </w:pPr>
            <w:r>
              <w:t>28</w:t>
            </w:r>
          </w:p>
        </w:tc>
        <w:tc>
          <w:tcPr>
            <w:tcW w:w="2665" w:type="dxa"/>
          </w:tcPr>
          <w:p w:rsidR="00D13334" w:rsidRDefault="00D13334" w:rsidP="00AF133E">
            <w:pPr>
              <w:jc w:val="center"/>
              <w:rPr>
                <w:sz w:val="20"/>
              </w:rPr>
            </w:pPr>
            <w:r w:rsidRPr="00C97E4A">
              <w:rPr>
                <w:sz w:val="20"/>
              </w:rPr>
              <w:t>Логарифмические уравнения</w:t>
            </w:r>
          </w:p>
        </w:tc>
        <w:tc>
          <w:tcPr>
            <w:tcW w:w="1871" w:type="dxa"/>
            <w:gridSpan w:val="2"/>
            <w:vMerge/>
          </w:tcPr>
          <w:p w:rsidR="00D13334" w:rsidRPr="009A7494" w:rsidRDefault="00D13334" w:rsidP="00AF133E">
            <w:pPr>
              <w:jc w:val="center"/>
              <w:rPr>
                <w:sz w:val="20"/>
              </w:rPr>
            </w:pPr>
          </w:p>
        </w:tc>
        <w:tc>
          <w:tcPr>
            <w:tcW w:w="2835" w:type="dxa"/>
            <w:vMerge/>
          </w:tcPr>
          <w:p w:rsidR="00D13334" w:rsidRPr="009A7494" w:rsidRDefault="00D13334" w:rsidP="00AF133E">
            <w:pPr>
              <w:rPr>
                <w:sz w:val="20"/>
              </w:rPr>
            </w:pPr>
          </w:p>
        </w:tc>
        <w:tc>
          <w:tcPr>
            <w:tcW w:w="2410" w:type="dxa"/>
            <w:vMerge/>
          </w:tcPr>
          <w:p w:rsidR="00D13334" w:rsidRPr="009A7494" w:rsidRDefault="00D13334" w:rsidP="00AF133E">
            <w:pPr>
              <w:rPr>
                <w:sz w:val="20"/>
              </w:rPr>
            </w:pPr>
          </w:p>
        </w:tc>
        <w:tc>
          <w:tcPr>
            <w:tcW w:w="2268" w:type="dxa"/>
            <w:vMerge/>
          </w:tcPr>
          <w:p w:rsidR="00D13334" w:rsidRPr="009A7494" w:rsidRDefault="00D13334" w:rsidP="00AF133E">
            <w:pPr>
              <w:rPr>
                <w:sz w:val="20"/>
              </w:rPr>
            </w:pPr>
          </w:p>
        </w:tc>
        <w:tc>
          <w:tcPr>
            <w:tcW w:w="2268" w:type="dxa"/>
          </w:tcPr>
          <w:p w:rsidR="00D13334" w:rsidRDefault="00D13334" w:rsidP="00AF133E">
            <w:pPr>
              <w:jc w:val="center"/>
            </w:pPr>
            <w:r>
              <w:t>Комбинированный</w:t>
            </w:r>
          </w:p>
        </w:tc>
      </w:tr>
      <w:tr w:rsidR="00D13334" w:rsidRPr="00081ED0" w:rsidTr="00E42D4F">
        <w:tc>
          <w:tcPr>
            <w:tcW w:w="737" w:type="dxa"/>
          </w:tcPr>
          <w:p w:rsidR="00D13334" w:rsidRDefault="00D13334" w:rsidP="00AF133E">
            <w:pPr>
              <w:jc w:val="center"/>
            </w:pPr>
            <w:r>
              <w:t>29</w:t>
            </w:r>
          </w:p>
        </w:tc>
        <w:tc>
          <w:tcPr>
            <w:tcW w:w="2665" w:type="dxa"/>
          </w:tcPr>
          <w:p w:rsidR="00D13334" w:rsidRPr="00C97E4A" w:rsidRDefault="00D13334" w:rsidP="00C97E4A">
            <w:pPr>
              <w:jc w:val="center"/>
              <w:rPr>
                <w:sz w:val="20"/>
              </w:rPr>
            </w:pPr>
            <w:r>
              <w:rPr>
                <w:sz w:val="20"/>
              </w:rPr>
              <w:t>Логарифмически</w:t>
            </w:r>
            <w:r w:rsidRPr="00C97E4A">
              <w:rPr>
                <w:sz w:val="20"/>
              </w:rPr>
              <w:t xml:space="preserve">е неравенства </w:t>
            </w:r>
          </w:p>
          <w:p w:rsidR="00D13334" w:rsidRDefault="00D13334" w:rsidP="00AF133E">
            <w:pPr>
              <w:jc w:val="center"/>
              <w:rPr>
                <w:sz w:val="20"/>
              </w:rPr>
            </w:pPr>
          </w:p>
        </w:tc>
        <w:tc>
          <w:tcPr>
            <w:tcW w:w="1871" w:type="dxa"/>
            <w:gridSpan w:val="2"/>
            <w:vMerge/>
          </w:tcPr>
          <w:p w:rsidR="00D13334" w:rsidRPr="009A7494" w:rsidRDefault="00D13334" w:rsidP="00AF133E">
            <w:pPr>
              <w:jc w:val="center"/>
              <w:rPr>
                <w:sz w:val="20"/>
              </w:rPr>
            </w:pPr>
          </w:p>
        </w:tc>
        <w:tc>
          <w:tcPr>
            <w:tcW w:w="2835" w:type="dxa"/>
            <w:vMerge w:val="restart"/>
          </w:tcPr>
          <w:p w:rsidR="00D13334" w:rsidRPr="009A7494" w:rsidRDefault="00D13334" w:rsidP="00AF133E">
            <w:pPr>
              <w:rPr>
                <w:sz w:val="20"/>
              </w:rPr>
            </w:pPr>
            <w:r w:rsidRPr="00C97E4A">
              <w:rPr>
                <w:sz w:val="20"/>
              </w:rPr>
              <w:t>Знать вид простейших логарифмических неравенств и основные способы их решения</w:t>
            </w:r>
          </w:p>
        </w:tc>
        <w:tc>
          <w:tcPr>
            <w:tcW w:w="2410" w:type="dxa"/>
            <w:vMerge w:val="restart"/>
          </w:tcPr>
          <w:p w:rsidR="00D13334" w:rsidRPr="009A7494" w:rsidRDefault="00D13334" w:rsidP="00AF133E">
            <w:pPr>
              <w:rPr>
                <w:sz w:val="20"/>
              </w:rPr>
            </w:pPr>
            <w:r w:rsidRPr="00C97E4A">
              <w:rPr>
                <w:sz w:val="20"/>
              </w:rPr>
              <w:t>Уметь решать простейшие логарифмические неравенства</w:t>
            </w:r>
          </w:p>
        </w:tc>
        <w:tc>
          <w:tcPr>
            <w:tcW w:w="2268" w:type="dxa"/>
            <w:vMerge w:val="restart"/>
          </w:tcPr>
          <w:p w:rsidR="00D13334" w:rsidRPr="009A7494" w:rsidRDefault="00D13334" w:rsidP="00AF133E">
            <w:pPr>
              <w:rPr>
                <w:sz w:val="20"/>
              </w:rPr>
            </w:pPr>
            <w:r w:rsidRPr="00C97E4A">
              <w:rPr>
                <w:sz w:val="20"/>
              </w:rPr>
              <w:t>Использование свойств возрастания и убывания логарифмической функции существенно облегчает понимание теоремы. Умение использовать алгоритмы решения неравенств</w:t>
            </w:r>
          </w:p>
        </w:tc>
        <w:tc>
          <w:tcPr>
            <w:tcW w:w="2268" w:type="dxa"/>
          </w:tcPr>
          <w:p w:rsidR="00D13334" w:rsidRDefault="00D13334" w:rsidP="00AF133E">
            <w:pPr>
              <w:jc w:val="center"/>
            </w:pPr>
            <w:r>
              <w:t>Комбинированный</w:t>
            </w:r>
          </w:p>
        </w:tc>
      </w:tr>
      <w:tr w:rsidR="00D13334" w:rsidRPr="00081ED0" w:rsidTr="00E42D4F">
        <w:tc>
          <w:tcPr>
            <w:tcW w:w="737" w:type="dxa"/>
          </w:tcPr>
          <w:p w:rsidR="00D13334" w:rsidRDefault="00D13334" w:rsidP="00AF133E">
            <w:pPr>
              <w:jc w:val="center"/>
            </w:pPr>
            <w:r>
              <w:t>30</w:t>
            </w:r>
          </w:p>
        </w:tc>
        <w:tc>
          <w:tcPr>
            <w:tcW w:w="2665" w:type="dxa"/>
          </w:tcPr>
          <w:p w:rsidR="00D13334" w:rsidRPr="00C97E4A" w:rsidRDefault="00D13334" w:rsidP="00C97E4A">
            <w:pPr>
              <w:jc w:val="center"/>
              <w:rPr>
                <w:sz w:val="20"/>
              </w:rPr>
            </w:pPr>
            <w:r>
              <w:rPr>
                <w:sz w:val="20"/>
              </w:rPr>
              <w:t>Логарифмически</w:t>
            </w:r>
            <w:r w:rsidRPr="00C97E4A">
              <w:rPr>
                <w:sz w:val="20"/>
              </w:rPr>
              <w:t xml:space="preserve">е неравенства </w:t>
            </w:r>
          </w:p>
          <w:p w:rsidR="00D13334" w:rsidRDefault="00D13334" w:rsidP="00AF133E">
            <w:pPr>
              <w:jc w:val="center"/>
              <w:rPr>
                <w:sz w:val="20"/>
              </w:rPr>
            </w:pPr>
          </w:p>
        </w:tc>
        <w:tc>
          <w:tcPr>
            <w:tcW w:w="1871" w:type="dxa"/>
            <w:gridSpan w:val="2"/>
            <w:vMerge/>
          </w:tcPr>
          <w:p w:rsidR="00D13334" w:rsidRPr="009A7494" w:rsidRDefault="00D13334" w:rsidP="00AF133E">
            <w:pPr>
              <w:jc w:val="center"/>
              <w:rPr>
                <w:sz w:val="20"/>
              </w:rPr>
            </w:pPr>
          </w:p>
        </w:tc>
        <w:tc>
          <w:tcPr>
            <w:tcW w:w="2835" w:type="dxa"/>
            <w:vMerge/>
          </w:tcPr>
          <w:p w:rsidR="00D13334" w:rsidRPr="009A7494" w:rsidRDefault="00D13334" w:rsidP="00AF133E">
            <w:pPr>
              <w:rPr>
                <w:sz w:val="20"/>
              </w:rPr>
            </w:pPr>
          </w:p>
        </w:tc>
        <w:tc>
          <w:tcPr>
            <w:tcW w:w="2410" w:type="dxa"/>
            <w:vMerge/>
          </w:tcPr>
          <w:p w:rsidR="00D13334" w:rsidRPr="009A7494" w:rsidRDefault="00D13334" w:rsidP="00AF133E">
            <w:pPr>
              <w:rPr>
                <w:sz w:val="20"/>
              </w:rPr>
            </w:pPr>
          </w:p>
        </w:tc>
        <w:tc>
          <w:tcPr>
            <w:tcW w:w="2268" w:type="dxa"/>
            <w:vMerge/>
          </w:tcPr>
          <w:p w:rsidR="00D13334" w:rsidRPr="009A7494" w:rsidRDefault="00D13334" w:rsidP="00AF133E">
            <w:pPr>
              <w:rPr>
                <w:sz w:val="20"/>
              </w:rPr>
            </w:pPr>
          </w:p>
        </w:tc>
        <w:tc>
          <w:tcPr>
            <w:tcW w:w="2268" w:type="dxa"/>
          </w:tcPr>
          <w:p w:rsidR="00D13334" w:rsidRDefault="00D13334" w:rsidP="00AF133E">
            <w:pPr>
              <w:jc w:val="center"/>
            </w:pPr>
            <w:r>
              <w:t>Решение задач</w:t>
            </w:r>
          </w:p>
        </w:tc>
      </w:tr>
      <w:tr w:rsidR="00D13334" w:rsidRPr="00081ED0" w:rsidTr="00E42D4F">
        <w:tc>
          <w:tcPr>
            <w:tcW w:w="737" w:type="dxa"/>
          </w:tcPr>
          <w:p w:rsidR="00D13334" w:rsidRDefault="00D13334" w:rsidP="00AF133E">
            <w:pPr>
              <w:jc w:val="center"/>
            </w:pPr>
            <w:r>
              <w:t>31</w:t>
            </w:r>
          </w:p>
        </w:tc>
        <w:tc>
          <w:tcPr>
            <w:tcW w:w="2665" w:type="dxa"/>
          </w:tcPr>
          <w:p w:rsidR="00D13334" w:rsidRPr="00C97E4A" w:rsidRDefault="00D13334" w:rsidP="00C97E4A">
            <w:pPr>
              <w:jc w:val="center"/>
              <w:rPr>
                <w:sz w:val="20"/>
              </w:rPr>
            </w:pPr>
            <w:r w:rsidRPr="00C97E4A">
              <w:rPr>
                <w:sz w:val="20"/>
              </w:rPr>
              <w:t xml:space="preserve">Решение уравнений и </w:t>
            </w:r>
          </w:p>
          <w:p w:rsidR="00D13334" w:rsidRDefault="00D13334" w:rsidP="00C97E4A">
            <w:pPr>
              <w:jc w:val="center"/>
              <w:rPr>
                <w:sz w:val="20"/>
              </w:rPr>
            </w:pPr>
            <w:r w:rsidRPr="00C97E4A">
              <w:rPr>
                <w:sz w:val="20"/>
              </w:rPr>
              <w:t>неравенств</w:t>
            </w:r>
          </w:p>
        </w:tc>
        <w:tc>
          <w:tcPr>
            <w:tcW w:w="1871" w:type="dxa"/>
            <w:gridSpan w:val="2"/>
            <w:vMerge/>
          </w:tcPr>
          <w:p w:rsidR="00D13334" w:rsidRPr="009A7494" w:rsidRDefault="00D13334" w:rsidP="00AF133E">
            <w:pPr>
              <w:jc w:val="center"/>
              <w:rPr>
                <w:sz w:val="20"/>
              </w:rPr>
            </w:pPr>
          </w:p>
        </w:tc>
        <w:tc>
          <w:tcPr>
            <w:tcW w:w="2835" w:type="dxa"/>
          </w:tcPr>
          <w:p w:rsidR="00D13334" w:rsidRPr="009A7494" w:rsidRDefault="00D13334" w:rsidP="00AF133E">
            <w:pPr>
              <w:rPr>
                <w:sz w:val="20"/>
              </w:rPr>
            </w:pPr>
            <w:r w:rsidRPr="00C97E4A">
              <w:rPr>
                <w:sz w:val="20"/>
              </w:rPr>
              <w:t>Знать способы решения уравнений и неравенств</w:t>
            </w:r>
          </w:p>
        </w:tc>
        <w:tc>
          <w:tcPr>
            <w:tcW w:w="2410" w:type="dxa"/>
          </w:tcPr>
          <w:p w:rsidR="00D13334" w:rsidRPr="009A7494" w:rsidRDefault="00D13334" w:rsidP="00AF133E">
            <w:pPr>
              <w:rPr>
                <w:sz w:val="20"/>
              </w:rPr>
            </w:pPr>
            <w:r w:rsidRPr="00C97E4A">
              <w:rPr>
                <w:sz w:val="20"/>
              </w:rPr>
              <w:t>Уметь решать логарифмические уравнения и неравенства</w:t>
            </w:r>
          </w:p>
        </w:tc>
        <w:tc>
          <w:tcPr>
            <w:tcW w:w="2268" w:type="dxa"/>
          </w:tcPr>
          <w:p w:rsidR="00D13334" w:rsidRPr="009A7494" w:rsidRDefault="00D13334" w:rsidP="00AF133E">
            <w:pPr>
              <w:rPr>
                <w:sz w:val="20"/>
              </w:rPr>
            </w:pPr>
            <w:r w:rsidRPr="00C97E4A">
              <w:rPr>
                <w:sz w:val="20"/>
              </w:rPr>
              <w:t>Умение пользоваться алгоритмами при решении уравнений и неравенств</w:t>
            </w:r>
          </w:p>
        </w:tc>
        <w:tc>
          <w:tcPr>
            <w:tcW w:w="2268" w:type="dxa"/>
          </w:tcPr>
          <w:p w:rsidR="00D13334" w:rsidRDefault="00D13334" w:rsidP="00AF133E">
            <w:pPr>
              <w:jc w:val="center"/>
            </w:pPr>
            <w:r>
              <w:t>Решение задач</w:t>
            </w:r>
          </w:p>
        </w:tc>
      </w:tr>
      <w:tr w:rsidR="00D13334" w:rsidRPr="00081ED0" w:rsidTr="00E42D4F">
        <w:tc>
          <w:tcPr>
            <w:tcW w:w="737" w:type="dxa"/>
          </w:tcPr>
          <w:p w:rsidR="00D13334" w:rsidRDefault="00D13334" w:rsidP="00AF133E">
            <w:pPr>
              <w:jc w:val="center"/>
            </w:pPr>
            <w:r>
              <w:t>32</w:t>
            </w:r>
          </w:p>
        </w:tc>
        <w:tc>
          <w:tcPr>
            <w:tcW w:w="2665" w:type="dxa"/>
          </w:tcPr>
          <w:p w:rsidR="00D13334" w:rsidRPr="00C97E4A" w:rsidRDefault="00D13334" w:rsidP="00C97E4A">
            <w:pPr>
              <w:jc w:val="center"/>
              <w:rPr>
                <w:sz w:val="20"/>
              </w:rPr>
            </w:pPr>
            <w:r w:rsidRPr="00C97E4A">
              <w:rPr>
                <w:sz w:val="20"/>
              </w:rPr>
              <w:t xml:space="preserve">Урок обобщения </w:t>
            </w:r>
          </w:p>
          <w:p w:rsidR="00D13334" w:rsidRPr="00C97E4A" w:rsidRDefault="00D13334" w:rsidP="00C97E4A">
            <w:pPr>
              <w:jc w:val="center"/>
              <w:rPr>
                <w:sz w:val="20"/>
              </w:rPr>
            </w:pPr>
            <w:r w:rsidRPr="00C97E4A">
              <w:rPr>
                <w:sz w:val="20"/>
              </w:rPr>
              <w:t>и систематизации знаний</w:t>
            </w:r>
          </w:p>
        </w:tc>
        <w:tc>
          <w:tcPr>
            <w:tcW w:w="1871" w:type="dxa"/>
            <w:gridSpan w:val="2"/>
            <w:vMerge/>
          </w:tcPr>
          <w:p w:rsidR="00D13334" w:rsidRPr="009A7494" w:rsidRDefault="00D13334" w:rsidP="00AF133E">
            <w:pPr>
              <w:jc w:val="center"/>
              <w:rPr>
                <w:sz w:val="20"/>
              </w:rPr>
            </w:pPr>
          </w:p>
        </w:tc>
        <w:tc>
          <w:tcPr>
            <w:tcW w:w="2835" w:type="dxa"/>
          </w:tcPr>
          <w:p w:rsidR="00D13334" w:rsidRPr="00D13334" w:rsidRDefault="00D13334" w:rsidP="00D13334">
            <w:pPr>
              <w:rPr>
                <w:sz w:val="20"/>
              </w:rPr>
            </w:pPr>
            <w:r w:rsidRPr="00D13334">
              <w:rPr>
                <w:sz w:val="20"/>
              </w:rPr>
              <w:t xml:space="preserve">Знать определения, свойства и теоремы по теме </w:t>
            </w:r>
          </w:p>
          <w:p w:rsidR="00D13334" w:rsidRPr="00C97E4A" w:rsidRDefault="00D13334" w:rsidP="00D13334">
            <w:pPr>
              <w:rPr>
                <w:sz w:val="20"/>
              </w:rPr>
            </w:pPr>
            <w:r w:rsidRPr="00D13334">
              <w:rPr>
                <w:sz w:val="20"/>
              </w:rPr>
              <w:t>«Логарифмическая функция</w:t>
            </w:r>
          </w:p>
        </w:tc>
        <w:tc>
          <w:tcPr>
            <w:tcW w:w="2410" w:type="dxa"/>
          </w:tcPr>
          <w:p w:rsidR="00D13334" w:rsidRPr="00C97E4A" w:rsidRDefault="00D13334" w:rsidP="00AF133E">
            <w:pPr>
              <w:rPr>
                <w:sz w:val="20"/>
              </w:rPr>
            </w:pPr>
          </w:p>
        </w:tc>
        <w:tc>
          <w:tcPr>
            <w:tcW w:w="2268" w:type="dxa"/>
          </w:tcPr>
          <w:p w:rsidR="00D13334" w:rsidRPr="00C97E4A" w:rsidRDefault="00D13334" w:rsidP="00AF133E">
            <w:pPr>
              <w:rPr>
                <w:sz w:val="20"/>
              </w:rPr>
            </w:pPr>
            <w:r w:rsidRPr="00D13334">
              <w:rPr>
                <w:sz w:val="20"/>
              </w:rPr>
              <w:t>Умение обобщить и систематизировать знания по теме</w:t>
            </w:r>
          </w:p>
        </w:tc>
        <w:tc>
          <w:tcPr>
            <w:tcW w:w="2268" w:type="dxa"/>
          </w:tcPr>
          <w:p w:rsidR="00D13334" w:rsidRDefault="00D13334" w:rsidP="00AF133E">
            <w:pPr>
              <w:jc w:val="center"/>
            </w:pPr>
            <w:r>
              <w:t>Решение задач</w:t>
            </w:r>
          </w:p>
        </w:tc>
      </w:tr>
      <w:tr w:rsidR="00D13334" w:rsidRPr="00081ED0" w:rsidTr="00E42D4F">
        <w:tc>
          <w:tcPr>
            <w:tcW w:w="737" w:type="dxa"/>
          </w:tcPr>
          <w:p w:rsidR="00D13334" w:rsidRDefault="00D13334" w:rsidP="00AF133E">
            <w:pPr>
              <w:jc w:val="center"/>
            </w:pPr>
            <w:r>
              <w:t>33</w:t>
            </w:r>
          </w:p>
        </w:tc>
        <w:tc>
          <w:tcPr>
            <w:tcW w:w="2665" w:type="dxa"/>
          </w:tcPr>
          <w:p w:rsidR="00D13334" w:rsidRPr="00E24725" w:rsidRDefault="00063024" w:rsidP="00C97E4A">
            <w:pPr>
              <w:jc w:val="center"/>
              <w:rPr>
                <w:b/>
                <w:sz w:val="20"/>
              </w:rPr>
            </w:pPr>
            <w:r>
              <w:rPr>
                <w:b/>
                <w:sz w:val="20"/>
              </w:rPr>
              <w:t>Контрольная работа № 2</w:t>
            </w:r>
            <w:r w:rsidR="00D13334" w:rsidRPr="00E24725">
              <w:rPr>
                <w:b/>
                <w:sz w:val="20"/>
              </w:rPr>
              <w:t xml:space="preserve"> по теме </w:t>
            </w:r>
          </w:p>
          <w:p w:rsidR="00D13334" w:rsidRPr="00C97E4A" w:rsidRDefault="00D13334" w:rsidP="00C97E4A">
            <w:pPr>
              <w:jc w:val="center"/>
              <w:rPr>
                <w:sz w:val="20"/>
              </w:rPr>
            </w:pPr>
            <w:r w:rsidRPr="00E24725">
              <w:rPr>
                <w:b/>
                <w:sz w:val="20"/>
              </w:rPr>
              <w:t>«Логарифмическая функция»</w:t>
            </w:r>
          </w:p>
        </w:tc>
        <w:tc>
          <w:tcPr>
            <w:tcW w:w="1871" w:type="dxa"/>
            <w:gridSpan w:val="2"/>
            <w:vMerge/>
          </w:tcPr>
          <w:p w:rsidR="00D13334" w:rsidRPr="009A7494" w:rsidRDefault="00D13334" w:rsidP="00AF133E">
            <w:pPr>
              <w:jc w:val="center"/>
              <w:rPr>
                <w:sz w:val="20"/>
              </w:rPr>
            </w:pPr>
          </w:p>
        </w:tc>
        <w:tc>
          <w:tcPr>
            <w:tcW w:w="2835" w:type="dxa"/>
          </w:tcPr>
          <w:p w:rsidR="00D13334" w:rsidRPr="00C97E4A" w:rsidRDefault="00D13334" w:rsidP="00AF133E">
            <w:pPr>
              <w:rPr>
                <w:sz w:val="20"/>
              </w:rPr>
            </w:pPr>
          </w:p>
        </w:tc>
        <w:tc>
          <w:tcPr>
            <w:tcW w:w="2410" w:type="dxa"/>
          </w:tcPr>
          <w:p w:rsidR="00D13334" w:rsidRPr="00C97E4A" w:rsidRDefault="00D13334" w:rsidP="00AF133E">
            <w:pPr>
              <w:rPr>
                <w:sz w:val="20"/>
              </w:rPr>
            </w:pPr>
          </w:p>
        </w:tc>
        <w:tc>
          <w:tcPr>
            <w:tcW w:w="2268" w:type="dxa"/>
          </w:tcPr>
          <w:p w:rsidR="00D13334" w:rsidRPr="00C97E4A" w:rsidRDefault="00D13334" w:rsidP="00AF133E">
            <w:pPr>
              <w:rPr>
                <w:sz w:val="20"/>
              </w:rPr>
            </w:pPr>
            <w:r w:rsidRPr="00D13334">
              <w:rPr>
                <w:sz w:val="20"/>
              </w:rPr>
              <w:t>Умение пользоваться изученными алгоритмами при решении различных задач</w:t>
            </w:r>
          </w:p>
        </w:tc>
        <w:tc>
          <w:tcPr>
            <w:tcW w:w="2268" w:type="dxa"/>
          </w:tcPr>
          <w:p w:rsidR="00D13334" w:rsidRDefault="00D13334" w:rsidP="00AF133E">
            <w:pPr>
              <w:jc w:val="center"/>
            </w:pPr>
            <w:r>
              <w:t>Решение задач</w:t>
            </w:r>
          </w:p>
        </w:tc>
      </w:tr>
      <w:tr w:rsidR="00C97E4A" w:rsidRPr="00081ED0" w:rsidTr="00E42D4F">
        <w:tc>
          <w:tcPr>
            <w:tcW w:w="737" w:type="dxa"/>
          </w:tcPr>
          <w:p w:rsidR="00C97E4A" w:rsidRDefault="00D13334" w:rsidP="00AF133E">
            <w:pPr>
              <w:jc w:val="center"/>
            </w:pPr>
            <w:r>
              <w:t>34</w:t>
            </w:r>
          </w:p>
        </w:tc>
        <w:tc>
          <w:tcPr>
            <w:tcW w:w="2665" w:type="dxa"/>
          </w:tcPr>
          <w:p w:rsidR="00C97E4A" w:rsidRPr="00C97E4A" w:rsidRDefault="00E24725" w:rsidP="00C97E4A">
            <w:pPr>
              <w:jc w:val="center"/>
              <w:rPr>
                <w:sz w:val="20"/>
              </w:rPr>
            </w:pPr>
            <w:r w:rsidRPr="00E24725">
              <w:rPr>
                <w:sz w:val="20"/>
              </w:rPr>
              <w:t>Производная показательной функции.</w:t>
            </w:r>
          </w:p>
        </w:tc>
        <w:tc>
          <w:tcPr>
            <w:tcW w:w="1871" w:type="dxa"/>
            <w:gridSpan w:val="2"/>
          </w:tcPr>
          <w:p w:rsidR="00C97E4A" w:rsidRPr="009A7494" w:rsidRDefault="00C97E4A" w:rsidP="00AF133E">
            <w:pPr>
              <w:jc w:val="center"/>
              <w:rPr>
                <w:sz w:val="20"/>
              </w:rPr>
            </w:pPr>
          </w:p>
        </w:tc>
        <w:tc>
          <w:tcPr>
            <w:tcW w:w="2835" w:type="dxa"/>
          </w:tcPr>
          <w:p w:rsidR="00C97E4A" w:rsidRPr="00C97E4A" w:rsidRDefault="00C97E4A" w:rsidP="00AF133E">
            <w:pPr>
              <w:rPr>
                <w:sz w:val="20"/>
              </w:rPr>
            </w:pPr>
          </w:p>
        </w:tc>
        <w:tc>
          <w:tcPr>
            <w:tcW w:w="2410" w:type="dxa"/>
          </w:tcPr>
          <w:p w:rsidR="00C97E4A" w:rsidRPr="00C97E4A" w:rsidRDefault="00C97E4A" w:rsidP="00AF133E">
            <w:pPr>
              <w:rPr>
                <w:sz w:val="20"/>
              </w:rPr>
            </w:pPr>
          </w:p>
        </w:tc>
        <w:tc>
          <w:tcPr>
            <w:tcW w:w="2268" w:type="dxa"/>
          </w:tcPr>
          <w:p w:rsidR="00C97E4A" w:rsidRPr="00C97E4A" w:rsidRDefault="00C97E4A" w:rsidP="00AF133E">
            <w:pPr>
              <w:rPr>
                <w:sz w:val="20"/>
              </w:rPr>
            </w:pPr>
          </w:p>
        </w:tc>
        <w:tc>
          <w:tcPr>
            <w:tcW w:w="2268" w:type="dxa"/>
          </w:tcPr>
          <w:p w:rsidR="00C97E4A" w:rsidRDefault="00C97E4A" w:rsidP="00AF133E">
            <w:pPr>
              <w:jc w:val="center"/>
            </w:pPr>
          </w:p>
        </w:tc>
      </w:tr>
      <w:tr w:rsidR="00C97E4A" w:rsidRPr="00081ED0" w:rsidTr="00E42D4F">
        <w:tc>
          <w:tcPr>
            <w:tcW w:w="737" w:type="dxa"/>
          </w:tcPr>
          <w:p w:rsidR="00C97E4A" w:rsidRDefault="00D13334" w:rsidP="00AF133E">
            <w:pPr>
              <w:jc w:val="center"/>
            </w:pPr>
            <w:r>
              <w:t>35</w:t>
            </w:r>
          </w:p>
        </w:tc>
        <w:tc>
          <w:tcPr>
            <w:tcW w:w="2665" w:type="dxa"/>
          </w:tcPr>
          <w:p w:rsidR="00C97E4A" w:rsidRPr="00C97E4A" w:rsidRDefault="00E24725" w:rsidP="00C97E4A">
            <w:pPr>
              <w:jc w:val="center"/>
              <w:rPr>
                <w:sz w:val="20"/>
              </w:rPr>
            </w:pPr>
            <w:r w:rsidRPr="00E24725">
              <w:rPr>
                <w:sz w:val="20"/>
              </w:rPr>
              <w:t>Производная логарифмической функции.</w:t>
            </w:r>
          </w:p>
        </w:tc>
        <w:tc>
          <w:tcPr>
            <w:tcW w:w="1871" w:type="dxa"/>
            <w:gridSpan w:val="2"/>
          </w:tcPr>
          <w:p w:rsidR="00C97E4A" w:rsidRPr="009A7494" w:rsidRDefault="00C97E4A" w:rsidP="00AF133E">
            <w:pPr>
              <w:jc w:val="center"/>
              <w:rPr>
                <w:sz w:val="20"/>
              </w:rPr>
            </w:pPr>
          </w:p>
        </w:tc>
        <w:tc>
          <w:tcPr>
            <w:tcW w:w="2835" w:type="dxa"/>
          </w:tcPr>
          <w:p w:rsidR="00C97E4A" w:rsidRPr="00C97E4A" w:rsidRDefault="00C97E4A" w:rsidP="00AF133E">
            <w:pPr>
              <w:rPr>
                <w:sz w:val="20"/>
              </w:rPr>
            </w:pPr>
          </w:p>
        </w:tc>
        <w:tc>
          <w:tcPr>
            <w:tcW w:w="2410" w:type="dxa"/>
          </w:tcPr>
          <w:p w:rsidR="00C97E4A" w:rsidRPr="00C97E4A" w:rsidRDefault="00C97E4A" w:rsidP="00AF133E">
            <w:pPr>
              <w:rPr>
                <w:sz w:val="20"/>
              </w:rPr>
            </w:pPr>
          </w:p>
        </w:tc>
        <w:tc>
          <w:tcPr>
            <w:tcW w:w="2268" w:type="dxa"/>
          </w:tcPr>
          <w:p w:rsidR="00C97E4A" w:rsidRPr="00C97E4A" w:rsidRDefault="00C97E4A" w:rsidP="00AF133E">
            <w:pPr>
              <w:rPr>
                <w:sz w:val="20"/>
              </w:rPr>
            </w:pPr>
          </w:p>
        </w:tc>
        <w:tc>
          <w:tcPr>
            <w:tcW w:w="2268" w:type="dxa"/>
          </w:tcPr>
          <w:p w:rsidR="00C97E4A" w:rsidRDefault="00C97E4A" w:rsidP="00AF133E">
            <w:pPr>
              <w:jc w:val="center"/>
            </w:pPr>
          </w:p>
        </w:tc>
      </w:tr>
      <w:tr w:rsidR="00C97E4A" w:rsidRPr="00081ED0" w:rsidTr="00E42D4F">
        <w:tc>
          <w:tcPr>
            <w:tcW w:w="737" w:type="dxa"/>
          </w:tcPr>
          <w:p w:rsidR="00C97E4A" w:rsidRDefault="00D13334" w:rsidP="00AF133E">
            <w:pPr>
              <w:jc w:val="center"/>
            </w:pPr>
            <w:r>
              <w:lastRenderedPageBreak/>
              <w:t>36</w:t>
            </w:r>
          </w:p>
        </w:tc>
        <w:tc>
          <w:tcPr>
            <w:tcW w:w="2665" w:type="dxa"/>
          </w:tcPr>
          <w:p w:rsidR="00C97E4A" w:rsidRPr="00C97E4A" w:rsidRDefault="00063024" w:rsidP="00C97E4A">
            <w:pPr>
              <w:jc w:val="center"/>
              <w:rPr>
                <w:sz w:val="20"/>
              </w:rPr>
            </w:pPr>
            <w:r w:rsidRPr="00E24725">
              <w:rPr>
                <w:sz w:val="20"/>
              </w:rPr>
              <w:t>Производная показательной</w:t>
            </w:r>
            <w:r w:rsidR="00E24725" w:rsidRPr="00E24725">
              <w:rPr>
                <w:sz w:val="20"/>
              </w:rPr>
              <w:t xml:space="preserve"> и логарифмической функции.</w:t>
            </w:r>
          </w:p>
        </w:tc>
        <w:tc>
          <w:tcPr>
            <w:tcW w:w="1871" w:type="dxa"/>
            <w:gridSpan w:val="2"/>
          </w:tcPr>
          <w:p w:rsidR="00C97E4A" w:rsidRPr="009A7494" w:rsidRDefault="00C97E4A" w:rsidP="00AF133E">
            <w:pPr>
              <w:jc w:val="center"/>
              <w:rPr>
                <w:sz w:val="20"/>
              </w:rPr>
            </w:pPr>
          </w:p>
        </w:tc>
        <w:tc>
          <w:tcPr>
            <w:tcW w:w="2835" w:type="dxa"/>
          </w:tcPr>
          <w:p w:rsidR="00C97E4A" w:rsidRPr="00C97E4A" w:rsidRDefault="00C97E4A" w:rsidP="00AF133E">
            <w:pPr>
              <w:rPr>
                <w:sz w:val="20"/>
              </w:rPr>
            </w:pPr>
          </w:p>
        </w:tc>
        <w:tc>
          <w:tcPr>
            <w:tcW w:w="2410" w:type="dxa"/>
          </w:tcPr>
          <w:p w:rsidR="00C97E4A" w:rsidRPr="00C97E4A" w:rsidRDefault="00C97E4A" w:rsidP="00AF133E">
            <w:pPr>
              <w:rPr>
                <w:sz w:val="20"/>
              </w:rPr>
            </w:pPr>
          </w:p>
        </w:tc>
        <w:tc>
          <w:tcPr>
            <w:tcW w:w="2268" w:type="dxa"/>
          </w:tcPr>
          <w:p w:rsidR="00C97E4A" w:rsidRPr="00C97E4A" w:rsidRDefault="00C97E4A" w:rsidP="00AF133E">
            <w:pPr>
              <w:rPr>
                <w:sz w:val="20"/>
              </w:rPr>
            </w:pPr>
          </w:p>
        </w:tc>
        <w:tc>
          <w:tcPr>
            <w:tcW w:w="2268" w:type="dxa"/>
          </w:tcPr>
          <w:p w:rsidR="00C97E4A" w:rsidRDefault="00C97E4A" w:rsidP="00AF133E">
            <w:pPr>
              <w:jc w:val="center"/>
            </w:pPr>
          </w:p>
        </w:tc>
      </w:tr>
      <w:tr w:rsidR="00C97E4A" w:rsidRPr="00081ED0" w:rsidTr="00E42D4F">
        <w:tc>
          <w:tcPr>
            <w:tcW w:w="737" w:type="dxa"/>
          </w:tcPr>
          <w:p w:rsidR="00C97E4A" w:rsidRDefault="00D13334" w:rsidP="00AF133E">
            <w:pPr>
              <w:jc w:val="center"/>
            </w:pPr>
            <w:r>
              <w:t>37</w:t>
            </w:r>
          </w:p>
        </w:tc>
        <w:tc>
          <w:tcPr>
            <w:tcW w:w="2665" w:type="dxa"/>
          </w:tcPr>
          <w:p w:rsidR="00C97E4A" w:rsidRPr="00063024" w:rsidRDefault="00063024" w:rsidP="00C97E4A">
            <w:pPr>
              <w:jc w:val="center"/>
              <w:rPr>
                <w:b/>
                <w:sz w:val="20"/>
              </w:rPr>
            </w:pPr>
            <w:r>
              <w:rPr>
                <w:b/>
                <w:sz w:val="20"/>
              </w:rPr>
              <w:t>Контрольная работа №3 по теме «Производная показательной и логарифмической функции»</w:t>
            </w:r>
          </w:p>
        </w:tc>
        <w:tc>
          <w:tcPr>
            <w:tcW w:w="1871" w:type="dxa"/>
            <w:gridSpan w:val="2"/>
          </w:tcPr>
          <w:p w:rsidR="00C97E4A" w:rsidRPr="009A7494" w:rsidRDefault="00C97E4A" w:rsidP="00AF133E">
            <w:pPr>
              <w:jc w:val="center"/>
              <w:rPr>
                <w:sz w:val="20"/>
              </w:rPr>
            </w:pPr>
          </w:p>
        </w:tc>
        <w:tc>
          <w:tcPr>
            <w:tcW w:w="2835" w:type="dxa"/>
          </w:tcPr>
          <w:p w:rsidR="00C97E4A" w:rsidRPr="00C97E4A" w:rsidRDefault="00C97E4A" w:rsidP="00AF133E">
            <w:pPr>
              <w:rPr>
                <w:sz w:val="20"/>
              </w:rPr>
            </w:pPr>
          </w:p>
        </w:tc>
        <w:tc>
          <w:tcPr>
            <w:tcW w:w="2410" w:type="dxa"/>
          </w:tcPr>
          <w:p w:rsidR="00C97E4A" w:rsidRPr="00C97E4A" w:rsidRDefault="00C97E4A" w:rsidP="00AF133E">
            <w:pPr>
              <w:rPr>
                <w:sz w:val="20"/>
              </w:rPr>
            </w:pPr>
          </w:p>
        </w:tc>
        <w:tc>
          <w:tcPr>
            <w:tcW w:w="2268" w:type="dxa"/>
          </w:tcPr>
          <w:p w:rsidR="00C97E4A" w:rsidRPr="00C97E4A" w:rsidRDefault="00C97E4A" w:rsidP="00AF133E">
            <w:pPr>
              <w:rPr>
                <w:sz w:val="20"/>
              </w:rPr>
            </w:pPr>
          </w:p>
        </w:tc>
        <w:tc>
          <w:tcPr>
            <w:tcW w:w="2268" w:type="dxa"/>
          </w:tcPr>
          <w:p w:rsidR="00C97E4A" w:rsidRDefault="00C97E4A" w:rsidP="00AF133E">
            <w:pPr>
              <w:jc w:val="center"/>
            </w:pPr>
          </w:p>
        </w:tc>
      </w:tr>
      <w:tr w:rsidR="00063024" w:rsidRPr="00081ED0" w:rsidTr="00BD7600">
        <w:tc>
          <w:tcPr>
            <w:tcW w:w="15054" w:type="dxa"/>
            <w:gridSpan w:val="8"/>
          </w:tcPr>
          <w:p w:rsidR="00063024" w:rsidRPr="00063024" w:rsidRDefault="00063024" w:rsidP="00AF133E">
            <w:pPr>
              <w:jc w:val="center"/>
              <w:rPr>
                <w:b/>
              </w:rPr>
            </w:pPr>
            <w:r>
              <w:rPr>
                <w:b/>
              </w:rPr>
              <w:t xml:space="preserve">Глава 2. Интеграл и его применение. (14 часов) </w:t>
            </w:r>
          </w:p>
        </w:tc>
      </w:tr>
      <w:tr w:rsidR="00BD4E43" w:rsidRPr="00081ED0" w:rsidTr="00E42D4F">
        <w:tc>
          <w:tcPr>
            <w:tcW w:w="737" w:type="dxa"/>
          </w:tcPr>
          <w:p w:rsidR="00BD4E43" w:rsidRDefault="00BD4E43" w:rsidP="00AF133E">
            <w:pPr>
              <w:jc w:val="center"/>
            </w:pPr>
            <w:r>
              <w:t>38</w:t>
            </w:r>
          </w:p>
        </w:tc>
        <w:tc>
          <w:tcPr>
            <w:tcW w:w="2665" w:type="dxa"/>
          </w:tcPr>
          <w:p w:rsidR="00BD4E43" w:rsidRPr="00C97E4A" w:rsidRDefault="00BD4E43" w:rsidP="00C97E4A">
            <w:pPr>
              <w:jc w:val="center"/>
              <w:rPr>
                <w:sz w:val="20"/>
              </w:rPr>
            </w:pPr>
            <w:r w:rsidRPr="00063024">
              <w:rPr>
                <w:sz w:val="20"/>
              </w:rPr>
              <w:t>Определение первообразной</w:t>
            </w:r>
          </w:p>
        </w:tc>
        <w:tc>
          <w:tcPr>
            <w:tcW w:w="1871" w:type="dxa"/>
            <w:gridSpan w:val="2"/>
            <w:vMerge w:val="restart"/>
          </w:tcPr>
          <w:p w:rsidR="00BD4E43" w:rsidRPr="009A7494" w:rsidRDefault="00BD4E43" w:rsidP="00AF133E">
            <w:pPr>
              <w:jc w:val="center"/>
              <w:rPr>
                <w:sz w:val="20"/>
              </w:rPr>
            </w:pPr>
            <w:r w:rsidRPr="00063024">
              <w:rPr>
                <w:sz w:val="20"/>
              </w:rPr>
              <w:t>Первообразные элементарных функций</w:t>
            </w:r>
          </w:p>
        </w:tc>
        <w:tc>
          <w:tcPr>
            <w:tcW w:w="2835" w:type="dxa"/>
            <w:vMerge w:val="restart"/>
          </w:tcPr>
          <w:p w:rsidR="00BD4E43" w:rsidRPr="00C97E4A" w:rsidRDefault="00BD4E43" w:rsidP="00AF133E">
            <w:pPr>
              <w:rPr>
                <w:sz w:val="20"/>
              </w:rPr>
            </w:pPr>
            <w:r w:rsidRPr="00BD4E43">
              <w:rPr>
                <w:sz w:val="20"/>
              </w:rPr>
              <w:t>умеют видеть математическую задачу в контексте проблемной ситуации.</w:t>
            </w:r>
          </w:p>
        </w:tc>
        <w:tc>
          <w:tcPr>
            <w:tcW w:w="2410" w:type="dxa"/>
            <w:vMerge w:val="restart"/>
          </w:tcPr>
          <w:p w:rsidR="00BD4E43" w:rsidRPr="00C97E4A" w:rsidRDefault="00BD4E43" w:rsidP="00AF133E">
            <w:pPr>
              <w:rPr>
                <w:sz w:val="20"/>
              </w:rPr>
            </w:pPr>
            <w:r w:rsidRPr="00BD4E43">
              <w:rPr>
                <w:sz w:val="20"/>
              </w:rPr>
              <w:t>умеют адекватно оценивать правильность или ошибочность выполнения учебной задачи.</w:t>
            </w:r>
          </w:p>
        </w:tc>
        <w:tc>
          <w:tcPr>
            <w:tcW w:w="2268" w:type="dxa"/>
            <w:vMerge w:val="restart"/>
          </w:tcPr>
          <w:p w:rsidR="00BD4E43" w:rsidRPr="00C97E4A" w:rsidRDefault="00BD4E43" w:rsidP="00AF133E">
            <w:pPr>
              <w:rPr>
                <w:sz w:val="20"/>
              </w:rPr>
            </w:pPr>
            <w:r w:rsidRPr="00BD4E43">
              <w:rPr>
                <w:sz w:val="20"/>
              </w:rPr>
              <w:t>учитывают разные мнения и стремятся к координации различных позиций в сотрудничестве</w:t>
            </w:r>
          </w:p>
        </w:tc>
        <w:tc>
          <w:tcPr>
            <w:tcW w:w="2268" w:type="dxa"/>
          </w:tcPr>
          <w:p w:rsidR="00BD4E43" w:rsidRDefault="00BD4E43" w:rsidP="00AF133E">
            <w:pPr>
              <w:jc w:val="center"/>
            </w:pPr>
          </w:p>
        </w:tc>
      </w:tr>
      <w:tr w:rsidR="00BD4E43" w:rsidRPr="00081ED0" w:rsidTr="00E42D4F">
        <w:tc>
          <w:tcPr>
            <w:tcW w:w="737" w:type="dxa"/>
          </w:tcPr>
          <w:p w:rsidR="00BD4E43" w:rsidRDefault="00BD4E43" w:rsidP="00AF133E">
            <w:pPr>
              <w:jc w:val="center"/>
            </w:pPr>
            <w:r>
              <w:t>39</w:t>
            </w:r>
          </w:p>
        </w:tc>
        <w:tc>
          <w:tcPr>
            <w:tcW w:w="2665" w:type="dxa"/>
          </w:tcPr>
          <w:p w:rsidR="00BD4E43" w:rsidRPr="00C97E4A" w:rsidRDefault="00BD4E43" w:rsidP="00C97E4A">
            <w:pPr>
              <w:jc w:val="center"/>
              <w:rPr>
                <w:sz w:val="20"/>
              </w:rPr>
            </w:pPr>
            <w:r w:rsidRPr="00063024">
              <w:rPr>
                <w:sz w:val="20"/>
              </w:rPr>
              <w:t>Общая формула первообразной, число с.</w:t>
            </w:r>
          </w:p>
        </w:tc>
        <w:tc>
          <w:tcPr>
            <w:tcW w:w="1871" w:type="dxa"/>
            <w:gridSpan w:val="2"/>
            <w:vMerge/>
          </w:tcPr>
          <w:p w:rsidR="00BD4E43" w:rsidRPr="009A7494" w:rsidRDefault="00BD4E43" w:rsidP="00AF133E">
            <w:pPr>
              <w:jc w:val="center"/>
              <w:rPr>
                <w:sz w:val="20"/>
              </w:rPr>
            </w:pPr>
          </w:p>
        </w:tc>
        <w:tc>
          <w:tcPr>
            <w:tcW w:w="2835" w:type="dxa"/>
            <w:vMerge/>
          </w:tcPr>
          <w:p w:rsidR="00BD4E43" w:rsidRPr="00C97E4A" w:rsidRDefault="00BD4E43" w:rsidP="00AF133E">
            <w:pPr>
              <w:rPr>
                <w:sz w:val="20"/>
              </w:rPr>
            </w:pPr>
          </w:p>
        </w:tc>
        <w:tc>
          <w:tcPr>
            <w:tcW w:w="2410" w:type="dxa"/>
            <w:vMerge/>
          </w:tcPr>
          <w:p w:rsidR="00BD4E43" w:rsidRPr="00C97E4A" w:rsidRDefault="00BD4E43" w:rsidP="00AF133E">
            <w:pPr>
              <w:rPr>
                <w:sz w:val="20"/>
              </w:rPr>
            </w:pPr>
          </w:p>
        </w:tc>
        <w:tc>
          <w:tcPr>
            <w:tcW w:w="2268" w:type="dxa"/>
            <w:vMerge/>
          </w:tcPr>
          <w:p w:rsidR="00BD4E43" w:rsidRPr="00C97E4A" w:rsidRDefault="00BD4E43" w:rsidP="00AF133E">
            <w:pPr>
              <w:rPr>
                <w:sz w:val="20"/>
              </w:rPr>
            </w:pPr>
          </w:p>
        </w:tc>
        <w:tc>
          <w:tcPr>
            <w:tcW w:w="2268" w:type="dxa"/>
          </w:tcPr>
          <w:p w:rsidR="00BD4E43" w:rsidRDefault="00BD4E43" w:rsidP="00AF133E">
            <w:pPr>
              <w:jc w:val="center"/>
            </w:pPr>
          </w:p>
        </w:tc>
      </w:tr>
      <w:tr w:rsidR="00BD4E43" w:rsidRPr="00081ED0" w:rsidTr="00E42D4F">
        <w:tc>
          <w:tcPr>
            <w:tcW w:w="737" w:type="dxa"/>
          </w:tcPr>
          <w:p w:rsidR="00BD4E43" w:rsidRDefault="00BD4E43" w:rsidP="00AF133E">
            <w:pPr>
              <w:jc w:val="center"/>
            </w:pPr>
            <w:r>
              <w:t>40</w:t>
            </w:r>
          </w:p>
        </w:tc>
        <w:tc>
          <w:tcPr>
            <w:tcW w:w="2665" w:type="dxa"/>
          </w:tcPr>
          <w:p w:rsidR="00BD4E43" w:rsidRPr="00C97E4A" w:rsidRDefault="00BD4E43" w:rsidP="00C97E4A">
            <w:pPr>
              <w:jc w:val="center"/>
              <w:rPr>
                <w:sz w:val="20"/>
              </w:rPr>
            </w:pPr>
            <w:r w:rsidRPr="00063024">
              <w:rPr>
                <w:sz w:val="20"/>
              </w:rPr>
              <w:t>Правила нахождения первообразных.</w:t>
            </w:r>
          </w:p>
        </w:tc>
        <w:tc>
          <w:tcPr>
            <w:tcW w:w="1871" w:type="dxa"/>
            <w:gridSpan w:val="2"/>
            <w:vMerge/>
          </w:tcPr>
          <w:p w:rsidR="00BD4E43" w:rsidRPr="009A7494" w:rsidRDefault="00BD4E43" w:rsidP="00AF133E">
            <w:pPr>
              <w:jc w:val="center"/>
              <w:rPr>
                <w:sz w:val="20"/>
              </w:rPr>
            </w:pPr>
          </w:p>
        </w:tc>
        <w:tc>
          <w:tcPr>
            <w:tcW w:w="2835" w:type="dxa"/>
            <w:vMerge/>
          </w:tcPr>
          <w:p w:rsidR="00BD4E43" w:rsidRPr="00C97E4A" w:rsidRDefault="00BD4E43" w:rsidP="00AF133E">
            <w:pPr>
              <w:rPr>
                <w:sz w:val="20"/>
              </w:rPr>
            </w:pPr>
          </w:p>
        </w:tc>
        <w:tc>
          <w:tcPr>
            <w:tcW w:w="2410" w:type="dxa"/>
            <w:vMerge/>
          </w:tcPr>
          <w:p w:rsidR="00BD4E43" w:rsidRPr="00C97E4A" w:rsidRDefault="00BD4E43" w:rsidP="00AF133E">
            <w:pPr>
              <w:rPr>
                <w:sz w:val="20"/>
              </w:rPr>
            </w:pPr>
          </w:p>
        </w:tc>
        <w:tc>
          <w:tcPr>
            <w:tcW w:w="2268" w:type="dxa"/>
            <w:vMerge/>
          </w:tcPr>
          <w:p w:rsidR="00BD4E43" w:rsidRPr="00C97E4A" w:rsidRDefault="00BD4E43" w:rsidP="00AF133E">
            <w:pPr>
              <w:rPr>
                <w:sz w:val="20"/>
              </w:rPr>
            </w:pPr>
          </w:p>
        </w:tc>
        <w:tc>
          <w:tcPr>
            <w:tcW w:w="2268" w:type="dxa"/>
          </w:tcPr>
          <w:p w:rsidR="00BD4E43" w:rsidRDefault="00BD4E43" w:rsidP="00AF133E">
            <w:pPr>
              <w:jc w:val="center"/>
            </w:pPr>
          </w:p>
        </w:tc>
      </w:tr>
      <w:tr w:rsidR="00BD4E43" w:rsidRPr="00081ED0" w:rsidTr="00E42D4F">
        <w:tc>
          <w:tcPr>
            <w:tcW w:w="737" w:type="dxa"/>
          </w:tcPr>
          <w:p w:rsidR="00BD4E43" w:rsidRDefault="00BD4E43" w:rsidP="00AF133E">
            <w:pPr>
              <w:jc w:val="center"/>
            </w:pPr>
            <w:r>
              <w:t>41</w:t>
            </w:r>
          </w:p>
        </w:tc>
        <w:tc>
          <w:tcPr>
            <w:tcW w:w="2665" w:type="dxa"/>
          </w:tcPr>
          <w:p w:rsidR="00BD4E43" w:rsidRPr="00C97E4A" w:rsidRDefault="00BD4E43" w:rsidP="00C97E4A">
            <w:pPr>
              <w:jc w:val="center"/>
              <w:rPr>
                <w:sz w:val="20"/>
              </w:rPr>
            </w:pPr>
            <w:r w:rsidRPr="00063024">
              <w:rPr>
                <w:sz w:val="20"/>
              </w:rPr>
              <w:t>Основные формулы для нахождения первообразных.</w:t>
            </w:r>
          </w:p>
        </w:tc>
        <w:tc>
          <w:tcPr>
            <w:tcW w:w="1871" w:type="dxa"/>
            <w:gridSpan w:val="2"/>
            <w:vMerge/>
          </w:tcPr>
          <w:p w:rsidR="00BD4E43" w:rsidRPr="009A7494" w:rsidRDefault="00BD4E43" w:rsidP="00AF133E">
            <w:pPr>
              <w:jc w:val="center"/>
              <w:rPr>
                <w:sz w:val="20"/>
              </w:rPr>
            </w:pPr>
          </w:p>
        </w:tc>
        <w:tc>
          <w:tcPr>
            <w:tcW w:w="2835" w:type="dxa"/>
            <w:vMerge/>
          </w:tcPr>
          <w:p w:rsidR="00BD4E43" w:rsidRPr="00C97E4A" w:rsidRDefault="00BD4E43" w:rsidP="00AF133E">
            <w:pPr>
              <w:rPr>
                <w:sz w:val="20"/>
              </w:rPr>
            </w:pPr>
          </w:p>
        </w:tc>
        <w:tc>
          <w:tcPr>
            <w:tcW w:w="2410" w:type="dxa"/>
            <w:vMerge/>
          </w:tcPr>
          <w:p w:rsidR="00BD4E43" w:rsidRPr="00C97E4A" w:rsidRDefault="00BD4E43" w:rsidP="00AF133E">
            <w:pPr>
              <w:rPr>
                <w:sz w:val="20"/>
              </w:rPr>
            </w:pPr>
          </w:p>
        </w:tc>
        <w:tc>
          <w:tcPr>
            <w:tcW w:w="2268" w:type="dxa"/>
            <w:vMerge/>
          </w:tcPr>
          <w:p w:rsidR="00BD4E43" w:rsidRPr="00C97E4A" w:rsidRDefault="00BD4E43" w:rsidP="00AF133E">
            <w:pPr>
              <w:rPr>
                <w:sz w:val="20"/>
              </w:rPr>
            </w:pPr>
          </w:p>
        </w:tc>
        <w:tc>
          <w:tcPr>
            <w:tcW w:w="2268" w:type="dxa"/>
          </w:tcPr>
          <w:p w:rsidR="00BD4E43" w:rsidRDefault="00BD4E43" w:rsidP="00AF133E">
            <w:pPr>
              <w:jc w:val="center"/>
            </w:pPr>
          </w:p>
        </w:tc>
      </w:tr>
      <w:tr w:rsidR="00D13334" w:rsidRPr="00081ED0" w:rsidTr="00E42D4F">
        <w:tc>
          <w:tcPr>
            <w:tcW w:w="737" w:type="dxa"/>
          </w:tcPr>
          <w:p w:rsidR="00D13334" w:rsidRDefault="00063024" w:rsidP="00AF133E">
            <w:pPr>
              <w:jc w:val="center"/>
            </w:pPr>
            <w:r>
              <w:t>42</w:t>
            </w:r>
          </w:p>
        </w:tc>
        <w:tc>
          <w:tcPr>
            <w:tcW w:w="2665" w:type="dxa"/>
          </w:tcPr>
          <w:p w:rsidR="00D13334" w:rsidRPr="00C97E4A" w:rsidRDefault="00063024" w:rsidP="00C97E4A">
            <w:pPr>
              <w:jc w:val="center"/>
              <w:rPr>
                <w:sz w:val="20"/>
              </w:rPr>
            </w:pPr>
            <w:r w:rsidRPr="00063024">
              <w:rPr>
                <w:sz w:val="20"/>
              </w:rPr>
              <w:t>Число с при нахождении конкретной первообразной.</w:t>
            </w:r>
          </w:p>
        </w:tc>
        <w:tc>
          <w:tcPr>
            <w:tcW w:w="1871" w:type="dxa"/>
            <w:gridSpan w:val="2"/>
          </w:tcPr>
          <w:p w:rsidR="00D13334" w:rsidRPr="009A7494" w:rsidRDefault="00063024" w:rsidP="00AF133E">
            <w:pPr>
              <w:jc w:val="center"/>
              <w:rPr>
                <w:sz w:val="20"/>
              </w:rPr>
            </w:pPr>
            <w:r w:rsidRPr="00063024">
              <w:rPr>
                <w:sz w:val="20"/>
              </w:rPr>
              <w:t>Первообразные элементарных функций.</w:t>
            </w:r>
          </w:p>
        </w:tc>
        <w:tc>
          <w:tcPr>
            <w:tcW w:w="2835" w:type="dxa"/>
          </w:tcPr>
          <w:p w:rsidR="00D13334" w:rsidRPr="00C97E4A" w:rsidRDefault="00D13334" w:rsidP="00AF133E">
            <w:pPr>
              <w:rPr>
                <w:sz w:val="20"/>
              </w:rPr>
            </w:pPr>
          </w:p>
        </w:tc>
        <w:tc>
          <w:tcPr>
            <w:tcW w:w="2410" w:type="dxa"/>
          </w:tcPr>
          <w:p w:rsidR="00BD4E43" w:rsidRPr="00BD4E43" w:rsidRDefault="00BD4E43" w:rsidP="00BD4E43">
            <w:pPr>
              <w:rPr>
                <w:sz w:val="20"/>
              </w:rPr>
            </w:pPr>
            <w:r w:rsidRPr="00BD4E43">
              <w:rPr>
                <w:sz w:val="20"/>
              </w:rPr>
              <w:t>к</w:t>
            </w:r>
            <w:r>
              <w:rPr>
                <w:sz w:val="20"/>
              </w:rPr>
              <w:t xml:space="preserve">онтроль и оценка деятельности; </w:t>
            </w:r>
          </w:p>
          <w:p w:rsidR="00D13334" w:rsidRPr="00C97E4A" w:rsidRDefault="00BD4E43" w:rsidP="00BD4E43">
            <w:pPr>
              <w:rPr>
                <w:sz w:val="20"/>
              </w:rPr>
            </w:pPr>
            <w:r w:rsidRPr="00BD4E43">
              <w:rPr>
                <w:sz w:val="20"/>
              </w:rPr>
              <w:t>осуществлять итоговый и пошаговый контроль по результату.</w:t>
            </w:r>
          </w:p>
        </w:tc>
        <w:tc>
          <w:tcPr>
            <w:tcW w:w="2268" w:type="dxa"/>
          </w:tcPr>
          <w:p w:rsidR="00D13334" w:rsidRPr="00C97E4A" w:rsidRDefault="00D13334" w:rsidP="00AF133E">
            <w:pPr>
              <w:rPr>
                <w:sz w:val="20"/>
              </w:rPr>
            </w:pPr>
          </w:p>
        </w:tc>
        <w:tc>
          <w:tcPr>
            <w:tcW w:w="2268" w:type="dxa"/>
          </w:tcPr>
          <w:p w:rsidR="00D13334" w:rsidRDefault="00D13334" w:rsidP="00AF133E">
            <w:pPr>
              <w:jc w:val="center"/>
            </w:pPr>
          </w:p>
        </w:tc>
      </w:tr>
      <w:tr w:rsidR="00BD4E43" w:rsidRPr="00081ED0" w:rsidTr="00E42D4F">
        <w:tc>
          <w:tcPr>
            <w:tcW w:w="737" w:type="dxa"/>
          </w:tcPr>
          <w:p w:rsidR="00BD4E43" w:rsidRDefault="00BD4E43" w:rsidP="00BD4E43">
            <w:pPr>
              <w:jc w:val="center"/>
            </w:pPr>
            <w:r>
              <w:t>43</w:t>
            </w:r>
          </w:p>
        </w:tc>
        <w:tc>
          <w:tcPr>
            <w:tcW w:w="2665" w:type="dxa"/>
          </w:tcPr>
          <w:p w:rsidR="00BD4E43" w:rsidRPr="00063024" w:rsidRDefault="00BD4E43" w:rsidP="00BD4E43">
            <w:pPr>
              <w:jc w:val="center"/>
              <w:rPr>
                <w:sz w:val="20"/>
              </w:rPr>
            </w:pPr>
            <w:r>
              <w:rPr>
                <w:sz w:val="20"/>
              </w:rPr>
              <w:t>Площадь криволинейной трапеции</w:t>
            </w:r>
          </w:p>
        </w:tc>
        <w:tc>
          <w:tcPr>
            <w:tcW w:w="1871" w:type="dxa"/>
            <w:gridSpan w:val="2"/>
          </w:tcPr>
          <w:p w:rsidR="00BD4E43" w:rsidRPr="009A7494" w:rsidRDefault="00BD4E43" w:rsidP="00BD4E43">
            <w:pPr>
              <w:jc w:val="center"/>
              <w:rPr>
                <w:sz w:val="20"/>
              </w:rPr>
            </w:pPr>
          </w:p>
        </w:tc>
        <w:tc>
          <w:tcPr>
            <w:tcW w:w="2835" w:type="dxa"/>
            <w:vMerge w:val="restart"/>
          </w:tcPr>
          <w:p w:rsidR="00BD4E43" w:rsidRPr="00C97E4A" w:rsidRDefault="00BD4E43" w:rsidP="00BD4E43">
            <w:pPr>
              <w:rPr>
                <w:sz w:val="20"/>
              </w:rPr>
            </w:pPr>
            <w:r w:rsidRPr="00BD4E43">
              <w:rPr>
                <w:sz w:val="20"/>
              </w:rPr>
              <w:t>понимают и используют математические средства наглядности для иллюстрации, интерпретации, аргументации; устанавливают причинно-следственные связи, строят логическое рассуждение, делают умозаключения и выводы.</w:t>
            </w:r>
          </w:p>
        </w:tc>
        <w:tc>
          <w:tcPr>
            <w:tcW w:w="2410" w:type="dxa"/>
            <w:vMerge w:val="restart"/>
          </w:tcPr>
          <w:p w:rsidR="00BD4E43" w:rsidRPr="00C97E4A" w:rsidRDefault="00BD4E43" w:rsidP="00BD4E43">
            <w:pPr>
              <w:rPr>
                <w:sz w:val="20"/>
              </w:rPr>
            </w:pPr>
            <w:r w:rsidRPr="00BD4E43">
              <w:rPr>
                <w:sz w:val="20"/>
              </w:rPr>
              <w:t>принимают и сохраняют цели и задачи учебной деятельности.</w:t>
            </w:r>
          </w:p>
        </w:tc>
        <w:tc>
          <w:tcPr>
            <w:tcW w:w="2268" w:type="dxa"/>
          </w:tcPr>
          <w:p w:rsidR="00BD4E43" w:rsidRDefault="00BD4E43" w:rsidP="00BD4E43">
            <w:r w:rsidRPr="003D133B">
              <w:t>учитывают разные мнения и стремятся к координации различных позиций в сотрудничестве; умеют ясно, точно, грамотно излагать свои мысли в устной и письменной речи</w:t>
            </w:r>
          </w:p>
        </w:tc>
        <w:tc>
          <w:tcPr>
            <w:tcW w:w="2268" w:type="dxa"/>
          </w:tcPr>
          <w:p w:rsidR="00BD4E43" w:rsidRDefault="00BD4E43" w:rsidP="00BD4E43">
            <w:pPr>
              <w:jc w:val="center"/>
            </w:pPr>
          </w:p>
        </w:tc>
      </w:tr>
      <w:tr w:rsidR="00BD4E43" w:rsidRPr="00081ED0" w:rsidTr="00E42D4F">
        <w:tc>
          <w:tcPr>
            <w:tcW w:w="737" w:type="dxa"/>
          </w:tcPr>
          <w:p w:rsidR="00BD4E43" w:rsidRDefault="00BD4E43" w:rsidP="00BD4E43">
            <w:pPr>
              <w:jc w:val="center"/>
            </w:pPr>
            <w:r>
              <w:lastRenderedPageBreak/>
              <w:t>44</w:t>
            </w:r>
          </w:p>
        </w:tc>
        <w:tc>
          <w:tcPr>
            <w:tcW w:w="2665" w:type="dxa"/>
          </w:tcPr>
          <w:p w:rsidR="00BD4E43" w:rsidRPr="00063024" w:rsidRDefault="00BD4E43" w:rsidP="00BD4E43">
            <w:pPr>
              <w:jc w:val="center"/>
              <w:rPr>
                <w:sz w:val="20"/>
              </w:rPr>
            </w:pPr>
            <w:r w:rsidRPr="00BD4E43">
              <w:rPr>
                <w:sz w:val="20"/>
              </w:rPr>
              <w:t>Формула Ньютона-Лейбница</w:t>
            </w:r>
          </w:p>
        </w:tc>
        <w:tc>
          <w:tcPr>
            <w:tcW w:w="1871" w:type="dxa"/>
            <w:gridSpan w:val="2"/>
          </w:tcPr>
          <w:p w:rsidR="00BD4E43" w:rsidRPr="009A7494" w:rsidRDefault="00BD4E43" w:rsidP="00BD4E43">
            <w:pPr>
              <w:jc w:val="center"/>
              <w:rPr>
                <w:sz w:val="20"/>
              </w:rPr>
            </w:pPr>
          </w:p>
        </w:tc>
        <w:tc>
          <w:tcPr>
            <w:tcW w:w="2835" w:type="dxa"/>
            <w:vMerge/>
          </w:tcPr>
          <w:p w:rsidR="00BD4E43" w:rsidRPr="00C97E4A" w:rsidRDefault="00BD4E43" w:rsidP="00BD4E43">
            <w:pPr>
              <w:rPr>
                <w:sz w:val="20"/>
              </w:rPr>
            </w:pPr>
          </w:p>
        </w:tc>
        <w:tc>
          <w:tcPr>
            <w:tcW w:w="2410" w:type="dxa"/>
            <w:vMerge/>
          </w:tcPr>
          <w:p w:rsidR="00BD4E43" w:rsidRPr="00C97E4A" w:rsidRDefault="00BD4E43" w:rsidP="00BD4E43">
            <w:pPr>
              <w:rPr>
                <w:sz w:val="20"/>
              </w:rPr>
            </w:pPr>
          </w:p>
        </w:tc>
        <w:tc>
          <w:tcPr>
            <w:tcW w:w="2268" w:type="dxa"/>
          </w:tcPr>
          <w:p w:rsidR="00BD4E43" w:rsidRDefault="00BD4E43" w:rsidP="00BD4E43">
            <w:r w:rsidRPr="003D133B">
              <w:t>учитывают разные мнения и стремятся к координации различных позиций в сотрудничестве; умеют ясно, точно, грамотно излагать свои мысли в устной и письменной речи</w:t>
            </w:r>
          </w:p>
        </w:tc>
        <w:tc>
          <w:tcPr>
            <w:tcW w:w="2268" w:type="dxa"/>
          </w:tcPr>
          <w:p w:rsidR="00BD4E43" w:rsidRDefault="00BD4E43" w:rsidP="00BD4E43">
            <w:pPr>
              <w:jc w:val="center"/>
            </w:pPr>
          </w:p>
        </w:tc>
      </w:tr>
      <w:tr w:rsidR="00063024" w:rsidRPr="00081ED0" w:rsidTr="00E42D4F">
        <w:tc>
          <w:tcPr>
            <w:tcW w:w="737" w:type="dxa"/>
          </w:tcPr>
          <w:p w:rsidR="00063024" w:rsidRDefault="00BD4E43" w:rsidP="00AF133E">
            <w:pPr>
              <w:jc w:val="center"/>
            </w:pPr>
            <w:r>
              <w:t>45</w:t>
            </w:r>
          </w:p>
        </w:tc>
        <w:tc>
          <w:tcPr>
            <w:tcW w:w="2665" w:type="dxa"/>
          </w:tcPr>
          <w:p w:rsidR="00063024" w:rsidRPr="00063024" w:rsidRDefault="00BD4E43" w:rsidP="00C97E4A">
            <w:pPr>
              <w:jc w:val="center"/>
              <w:rPr>
                <w:sz w:val="20"/>
              </w:rPr>
            </w:pPr>
            <w:r w:rsidRPr="00BD4E43">
              <w:rPr>
                <w:sz w:val="20"/>
              </w:rPr>
              <w:t>Вычисление площадей фигур по площади Ньютона-Лейбница.</w:t>
            </w:r>
          </w:p>
        </w:tc>
        <w:tc>
          <w:tcPr>
            <w:tcW w:w="1871" w:type="dxa"/>
            <w:gridSpan w:val="2"/>
          </w:tcPr>
          <w:p w:rsidR="00063024" w:rsidRPr="009A7494" w:rsidRDefault="00BD4E43" w:rsidP="00AF133E">
            <w:pPr>
              <w:jc w:val="center"/>
              <w:rPr>
                <w:sz w:val="20"/>
              </w:rPr>
            </w:pPr>
            <w:r w:rsidRPr="00BD4E43">
              <w:rPr>
                <w:sz w:val="20"/>
              </w:rPr>
              <w:t>Примеры применения интеграла в физике и геометрии.</w:t>
            </w:r>
          </w:p>
        </w:tc>
        <w:tc>
          <w:tcPr>
            <w:tcW w:w="2835" w:type="dxa"/>
          </w:tcPr>
          <w:p w:rsidR="00063024" w:rsidRPr="00C97E4A" w:rsidRDefault="00063024" w:rsidP="00AF133E">
            <w:pPr>
              <w:rPr>
                <w:sz w:val="20"/>
              </w:rPr>
            </w:pPr>
          </w:p>
        </w:tc>
        <w:tc>
          <w:tcPr>
            <w:tcW w:w="2410" w:type="dxa"/>
          </w:tcPr>
          <w:p w:rsidR="00BD4E43" w:rsidRPr="00BD4E43" w:rsidRDefault="00BD4E43" w:rsidP="00BD4E43">
            <w:pPr>
              <w:rPr>
                <w:sz w:val="20"/>
              </w:rPr>
            </w:pPr>
            <w:r>
              <w:rPr>
                <w:sz w:val="20"/>
              </w:rPr>
              <w:t xml:space="preserve">контроль и оценка деятельности; </w:t>
            </w:r>
          </w:p>
          <w:p w:rsidR="00063024" w:rsidRPr="00C97E4A" w:rsidRDefault="00BD4E43" w:rsidP="00BD4E43">
            <w:pPr>
              <w:rPr>
                <w:sz w:val="20"/>
              </w:rPr>
            </w:pPr>
            <w:r w:rsidRPr="00BD4E43">
              <w:rPr>
                <w:sz w:val="20"/>
              </w:rPr>
              <w:t>осуществлять итоговый и пошаговый контроль по результату</w:t>
            </w:r>
          </w:p>
        </w:tc>
        <w:tc>
          <w:tcPr>
            <w:tcW w:w="2268" w:type="dxa"/>
          </w:tcPr>
          <w:p w:rsidR="00063024" w:rsidRPr="00C97E4A" w:rsidRDefault="00063024" w:rsidP="00AF133E">
            <w:pPr>
              <w:rPr>
                <w:sz w:val="20"/>
              </w:rPr>
            </w:pPr>
          </w:p>
        </w:tc>
        <w:tc>
          <w:tcPr>
            <w:tcW w:w="2268" w:type="dxa"/>
          </w:tcPr>
          <w:p w:rsidR="00063024" w:rsidRDefault="00063024" w:rsidP="00AF133E">
            <w:pPr>
              <w:jc w:val="center"/>
            </w:pPr>
          </w:p>
        </w:tc>
      </w:tr>
      <w:tr w:rsidR="005869DF" w:rsidRPr="00081ED0" w:rsidTr="00E42D4F">
        <w:tc>
          <w:tcPr>
            <w:tcW w:w="737" w:type="dxa"/>
          </w:tcPr>
          <w:p w:rsidR="005869DF" w:rsidRDefault="005869DF" w:rsidP="00AF133E">
            <w:pPr>
              <w:jc w:val="center"/>
            </w:pPr>
            <w:r>
              <w:t>46</w:t>
            </w:r>
          </w:p>
        </w:tc>
        <w:tc>
          <w:tcPr>
            <w:tcW w:w="2665" w:type="dxa"/>
          </w:tcPr>
          <w:p w:rsidR="005869DF" w:rsidRPr="00063024" w:rsidRDefault="005869DF" w:rsidP="00C97E4A">
            <w:pPr>
              <w:jc w:val="center"/>
              <w:rPr>
                <w:sz w:val="20"/>
              </w:rPr>
            </w:pPr>
            <w:r w:rsidRPr="005869DF">
              <w:rPr>
                <w:sz w:val="20"/>
              </w:rPr>
              <w:t>Вычисление площадей сложных фигур с помощью интеграла.</w:t>
            </w:r>
          </w:p>
        </w:tc>
        <w:tc>
          <w:tcPr>
            <w:tcW w:w="1871" w:type="dxa"/>
            <w:gridSpan w:val="2"/>
          </w:tcPr>
          <w:p w:rsidR="005869DF" w:rsidRPr="009A7494" w:rsidRDefault="005869DF" w:rsidP="00AF133E">
            <w:pPr>
              <w:jc w:val="center"/>
              <w:rPr>
                <w:sz w:val="20"/>
              </w:rPr>
            </w:pPr>
          </w:p>
        </w:tc>
        <w:tc>
          <w:tcPr>
            <w:tcW w:w="2835" w:type="dxa"/>
            <w:vMerge w:val="restart"/>
          </w:tcPr>
          <w:p w:rsidR="005869DF" w:rsidRPr="00C97E4A" w:rsidRDefault="005869DF" w:rsidP="00AF133E">
            <w:pPr>
              <w:rPr>
                <w:sz w:val="20"/>
              </w:rPr>
            </w:pPr>
            <w:r w:rsidRPr="005869DF">
              <w:rPr>
                <w:sz w:val="20"/>
              </w:rPr>
              <w:t>понимают и используют математические средства наглядности для иллюстрации, интерпретации, аргументации; устанавливают причинно-следственные связи, строят логическое рассуждение, делают умозаключения и выводы.</w:t>
            </w:r>
          </w:p>
        </w:tc>
        <w:tc>
          <w:tcPr>
            <w:tcW w:w="2410" w:type="dxa"/>
            <w:vMerge w:val="restart"/>
          </w:tcPr>
          <w:p w:rsidR="005869DF" w:rsidRPr="00C97E4A" w:rsidRDefault="005869DF" w:rsidP="00AF133E">
            <w:pPr>
              <w:rPr>
                <w:sz w:val="20"/>
              </w:rPr>
            </w:pPr>
            <w:r w:rsidRPr="005869DF">
              <w:rPr>
                <w:sz w:val="20"/>
              </w:rPr>
              <w:t>принимают и сохраняют цели и задачи учебной деятельности.</w:t>
            </w:r>
          </w:p>
        </w:tc>
        <w:tc>
          <w:tcPr>
            <w:tcW w:w="2268" w:type="dxa"/>
          </w:tcPr>
          <w:p w:rsidR="005869DF" w:rsidRPr="00C97E4A" w:rsidRDefault="005869DF" w:rsidP="00AF133E">
            <w:pPr>
              <w:rPr>
                <w:sz w:val="20"/>
              </w:rPr>
            </w:pPr>
          </w:p>
        </w:tc>
        <w:tc>
          <w:tcPr>
            <w:tcW w:w="2268" w:type="dxa"/>
          </w:tcPr>
          <w:p w:rsidR="005869DF" w:rsidRDefault="005869DF" w:rsidP="00AF133E">
            <w:pPr>
              <w:jc w:val="center"/>
            </w:pPr>
          </w:p>
        </w:tc>
      </w:tr>
      <w:tr w:rsidR="005869DF" w:rsidRPr="00081ED0" w:rsidTr="00E42D4F">
        <w:tc>
          <w:tcPr>
            <w:tcW w:w="737" w:type="dxa"/>
          </w:tcPr>
          <w:p w:rsidR="005869DF" w:rsidRDefault="005869DF" w:rsidP="00AF133E">
            <w:pPr>
              <w:jc w:val="center"/>
            </w:pPr>
            <w:r>
              <w:t>47</w:t>
            </w:r>
          </w:p>
        </w:tc>
        <w:tc>
          <w:tcPr>
            <w:tcW w:w="2665" w:type="dxa"/>
          </w:tcPr>
          <w:p w:rsidR="005869DF" w:rsidRPr="00063024" w:rsidRDefault="005869DF" w:rsidP="00C97E4A">
            <w:pPr>
              <w:jc w:val="center"/>
              <w:rPr>
                <w:sz w:val="20"/>
              </w:rPr>
            </w:pPr>
            <w:r w:rsidRPr="005869DF">
              <w:rPr>
                <w:sz w:val="20"/>
              </w:rPr>
              <w:t>Вычисление площадей фигур, пересекающихся на [a,b], применение дополнительных формул</w:t>
            </w:r>
          </w:p>
        </w:tc>
        <w:tc>
          <w:tcPr>
            <w:tcW w:w="1871" w:type="dxa"/>
            <w:gridSpan w:val="2"/>
          </w:tcPr>
          <w:p w:rsidR="005869DF" w:rsidRPr="009A7494" w:rsidRDefault="005869DF" w:rsidP="00AF133E">
            <w:pPr>
              <w:jc w:val="center"/>
              <w:rPr>
                <w:sz w:val="20"/>
              </w:rPr>
            </w:pPr>
          </w:p>
        </w:tc>
        <w:tc>
          <w:tcPr>
            <w:tcW w:w="2835" w:type="dxa"/>
            <w:vMerge/>
          </w:tcPr>
          <w:p w:rsidR="005869DF" w:rsidRPr="00C97E4A" w:rsidRDefault="005869DF" w:rsidP="00AF133E">
            <w:pPr>
              <w:rPr>
                <w:sz w:val="20"/>
              </w:rPr>
            </w:pPr>
          </w:p>
        </w:tc>
        <w:tc>
          <w:tcPr>
            <w:tcW w:w="2410" w:type="dxa"/>
            <w:vMerge/>
          </w:tcPr>
          <w:p w:rsidR="005869DF" w:rsidRPr="00C97E4A" w:rsidRDefault="005869DF" w:rsidP="00AF133E">
            <w:pPr>
              <w:rPr>
                <w:sz w:val="20"/>
              </w:rPr>
            </w:pPr>
          </w:p>
        </w:tc>
        <w:tc>
          <w:tcPr>
            <w:tcW w:w="2268" w:type="dxa"/>
          </w:tcPr>
          <w:p w:rsidR="005869DF" w:rsidRPr="00C97E4A" w:rsidRDefault="005869DF" w:rsidP="00AF133E">
            <w:pPr>
              <w:rPr>
                <w:sz w:val="20"/>
              </w:rPr>
            </w:pPr>
          </w:p>
        </w:tc>
        <w:tc>
          <w:tcPr>
            <w:tcW w:w="2268" w:type="dxa"/>
          </w:tcPr>
          <w:p w:rsidR="005869DF" w:rsidRDefault="005869DF" w:rsidP="00AF133E">
            <w:pPr>
              <w:jc w:val="center"/>
            </w:pPr>
          </w:p>
        </w:tc>
      </w:tr>
      <w:tr w:rsidR="005869DF" w:rsidRPr="00081ED0" w:rsidTr="00E42D4F">
        <w:tc>
          <w:tcPr>
            <w:tcW w:w="737" w:type="dxa"/>
          </w:tcPr>
          <w:p w:rsidR="005869DF" w:rsidRDefault="005869DF" w:rsidP="00AF133E">
            <w:pPr>
              <w:jc w:val="center"/>
            </w:pPr>
            <w:r>
              <w:t>48</w:t>
            </w:r>
          </w:p>
        </w:tc>
        <w:tc>
          <w:tcPr>
            <w:tcW w:w="2665" w:type="dxa"/>
          </w:tcPr>
          <w:p w:rsidR="005869DF" w:rsidRPr="00063024" w:rsidRDefault="005869DF" w:rsidP="00C97E4A">
            <w:pPr>
              <w:jc w:val="center"/>
              <w:rPr>
                <w:sz w:val="20"/>
              </w:rPr>
            </w:pPr>
            <w:r w:rsidRPr="005869DF">
              <w:rPr>
                <w:sz w:val="20"/>
              </w:rPr>
              <w:t>Применение интегралов для решения физических задач.</w:t>
            </w:r>
          </w:p>
        </w:tc>
        <w:tc>
          <w:tcPr>
            <w:tcW w:w="1871" w:type="dxa"/>
            <w:gridSpan w:val="2"/>
          </w:tcPr>
          <w:p w:rsidR="005869DF" w:rsidRPr="009A7494" w:rsidRDefault="005869DF" w:rsidP="00AF133E">
            <w:pPr>
              <w:jc w:val="center"/>
              <w:rPr>
                <w:sz w:val="20"/>
              </w:rPr>
            </w:pPr>
          </w:p>
        </w:tc>
        <w:tc>
          <w:tcPr>
            <w:tcW w:w="2835" w:type="dxa"/>
            <w:vMerge/>
          </w:tcPr>
          <w:p w:rsidR="005869DF" w:rsidRPr="00C97E4A" w:rsidRDefault="005869DF" w:rsidP="00AF133E">
            <w:pPr>
              <w:rPr>
                <w:sz w:val="20"/>
              </w:rPr>
            </w:pPr>
          </w:p>
        </w:tc>
        <w:tc>
          <w:tcPr>
            <w:tcW w:w="2410" w:type="dxa"/>
            <w:vMerge/>
          </w:tcPr>
          <w:p w:rsidR="005869DF" w:rsidRPr="00C97E4A" w:rsidRDefault="005869DF" w:rsidP="00AF133E">
            <w:pPr>
              <w:rPr>
                <w:sz w:val="20"/>
              </w:rPr>
            </w:pPr>
          </w:p>
        </w:tc>
        <w:tc>
          <w:tcPr>
            <w:tcW w:w="2268" w:type="dxa"/>
          </w:tcPr>
          <w:p w:rsidR="005869DF" w:rsidRPr="00C97E4A" w:rsidRDefault="005869DF" w:rsidP="00AF133E">
            <w:pPr>
              <w:rPr>
                <w:sz w:val="20"/>
              </w:rPr>
            </w:pPr>
          </w:p>
        </w:tc>
        <w:tc>
          <w:tcPr>
            <w:tcW w:w="2268" w:type="dxa"/>
          </w:tcPr>
          <w:p w:rsidR="005869DF" w:rsidRDefault="005869DF" w:rsidP="00AF133E">
            <w:pPr>
              <w:jc w:val="center"/>
            </w:pPr>
          </w:p>
        </w:tc>
      </w:tr>
      <w:tr w:rsidR="005869DF" w:rsidRPr="00081ED0" w:rsidTr="00E42D4F">
        <w:tc>
          <w:tcPr>
            <w:tcW w:w="737" w:type="dxa"/>
          </w:tcPr>
          <w:p w:rsidR="005869DF" w:rsidRDefault="005869DF" w:rsidP="00AF133E">
            <w:pPr>
              <w:jc w:val="center"/>
            </w:pPr>
            <w:r>
              <w:t>49</w:t>
            </w:r>
          </w:p>
        </w:tc>
        <w:tc>
          <w:tcPr>
            <w:tcW w:w="2665" w:type="dxa"/>
          </w:tcPr>
          <w:p w:rsidR="005869DF" w:rsidRPr="00063024" w:rsidRDefault="005869DF" w:rsidP="00C97E4A">
            <w:pPr>
              <w:jc w:val="center"/>
              <w:rPr>
                <w:sz w:val="20"/>
              </w:rPr>
            </w:pPr>
            <w:r w:rsidRPr="005869DF">
              <w:rPr>
                <w:sz w:val="20"/>
              </w:rPr>
              <w:t>Простейшие дифференциальные уравнения</w:t>
            </w:r>
          </w:p>
        </w:tc>
        <w:tc>
          <w:tcPr>
            <w:tcW w:w="1871" w:type="dxa"/>
            <w:gridSpan w:val="2"/>
          </w:tcPr>
          <w:p w:rsidR="005869DF" w:rsidRPr="009A7494" w:rsidRDefault="005869DF" w:rsidP="00AF133E">
            <w:pPr>
              <w:jc w:val="center"/>
              <w:rPr>
                <w:sz w:val="20"/>
              </w:rPr>
            </w:pPr>
          </w:p>
        </w:tc>
        <w:tc>
          <w:tcPr>
            <w:tcW w:w="2835" w:type="dxa"/>
            <w:vMerge w:val="restart"/>
          </w:tcPr>
          <w:p w:rsidR="005869DF" w:rsidRPr="00C97E4A" w:rsidRDefault="005869DF" w:rsidP="00AF133E">
            <w:pPr>
              <w:rPr>
                <w:sz w:val="20"/>
              </w:rPr>
            </w:pPr>
            <w:r w:rsidRPr="005869DF">
              <w:rPr>
                <w:sz w:val="20"/>
              </w:rPr>
              <w:t>умеют видеть математическую задачу в контексте проблемной ситуации.</w:t>
            </w:r>
          </w:p>
        </w:tc>
        <w:tc>
          <w:tcPr>
            <w:tcW w:w="2410" w:type="dxa"/>
            <w:vMerge w:val="restart"/>
          </w:tcPr>
          <w:p w:rsidR="005869DF" w:rsidRPr="00C97E4A" w:rsidRDefault="005869DF" w:rsidP="00AF133E">
            <w:pPr>
              <w:rPr>
                <w:sz w:val="20"/>
              </w:rPr>
            </w:pPr>
            <w:r w:rsidRPr="005869DF">
              <w:rPr>
                <w:sz w:val="20"/>
              </w:rPr>
              <w:t>умеют адекватно оценивать правильность или ошибочность выполнения учебной задачи.</w:t>
            </w:r>
          </w:p>
        </w:tc>
        <w:tc>
          <w:tcPr>
            <w:tcW w:w="2268" w:type="dxa"/>
            <w:vMerge w:val="restart"/>
          </w:tcPr>
          <w:p w:rsidR="005869DF" w:rsidRPr="00C97E4A" w:rsidRDefault="005869DF" w:rsidP="00AF133E">
            <w:pPr>
              <w:rPr>
                <w:sz w:val="20"/>
              </w:rPr>
            </w:pPr>
            <w:r w:rsidRPr="005869DF">
              <w:rPr>
                <w:sz w:val="20"/>
              </w:rPr>
              <w:t>учитывают разные мнения и стремятся к координации различных позиций в сотрудничестве</w:t>
            </w:r>
          </w:p>
        </w:tc>
        <w:tc>
          <w:tcPr>
            <w:tcW w:w="2268" w:type="dxa"/>
          </w:tcPr>
          <w:p w:rsidR="005869DF" w:rsidRDefault="005869DF" w:rsidP="00AF133E">
            <w:pPr>
              <w:jc w:val="center"/>
            </w:pPr>
          </w:p>
        </w:tc>
      </w:tr>
      <w:tr w:rsidR="005869DF" w:rsidRPr="00081ED0" w:rsidTr="00E42D4F">
        <w:tc>
          <w:tcPr>
            <w:tcW w:w="737" w:type="dxa"/>
          </w:tcPr>
          <w:p w:rsidR="005869DF" w:rsidRDefault="005869DF" w:rsidP="00AF133E">
            <w:pPr>
              <w:jc w:val="center"/>
            </w:pPr>
            <w:r>
              <w:t>50</w:t>
            </w:r>
          </w:p>
        </w:tc>
        <w:tc>
          <w:tcPr>
            <w:tcW w:w="2665" w:type="dxa"/>
          </w:tcPr>
          <w:p w:rsidR="005869DF" w:rsidRPr="00063024" w:rsidRDefault="005869DF" w:rsidP="00C97E4A">
            <w:pPr>
              <w:jc w:val="center"/>
              <w:rPr>
                <w:sz w:val="20"/>
              </w:rPr>
            </w:pPr>
            <w:r w:rsidRPr="005869DF">
              <w:rPr>
                <w:sz w:val="20"/>
              </w:rPr>
              <w:t>Применение производной в решении дифференциальных уравнений.</w:t>
            </w:r>
          </w:p>
        </w:tc>
        <w:tc>
          <w:tcPr>
            <w:tcW w:w="1871" w:type="dxa"/>
            <w:gridSpan w:val="2"/>
          </w:tcPr>
          <w:p w:rsidR="005869DF" w:rsidRPr="009A7494" w:rsidRDefault="005869DF" w:rsidP="00AF133E">
            <w:pPr>
              <w:jc w:val="center"/>
              <w:rPr>
                <w:sz w:val="20"/>
              </w:rPr>
            </w:pPr>
          </w:p>
        </w:tc>
        <w:tc>
          <w:tcPr>
            <w:tcW w:w="2835" w:type="dxa"/>
            <w:vMerge/>
          </w:tcPr>
          <w:p w:rsidR="005869DF" w:rsidRPr="00C97E4A" w:rsidRDefault="005869DF" w:rsidP="00AF133E">
            <w:pPr>
              <w:rPr>
                <w:sz w:val="20"/>
              </w:rPr>
            </w:pPr>
          </w:p>
        </w:tc>
        <w:tc>
          <w:tcPr>
            <w:tcW w:w="2410" w:type="dxa"/>
            <w:vMerge/>
          </w:tcPr>
          <w:p w:rsidR="005869DF" w:rsidRPr="00C97E4A" w:rsidRDefault="005869DF" w:rsidP="00AF133E">
            <w:pPr>
              <w:rPr>
                <w:sz w:val="20"/>
              </w:rPr>
            </w:pPr>
          </w:p>
        </w:tc>
        <w:tc>
          <w:tcPr>
            <w:tcW w:w="2268" w:type="dxa"/>
            <w:vMerge/>
          </w:tcPr>
          <w:p w:rsidR="005869DF" w:rsidRPr="00C97E4A" w:rsidRDefault="005869DF" w:rsidP="00AF133E">
            <w:pPr>
              <w:rPr>
                <w:sz w:val="20"/>
              </w:rPr>
            </w:pPr>
          </w:p>
        </w:tc>
        <w:tc>
          <w:tcPr>
            <w:tcW w:w="2268" w:type="dxa"/>
          </w:tcPr>
          <w:p w:rsidR="005869DF" w:rsidRDefault="005869DF" w:rsidP="00AF133E">
            <w:pPr>
              <w:jc w:val="center"/>
            </w:pPr>
          </w:p>
        </w:tc>
      </w:tr>
      <w:tr w:rsidR="00BD4E43" w:rsidRPr="00081ED0" w:rsidTr="00E42D4F">
        <w:tc>
          <w:tcPr>
            <w:tcW w:w="737" w:type="dxa"/>
          </w:tcPr>
          <w:p w:rsidR="00BD4E43" w:rsidRDefault="00BD4E43" w:rsidP="00AF133E">
            <w:pPr>
              <w:jc w:val="center"/>
            </w:pPr>
            <w:r>
              <w:lastRenderedPageBreak/>
              <w:t>51</w:t>
            </w:r>
          </w:p>
        </w:tc>
        <w:tc>
          <w:tcPr>
            <w:tcW w:w="2665" w:type="dxa"/>
          </w:tcPr>
          <w:p w:rsidR="00BD4E43" w:rsidRPr="00BD4E43" w:rsidRDefault="00BD4E43" w:rsidP="00C97E4A">
            <w:pPr>
              <w:jc w:val="center"/>
              <w:rPr>
                <w:b/>
                <w:sz w:val="20"/>
              </w:rPr>
            </w:pPr>
            <w:r w:rsidRPr="00BD4E43">
              <w:rPr>
                <w:b/>
                <w:sz w:val="20"/>
              </w:rPr>
              <w:t>Контрольная работа №4 по теме «Первообразная и интеграл».</w:t>
            </w:r>
          </w:p>
        </w:tc>
        <w:tc>
          <w:tcPr>
            <w:tcW w:w="1871" w:type="dxa"/>
            <w:gridSpan w:val="2"/>
          </w:tcPr>
          <w:p w:rsidR="00BD4E43" w:rsidRPr="009A7494" w:rsidRDefault="00BD4E43" w:rsidP="00AF133E">
            <w:pPr>
              <w:jc w:val="center"/>
              <w:rPr>
                <w:sz w:val="20"/>
              </w:rPr>
            </w:pPr>
          </w:p>
        </w:tc>
        <w:tc>
          <w:tcPr>
            <w:tcW w:w="2835" w:type="dxa"/>
          </w:tcPr>
          <w:p w:rsidR="00BD4E43" w:rsidRPr="00C97E4A" w:rsidRDefault="00BD4E43" w:rsidP="00AF133E">
            <w:pPr>
              <w:rPr>
                <w:sz w:val="20"/>
              </w:rPr>
            </w:pPr>
          </w:p>
        </w:tc>
        <w:tc>
          <w:tcPr>
            <w:tcW w:w="2410" w:type="dxa"/>
          </w:tcPr>
          <w:p w:rsidR="00BD4E43" w:rsidRPr="00BD4E43" w:rsidRDefault="00BD4E43" w:rsidP="00BD4E43">
            <w:pPr>
              <w:rPr>
                <w:sz w:val="20"/>
              </w:rPr>
            </w:pPr>
            <w:r w:rsidRPr="00BD4E43">
              <w:rPr>
                <w:sz w:val="20"/>
              </w:rPr>
              <w:t xml:space="preserve">контроль </w:t>
            </w:r>
            <w:r>
              <w:rPr>
                <w:sz w:val="20"/>
              </w:rPr>
              <w:t xml:space="preserve">и оценка деятельности; </w:t>
            </w:r>
          </w:p>
          <w:p w:rsidR="00BD4E43" w:rsidRPr="00C97E4A" w:rsidRDefault="00BD4E43" w:rsidP="00BD4E43">
            <w:pPr>
              <w:rPr>
                <w:sz w:val="20"/>
              </w:rPr>
            </w:pPr>
            <w:r w:rsidRPr="00BD4E43">
              <w:rPr>
                <w:sz w:val="20"/>
              </w:rPr>
              <w:t>осуществлять итоговый и пошаговый контроль</w:t>
            </w:r>
            <w:r>
              <w:rPr>
                <w:sz w:val="20"/>
              </w:rPr>
              <w:t xml:space="preserve"> по результату</w:t>
            </w:r>
          </w:p>
        </w:tc>
        <w:tc>
          <w:tcPr>
            <w:tcW w:w="2268" w:type="dxa"/>
          </w:tcPr>
          <w:p w:rsidR="00BD4E43" w:rsidRPr="00C97E4A" w:rsidRDefault="00BD4E43" w:rsidP="00AF133E">
            <w:pPr>
              <w:rPr>
                <w:sz w:val="20"/>
              </w:rPr>
            </w:pPr>
          </w:p>
        </w:tc>
        <w:tc>
          <w:tcPr>
            <w:tcW w:w="2268" w:type="dxa"/>
          </w:tcPr>
          <w:p w:rsidR="00BD4E43" w:rsidRDefault="00BD4E43" w:rsidP="00AF133E">
            <w:pPr>
              <w:jc w:val="center"/>
            </w:pPr>
          </w:p>
        </w:tc>
      </w:tr>
      <w:tr w:rsidR="005869DF" w:rsidRPr="00081ED0" w:rsidTr="00BD7600">
        <w:tc>
          <w:tcPr>
            <w:tcW w:w="15054" w:type="dxa"/>
            <w:gridSpan w:val="8"/>
          </w:tcPr>
          <w:p w:rsidR="005869DF" w:rsidRPr="005869DF" w:rsidRDefault="005869DF" w:rsidP="00AF133E">
            <w:pPr>
              <w:jc w:val="center"/>
              <w:rPr>
                <w:b/>
              </w:rPr>
            </w:pPr>
            <w:r>
              <w:rPr>
                <w:b/>
              </w:rPr>
              <w:t>Глава 3. Комплексные числа. (12 часов)</w:t>
            </w:r>
          </w:p>
        </w:tc>
      </w:tr>
      <w:tr w:rsidR="003B60A4" w:rsidRPr="00081ED0" w:rsidTr="00E42D4F">
        <w:tc>
          <w:tcPr>
            <w:tcW w:w="737" w:type="dxa"/>
          </w:tcPr>
          <w:p w:rsidR="003B60A4" w:rsidRDefault="003B60A4" w:rsidP="00AF133E">
            <w:pPr>
              <w:jc w:val="center"/>
            </w:pPr>
            <w:r>
              <w:t>52</w:t>
            </w:r>
          </w:p>
        </w:tc>
        <w:tc>
          <w:tcPr>
            <w:tcW w:w="2665" w:type="dxa"/>
          </w:tcPr>
          <w:p w:rsidR="003B60A4" w:rsidRPr="00063024" w:rsidRDefault="003B60A4" w:rsidP="00C97E4A">
            <w:pPr>
              <w:jc w:val="center"/>
              <w:rPr>
                <w:sz w:val="20"/>
              </w:rPr>
            </w:pPr>
            <w:r w:rsidRPr="002879FC">
              <w:rPr>
                <w:sz w:val="20"/>
              </w:rPr>
              <w:t>Определение комплексных чисел.</w:t>
            </w:r>
          </w:p>
        </w:tc>
        <w:tc>
          <w:tcPr>
            <w:tcW w:w="1871" w:type="dxa"/>
            <w:gridSpan w:val="2"/>
          </w:tcPr>
          <w:p w:rsidR="003B60A4" w:rsidRPr="009A7494" w:rsidRDefault="003B60A4" w:rsidP="00AF133E">
            <w:pPr>
              <w:jc w:val="center"/>
              <w:rPr>
                <w:sz w:val="20"/>
              </w:rPr>
            </w:pPr>
          </w:p>
        </w:tc>
        <w:tc>
          <w:tcPr>
            <w:tcW w:w="2835" w:type="dxa"/>
            <w:vMerge w:val="restart"/>
          </w:tcPr>
          <w:p w:rsidR="003B60A4" w:rsidRPr="00C97E4A" w:rsidRDefault="003B60A4" w:rsidP="00AF133E">
            <w:pPr>
              <w:rPr>
                <w:sz w:val="20"/>
              </w:rPr>
            </w:pPr>
            <w:r w:rsidRPr="003B60A4">
              <w:rPr>
                <w:sz w:val="20"/>
              </w:rPr>
              <w:t>понимают и используют математические средства наглядности для иллюстрации, интерпретации, аргументации; устанавливают причинно-следственные связи, строят логическое рассуждение, делают умозаключения и выводы.</w:t>
            </w:r>
          </w:p>
        </w:tc>
        <w:tc>
          <w:tcPr>
            <w:tcW w:w="2410" w:type="dxa"/>
            <w:vMerge w:val="restart"/>
          </w:tcPr>
          <w:p w:rsidR="003B60A4" w:rsidRPr="00C97E4A" w:rsidRDefault="003B60A4" w:rsidP="00AF133E">
            <w:pPr>
              <w:rPr>
                <w:sz w:val="20"/>
              </w:rPr>
            </w:pPr>
            <w:r w:rsidRPr="003B60A4">
              <w:rPr>
                <w:sz w:val="20"/>
              </w:rPr>
              <w:t>принимают и сохраняют цели и задачи учебной деятельности.</w:t>
            </w:r>
          </w:p>
        </w:tc>
        <w:tc>
          <w:tcPr>
            <w:tcW w:w="2268" w:type="dxa"/>
          </w:tcPr>
          <w:p w:rsidR="003B60A4" w:rsidRPr="00C97E4A" w:rsidRDefault="003B60A4" w:rsidP="00AF133E">
            <w:pPr>
              <w:rPr>
                <w:sz w:val="20"/>
              </w:rPr>
            </w:pPr>
          </w:p>
        </w:tc>
        <w:tc>
          <w:tcPr>
            <w:tcW w:w="2268" w:type="dxa"/>
          </w:tcPr>
          <w:p w:rsidR="003B60A4" w:rsidRDefault="003B60A4" w:rsidP="00AF133E">
            <w:pPr>
              <w:jc w:val="center"/>
            </w:pPr>
          </w:p>
        </w:tc>
      </w:tr>
      <w:tr w:rsidR="003B60A4" w:rsidRPr="00081ED0" w:rsidTr="00E42D4F">
        <w:tc>
          <w:tcPr>
            <w:tcW w:w="737" w:type="dxa"/>
          </w:tcPr>
          <w:p w:rsidR="003B60A4" w:rsidRDefault="003B60A4" w:rsidP="00AF133E">
            <w:pPr>
              <w:jc w:val="center"/>
            </w:pPr>
            <w:r>
              <w:t>53</w:t>
            </w:r>
          </w:p>
        </w:tc>
        <w:tc>
          <w:tcPr>
            <w:tcW w:w="2665" w:type="dxa"/>
          </w:tcPr>
          <w:p w:rsidR="003B60A4" w:rsidRPr="00063024" w:rsidRDefault="003B60A4" w:rsidP="00C97E4A">
            <w:pPr>
              <w:jc w:val="center"/>
              <w:rPr>
                <w:sz w:val="20"/>
              </w:rPr>
            </w:pPr>
            <w:r>
              <w:rPr>
                <w:sz w:val="20"/>
              </w:rPr>
              <w:t>Сложение и умножение комплексных чисел.</w:t>
            </w:r>
          </w:p>
        </w:tc>
        <w:tc>
          <w:tcPr>
            <w:tcW w:w="1871" w:type="dxa"/>
            <w:gridSpan w:val="2"/>
          </w:tcPr>
          <w:p w:rsidR="003B60A4" w:rsidRPr="009A7494" w:rsidRDefault="003B60A4" w:rsidP="00AF133E">
            <w:pPr>
              <w:jc w:val="center"/>
              <w:rPr>
                <w:sz w:val="20"/>
              </w:rPr>
            </w:pPr>
          </w:p>
        </w:tc>
        <w:tc>
          <w:tcPr>
            <w:tcW w:w="2835" w:type="dxa"/>
            <w:vMerge/>
          </w:tcPr>
          <w:p w:rsidR="003B60A4" w:rsidRPr="00C97E4A" w:rsidRDefault="003B60A4" w:rsidP="00AF133E">
            <w:pPr>
              <w:rPr>
                <w:sz w:val="20"/>
              </w:rPr>
            </w:pPr>
          </w:p>
        </w:tc>
        <w:tc>
          <w:tcPr>
            <w:tcW w:w="2410" w:type="dxa"/>
            <w:vMerge/>
          </w:tcPr>
          <w:p w:rsidR="003B60A4" w:rsidRPr="00C97E4A" w:rsidRDefault="003B60A4" w:rsidP="00AF133E">
            <w:pPr>
              <w:rPr>
                <w:sz w:val="20"/>
              </w:rPr>
            </w:pPr>
          </w:p>
        </w:tc>
        <w:tc>
          <w:tcPr>
            <w:tcW w:w="2268" w:type="dxa"/>
          </w:tcPr>
          <w:p w:rsidR="003B60A4" w:rsidRPr="00C97E4A" w:rsidRDefault="003B60A4" w:rsidP="00AF133E">
            <w:pPr>
              <w:rPr>
                <w:sz w:val="20"/>
              </w:rPr>
            </w:pPr>
          </w:p>
        </w:tc>
        <w:tc>
          <w:tcPr>
            <w:tcW w:w="2268" w:type="dxa"/>
          </w:tcPr>
          <w:p w:rsidR="003B60A4" w:rsidRDefault="003B60A4" w:rsidP="00AF133E">
            <w:pPr>
              <w:jc w:val="center"/>
            </w:pPr>
          </w:p>
        </w:tc>
      </w:tr>
      <w:tr w:rsidR="003B60A4" w:rsidRPr="00081ED0" w:rsidTr="00E42D4F">
        <w:tc>
          <w:tcPr>
            <w:tcW w:w="737" w:type="dxa"/>
          </w:tcPr>
          <w:p w:rsidR="003B60A4" w:rsidRDefault="003B60A4" w:rsidP="00AF133E">
            <w:pPr>
              <w:jc w:val="center"/>
            </w:pPr>
            <w:r>
              <w:t>54</w:t>
            </w:r>
          </w:p>
        </w:tc>
        <w:tc>
          <w:tcPr>
            <w:tcW w:w="2665" w:type="dxa"/>
          </w:tcPr>
          <w:p w:rsidR="003B60A4" w:rsidRPr="00063024" w:rsidRDefault="003B60A4" w:rsidP="00C97E4A">
            <w:pPr>
              <w:jc w:val="center"/>
              <w:rPr>
                <w:sz w:val="20"/>
              </w:rPr>
            </w:pPr>
            <w:r w:rsidRPr="002879FC">
              <w:rPr>
                <w:sz w:val="20"/>
              </w:rPr>
              <w:t>Модуль комплексного числа.</w:t>
            </w:r>
          </w:p>
        </w:tc>
        <w:tc>
          <w:tcPr>
            <w:tcW w:w="1871" w:type="dxa"/>
            <w:gridSpan w:val="2"/>
          </w:tcPr>
          <w:p w:rsidR="003B60A4" w:rsidRPr="009A7494" w:rsidRDefault="003B60A4" w:rsidP="00AF133E">
            <w:pPr>
              <w:jc w:val="center"/>
              <w:rPr>
                <w:sz w:val="20"/>
              </w:rPr>
            </w:pPr>
          </w:p>
        </w:tc>
        <w:tc>
          <w:tcPr>
            <w:tcW w:w="2835" w:type="dxa"/>
            <w:vMerge/>
          </w:tcPr>
          <w:p w:rsidR="003B60A4" w:rsidRPr="00C97E4A" w:rsidRDefault="003B60A4" w:rsidP="00AF133E">
            <w:pPr>
              <w:rPr>
                <w:sz w:val="20"/>
              </w:rPr>
            </w:pPr>
          </w:p>
        </w:tc>
        <w:tc>
          <w:tcPr>
            <w:tcW w:w="2410" w:type="dxa"/>
            <w:vMerge/>
          </w:tcPr>
          <w:p w:rsidR="003B60A4" w:rsidRPr="00C97E4A" w:rsidRDefault="003B60A4" w:rsidP="00AF133E">
            <w:pPr>
              <w:rPr>
                <w:sz w:val="20"/>
              </w:rPr>
            </w:pPr>
          </w:p>
        </w:tc>
        <w:tc>
          <w:tcPr>
            <w:tcW w:w="2268" w:type="dxa"/>
          </w:tcPr>
          <w:p w:rsidR="003B60A4" w:rsidRPr="00C97E4A" w:rsidRDefault="003B60A4" w:rsidP="00AF133E">
            <w:pPr>
              <w:rPr>
                <w:sz w:val="20"/>
              </w:rPr>
            </w:pPr>
          </w:p>
        </w:tc>
        <w:tc>
          <w:tcPr>
            <w:tcW w:w="2268" w:type="dxa"/>
          </w:tcPr>
          <w:p w:rsidR="003B60A4" w:rsidRDefault="003B60A4" w:rsidP="00AF133E">
            <w:pPr>
              <w:jc w:val="center"/>
            </w:pPr>
          </w:p>
        </w:tc>
      </w:tr>
      <w:tr w:rsidR="003B60A4" w:rsidRPr="00081ED0" w:rsidTr="00E42D4F">
        <w:tc>
          <w:tcPr>
            <w:tcW w:w="737" w:type="dxa"/>
          </w:tcPr>
          <w:p w:rsidR="003B60A4" w:rsidRDefault="003B60A4" w:rsidP="00AF133E">
            <w:pPr>
              <w:jc w:val="center"/>
            </w:pPr>
            <w:r>
              <w:t>55</w:t>
            </w:r>
          </w:p>
        </w:tc>
        <w:tc>
          <w:tcPr>
            <w:tcW w:w="2665" w:type="dxa"/>
          </w:tcPr>
          <w:p w:rsidR="003B60A4" w:rsidRPr="00063024" w:rsidRDefault="003B60A4" w:rsidP="00C97E4A">
            <w:pPr>
              <w:jc w:val="center"/>
              <w:rPr>
                <w:sz w:val="20"/>
              </w:rPr>
            </w:pPr>
            <w:r w:rsidRPr="002879FC">
              <w:rPr>
                <w:sz w:val="20"/>
              </w:rPr>
              <w:t>Операции вычитания и деления комплексных чисел.</w:t>
            </w:r>
          </w:p>
        </w:tc>
        <w:tc>
          <w:tcPr>
            <w:tcW w:w="1871" w:type="dxa"/>
            <w:gridSpan w:val="2"/>
          </w:tcPr>
          <w:p w:rsidR="003B60A4" w:rsidRPr="009A7494" w:rsidRDefault="003B60A4" w:rsidP="00AF133E">
            <w:pPr>
              <w:jc w:val="center"/>
              <w:rPr>
                <w:sz w:val="20"/>
              </w:rPr>
            </w:pPr>
          </w:p>
        </w:tc>
        <w:tc>
          <w:tcPr>
            <w:tcW w:w="2835" w:type="dxa"/>
            <w:vMerge/>
          </w:tcPr>
          <w:p w:rsidR="003B60A4" w:rsidRPr="00C97E4A" w:rsidRDefault="003B60A4" w:rsidP="00AF133E">
            <w:pPr>
              <w:rPr>
                <w:sz w:val="20"/>
              </w:rPr>
            </w:pPr>
          </w:p>
        </w:tc>
        <w:tc>
          <w:tcPr>
            <w:tcW w:w="2410" w:type="dxa"/>
            <w:vMerge/>
          </w:tcPr>
          <w:p w:rsidR="003B60A4" w:rsidRPr="00C97E4A" w:rsidRDefault="003B60A4" w:rsidP="00AF133E">
            <w:pPr>
              <w:rPr>
                <w:sz w:val="20"/>
              </w:rPr>
            </w:pPr>
          </w:p>
        </w:tc>
        <w:tc>
          <w:tcPr>
            <w:tcW w:w="2268" w:type="dxa"/>
          </w:tcPr>
          <w:p w:rsidR="003B60A4" w:rsidRPr="00C97E4A" w:rsidRDefault="003B60A4" w:rsidP="00AF133E">
            <w:pPr>
              <w:rPr>
                <w:sz w:val="20"/>
              </w:rPr>
            </w:pPr>
          </w:p>
        </w:tc>
        <w:tc>
          <w:tcPr>
            <w:tcW w:w="2268" w:type="dxa"/>
          </w:tcPr>
          <w:p w:rsidR="003B60A4" w:rsidRDefault="003B60A4" w:rsidP="00AF133E">
            <w:pPr>
              <w:jc w:val="center"/>
            </w:pPr>
          </w:p>
        </w:tc>
      </w:tr>
      <w:tr w:rsidR="003B60A4" w:rsidRPr="00081ED0" w:rsidTr="00E42D4F">
        <w:tc>
          <w:tcPr>
            <w:tcW w:w="737" w:type="dxa"/>
          </w:tcPr>
          <w:p w:rsidR="003B60A4" w:rsidRDefault="003B60A4" w:rsidP="00AF133E">
            <w:pPr>
              <w:jc w:val="center"/>
            </w:pPr>
            <w:r>
              <w:t>56</w:t>
            </w:r>
          </w:p>
        </w:tc>
        <w:tc>
          <w:tcPr>
            <w:tcW w:w="2665" w:type="dxa"/>
          </w:tcPr>
          <w:p w:rsidR="003B60A4" w:rsidRPr="00063024" w:rsidRDefault="003B60A4" w:rsidP="00C97E4A">
            <w:pPr>
              <w:jc w:val="center"/>
              <w:rPr>
                <w:sz w:val="20"/>
              </w:rPr>
            </w:pPr>
            <w:r>
              <w:rPr>
                <w:sz w:val="20"/>
              </w:rPr>
              <w:t>Геометрическая интерпретация комплексного числа</w:t>
            </w:r>
          </w:p>
        </w:tc>
        <w:tc>
          <w:tcPr>
            <w:tcW w:w="1871" w:type="dxa"/>
            <w:gridSpan w:val="2"/>
          </w:tcPr>
          <w:p w:rsidR="003B60A4" w:rsidRPr="009A7494" w:rsidRDefault="003B60A4" w:rsidP="00AF133E">
            <w:pPr>
              <w:jc w:val="center"/>
              <w:rPr>
                <w:sz w:val="20"/>
              </w:rPr>
            </w:pPr>
          </w:p>
        </w:tc>
        <w:tc>
          <w:tcPr>
            <w:tcW w:w="2835" w:type="dxa"/>
            <w:vMerge/>
          </w:tcPr>
          <w:p w:rsidR="003B60A4" w:rsidRPr="00C97E4A" w:rsidRDefault="003B60A4" w:rsidP="00AF133E">
            <w:pPr>
              <w:rPr>
                <w:sz w:val="20"/>
              </w:rPr>
            </w:pPr>
          </w:p>
        </w:tc>
        <w:tc>
          <w:tcPr>
            <w:tcW w:w="2410" w:type="dxa"/>
            <w:vMerge/>
          </w:tcPr>
          <w:p w:rsidR="003B60A4" w:rsidRPr="00C97E4A" w:rsidRDefault="003B60A4" w:rsidP="00AF133E">
            <w:pPr>
              <w:rPr>
                <w:sz w:val="20"/>
              </w:rPr>
            </w:pPr>
          </w:p>
        </w:tc>
        <w:tc>
          <w:tcPr>
            <w:tcW w:w="2268" w:type="dxa"/>
          </w:tcPr>
          <w:p w:rsidR="003B60A4" w:rsidRPr="00C97E4A" w:rsidRDefault="003B60A4" w:rsidP="00AF133E">
            <w:pPr>
              <w:rPr>
                <w:sz w:val="20"/>
              </w:rPr>
            </w:pPr>
          </w:p>
        </w:tc>
        <w:tc>
          <w:tcPr>
            <w:tcW w:w="2268" w:type="dxa"/>
          </w:tcPr>
          <w:p w:rsidR="003B60A4" w:rsidRDefault="003B60A4" w:rsidP="00AF133E">
            <w:pPr>
              <w:jc w:val="center"/>
            </w:pPr>
          </w:p>
        </w:tc>
      </w:tr>
      <w:tr w:rsidR="003B60A4" w:rsidRPr="00081ED0" w:rsidTr="00E42D4F">
        <w:tc>
          <w:tcPr>
            <w:tcW w:w="737" w:type="dxa"/>
          </w:tcPr>
          <w:p w:rsidR="003B60A4" w:rsidRDefault="003B60A4" w:rsidP="00AF133E">
            <w:pPr>
              <w:jc w:val="center"/>
            </w:pPr>
            <w:r>
              <w:t>57</w:t>
            </w:r>
          </w:p>
        </w:tc>
        <w:tc>
          <w:tcPr>
            <w:tcW w:w="2665" w:type="dxa"/>
          </w:tcPr>
          <w:p w:rsidR="003B60A4" w:rsidRPr="00063024" w:rsidRDefault="003B60A4" w:rsidP="00C97E4A">
            <w:pPr>
              <w:jc w:val="center"/>
              <w:rPr>
                <w:sz w:val="20"/>
              </w:rPr>
            </w:pPr>
            <w:r w:rsidRPr="002879FC">
              <w:rPr>
                <w:sz w:val="20"/>
              </w:rPr>
              <w:t>Тригонометрическая форма комплексного числа.</w:t>
            </w:r>
          </w:p>
        </w:tc>
        <w:tc>
          <w:tcPr>
            <w:tcW w:w="1871" w:type="dxa"/>
            <w:gridSpan w:val="2"/>
          </w:tcPr>
          <w:p w:rsidR="003B60A4" w:rsidRPr="009A7494" w:rsidRDefault="003B60A4" w:rsidP="00AF133E">
            <w:pPr>
              <w:jc w:val="center"/>
              <w:rPr>
                <w:sz w:val="20"/>
              </w:rPr>
            </w:pPr>
          </w:p>
        </w:tc>
        <w:tc>
          <w:tcPr>
            <w:tcW w:w="2835" w:type="dxa"/>
            <w:vMerge/>
          </w:tcPr>
          <w:p w:rsidR="003B60A4" w:rsidRPr="00C97E4A" w:rsidRDefault="003B60A4" w:rsidP="00AF133E">
            <w:pPr>
              <w:rPr>
                <w:sz w:val="20"/>
              </w:rPr>
            </w:pPr>
          </w:p>
        </w:tc>
        <w:tc>
          <w:tcPr>
            <w:tcW w:w="2410" w:type="dxa"/>
            <w:vMerge/>
          </w:tcPr>
          <w:p w:rsidR="003B60A4" w:rsidRPr="00C97E4A" w:rsidRDefault="003B60A4" w:rsidP="00AF133E">
            <w:pPr>
              <w:rPr>
                <w:sz w:val="20"/>
              </w:rPr>
            </w:pPr>
          </w:p>
        </w:tc>
        <w:tc>
          <w:tcPr>
            <w:tcW w:w="2268" w:type="dxa"/>
          </w:tcPr>
          <w:p w:rsidR="003B60A4" w:rsidRPr="00C97E4A" w:rsidRDefault="003B60A4" w:rsidP="00AF133E">
            <w:pPr>
              <w:rPr>
                <w:sz w:val="20"/>
              </w:rPr>
            </w:pPr>
          </w:p>
        </w:tc>
        <w:tc>
          <w:tcPr>
            <w:tcW w:w="2268" w:type="dxa"/>
          </w:tcPr>
          <w:p w:rsidR="003B60A4" w:rsidRDefault="003B60A4" w:rsidP="00AF133E">
            <w:pPr>
              <w:jc w:val="center"/>
            </w:pPr>
          </w:p>
        </w:tc>
      </w:tr>
      <w:tr w:rsidR="005869DF" w:rsidRPr="00081ED0" w:rsidTr="00E42D4F">
        <w:tc>
          <w:tcPr>
            <w:tcW w:w="737" w:type="dxa"/>
          </w:tcPr>
          <w:p w:rsidR="005869DF" w:rsidRDefault="005869DF" w:rsidP="00AF133E">
            <w:pPr>
              <w:jc w:val="center"/>
            </w:pPr>
            <w:r>
              <w:t>58</w:t>
            </w:r>
          </w:p>
        </w:tc>
        <w:tc>
          <w:tcPr>
            <w:tcW w:w="2665" w:type="dxa"/>
          </w:tcPr>
          <w:p w:rsidR="005869DF" w:rsidRPr="00063024" w:rsidRDefault="003B60A4" w:rsidP="00C97E4A">
            <w:pPr>
              <w:jc w:val="center"/>
              <w:rPr>
                <w:sz w:val="20"/>
              </w:rPr>
            </w:pPr>
            <w:r w:rsidRPr="003B60A4">
              <w:rPr>
                <w:sz w:val="20"/>
              </w:rPr>
              <w:t>Преобразование комплексного числа, записанного в тригонометрической форме.</w:t>
            </w:r>
          </w:p>
        </w:tc>
        <w:tc>
          <w:tcPr>
            <w:tcW w:w="1871" w:type="dxa"/>
            <w:gridSpan w:val="2"/>
          </w:tcPr>
          <w:p w:rsidR="005869DF" w:rsidRPr="009A7494" w:rsidRDefault="003B60A4" w:rsidP="003B60A4">
            <w:pPr>
              <w:rPr>
                <w:sz w:val="20"/>
              </w:rPr>
            </w:pPr>
            <w:r w:rsidRPr="003B60A4">
              <w:rPr>
                <w:sz w:val="20"/>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tc>
        <w:tc>
          <w:tcPr>
            <w:tcW w:w="2835" w:type="dxa"/>
          </w:tcPr>
          <w:p w:rsidR="005869DF" w:rsidRPr="00C97E4A" w:rsidRDefault="005869DF" w:rsidP="00AF133E">
            <w:pPr>
              <w:rPr>
                <w:sz w:val="20"/>
              </w:rPr>
            </w:pPr>
          </w:p>
        </w:tc>
        <w:tc>
          <w:tcPr>
            <w:tcW w:w="2410" w:type="dxa"/>
          </w:tcPr>
          <w:p w:rsidR="003B60A4" w:rsidRPr="003B60A4" w:rsidRDefault="003B60A4" w:rsidP="003B60A4">
            <w:pPr>
              <w:rPr>
                <w:sz w:val="20"/>
              </w:rPr>
            </w:pPr>
            <w:r w:rsidRPr="003B60A4">
              <w:rPr>
                <w:sz w:val="20"/>
              </w:rPr>
              <w:t>к</w:t>
            </w:r>
            <w:r>
              <w:rPr>
                <w:sz w:val="20"/>
              </w:rPr>
              <w:t xml:space="preserve">онтроль и оценка деятельности; </w:t>
            </w:r>
          </w:p>
          <w:p w:rsidR="005869DF" w:rsidRPr="00C97E4A" w:rsidRDefault="003B60A4" w:rsidP="003B60A4">
            <w:pPr>
              <w:rPr>
                <w:sz w:val="20"/>
              </w:rPr>
            </w:pPr>
            <w:r w:rsidRPr="003B60A4">
              <w:rPr>
                <w:sz w:val="20"/>
              </w:rPr>
              <w:t>осуществлять итоговый и пошаговый контроль по результату.</w:t>
            </w:r>
          </w:p>
        </w:tc>
        <w:tc>
          <w:tcPr>
            <w:tcW w:w="2268" w:type="dxa"/>
          </w:tcPr>
          <w:p w:rsidR="005869DF" w:rsidRPr="00C97E4A" w:rsidRDefault="005869DF" w:rsidP="00AF133E">
            <w:pPr>
              <w:rPr>
                <w:sz w:val="20"/>
              </w:rPr>
            </w:pPr>
          </w:p>
        </w:tc>
        <w:tc>
          <w:tcPr>
            <w:tcW w:w="2268" w:type="dxa"/>
          </w:tcPr>
          <w:p w:rsidR="005869DF" w:rsidRDefault="005869DF" w:rsidP="00AF133E">
            <w:pPr>
              <w:jc w:val="center"/>
            </w:pPr>
          </w:p>
        </w:tc>
      </w:tr>
      <w:tr w:rsidR="003B60A4" w:rsidRPr="00081ED0" w:rsidTr="00E42D4F">
        <w:tc>
          <w:tcPr>
            <w:tcW w:w="737" w:type="dxa"/>
          </w:tcPr>
          <w:p w:rsidR="003B60A4" w:rsidRDefault="003B60A4" w:rsidP="00AF133E">
            <w:pPr>
              <w:jc w:val="center"/>
            </w:pPr>
            <w:r>
              <w:lastRenderedPageBreak/>
              <w:t>59</w:t>
            </w:r>
          </w:p>
        </w:tc>
        <w:tc>
          <w:tcPr>
            <w:tcW w:w="2665" w:type="dxa"/>
          </w:tcPr>
          <w:p w:rsidR="003B60A4" w:rsidRPr="00063024" w:rsidRDefault="003B60A4" w:rsidP="00C97E4A">
            <w:pPr>
              <w:jc w:val="center"/>
              <w:rPr>
                <w:sz w:val="20"/>
              </w:rPr>
            </w:pPr>
            <w:r w:rsidRPr="003B60A4">
              <w:rPr>
                <w:sz w:val="20"/>
              </w:rPr>
              <w:t>Решение квадратных уравнений с комплексным неизвестным.</w:t>
            </w:r>
          </w:p>
        </w:tc>
        <w:tc>
          <w:tcPr>
            <w:tcW w:w="1871" w:type="dxa"/>
            <w:gridSpan w:val="2"/>
          </w:tcPr>
          <w:p w:rsidR="003B60A4" w:rsidRPr="009A7494" w:rsidRDefault="003B60A4" w:rsidP="00AF133E">
            <w:pPr>
              <w:jc w:val="center"/>
              <w:rPr>
                <w:sz w:val="20"/>
              </w:rPr>
            </w:pPr>
          </w:p>
        </w:tc>
        <w:tc>
          <w:tcPr>
            <w:tcW w:w="2835" w:type="dxa"/>
            <w:vMerge w:val="restart"/>
          </w:tcPr>
          <w:p w:rsidR="003B60A4" w:rsidRPr="00C97E4A" w:rsidRDefault="003B60A4" w:rsidP="00AF133E">
            <w:pPr>
              <w:rPr>
                <w:sz w:val="20"/>
              </w:rPr>
            </w:pPr>
            <w:r w:rsidRPr="003B60A4">
              <w:rPr>
                <w:sz w:val="20"/>
              </w:rPr>
              <w:t>умеют видеть математическую задачу в контексте проблемной ситуации.</w:t>
            </w:r>
          </w:p>
        </w:tc>
        <w:tc>
          <w:tcPr>
            <w:tcW w:w="2410" w:type="dxa"/>
            <w:vMerge w:val="restart"/>
          </w:tcPr>
          <w:p w:rsidR="003B60A4" w:rsidRPr="00C97E4A" w:rsidRDefault="003B60A4" w:rsidP="00AF133E">
            <w:pPr>
              <w:rPr>
                <w:sz w:val="20"/>
              </w:rPr>
            </w:pPr>
            <w:r w:rsidRPr="003B60A4">
              <w:rPr>
                <w:sz w:val="20"/>
              </w:rPr>
              <w:t>умеют адекватно оценивать правильность или ошибочность выполнения учебной задачи.</w:t>
            </w:r>
          </w:p>
        </w:tc>
        <w:tc>
          <w:tcPr>
            <w:tcW w:w="2268" w:type="dxa"/>
            <w:vMerge w:val="restart"/>
          </w:tcPr>
          <w:p w:rsidR="003B60A4" w:rsidRPr="00C97E4A" w:rsidRDefault="003B60A4" w:rsidP="00AF133E">
            <w:pPr>
              <w:rPr>
                <w:sz w:val="20"/>
              </w:rPr>
            </w:pPr>
            <w:r w:rsidRPr="003B60A4">
              <w:rPr>
                <w:sz w:val="20"/>
              </w:rPr>
              <w:t>учитывают разные мнения и стремятся к координации различных позиций в сотрудничестве.</w:t>
            </w:r>
          </w:p>
        </w:tc>
        <w:tc>
          <w:tcPr>
            <w:tcW w:w="2268" w:type="dxa"/>
          </w:tcPr>
          <w:p w:rsidR="003B60A4" w:rsidRDefault="003B60A4" w:rsidP="00AF133E">
            <w:pPr>
              <w:jc w:val="center"/>
            </w:pPr>
          </w:p>
        </w:tc>
      </w:tr>
      <w:tr w:rsidR="003B60A4" w:rsidRPr="00081ED0" w:rsidTr="00E42D4F">
        <w:tc>
          <w:tcPr>
            <w:tcW w:w="737" w:type="dxa"/>
          </w:tcPr>
          <w:p w:rsidR="003B60A4" w:rsidRDefault="003B60A4" w:rsidP="00AF133E">
            <w:pPr>
              <w:jc w:val="center"/>
            </w:pPr>
            <w:r>
              <w:t>60</w:t>
            </w:r>
          </w:p>
        </w:tc>
        <w:tc>
          <w:tcPr>
            <w:tcW w:w="2665" w:type="dxa"/>
          </w:tcPr>
          <w:p w:rsidR="003B60A4" w:rsidRPr="00063024" w:rsidRDefault="003B60A4" w:rsidP="00C97E4A">
            <w:pPr>
              <w:jc w:val="center"/>
              <w:rPr>
                <w:sz w:val="20"/>
              </w:rPr>
            </w:pPr>
            <w:r w:rsidRPr="003B60A4">
              <w:rPr>
                <w:sz w:val="20"/>
              </w:rPr>
              <w:t>Извлечение корня из комплексного числа.</w:t>
            </w:r>
          </w:p>
        </w:tc>
        <w:tc>
          <w:tcPr>
            <w:tcW w:w="1871" w:type="dxa"/>
            <w:gridSpan w:val="2"/>
          </w:tcPr>
          <w:p w:rsidR="003B60A4" w:rsidRPr="009A7494" w:rsidRDefault="003B60A4" w:rsidP="00AF133E">
            <w:pPr>
              <w:jc w:val="center"/>
              <w:rPr>
                <w:sz w:val="20"/>
              </w:rPr>
            </w:pPr>
          </w:p>
        </w:tc>
        <w:tc>
          <w:tcPr>
            <w:tcW w:w="2835" w:type="dxa"/>
            <w:vMerge/>
          </w:tcPr>
          <w:p w:rsidR="003B60A4" w:rsidRPr="00C97E4A" w:rsidRDefault="003B60A4" w:rsidP="00AF133E">
            <w:pPr>
              <w:rPr>
                <w:sz w:val="20"/>
              </w:rPr>
            </w:pPr>
          </w:p>
        </w:tc>
        <w:tc>
          <w:tcPr>
            <w:tcW w:w="2410" w:type="dxa"/>
            <w:vMerge/>
          </w:tcPr>
          <w:p w:rsidR="003B60A4" w:rsidRPr="00C97E4A" w:rsidRDefault="003B60A4" w:rsidP="00AF133E">
            <w:pPr>
              <w:rPr>
                <w:sz w:val="20"/>
              </w:rPr>
            </w:pPr>
          </w:p>
        </w:tc>
        <w:tc>
          <w:tcPr>
            <w:tcW w:w="2268" w:type="dxa"/>
            <w:vMerge/>
          </w:tcPr>
          <w:p w:rsidR="003B60A4" w:rsidRPr="00C97E4A" w:rsidRDefault="003B60A4" w:rsidP="00AF133E">
            <w:pPr>
              <w:rPr>
                <w:sz w:val="20"/>
              </w:rPr>
            </w:pPr>
          </w:p>
        </w:tc>
        <w:tc>
          <w:tcPr>
            <w:tcW w:w="2268" w:type="dxa"/>
          </w:tcPr>
          <w:p w:rsidR="003B60A4" w:rsidRDefault="003B60A4" w:rsidP="00AF133E">
            <w:pPr>
              <w:jc w:val="center"/>
            </w:pPr>
          </w:p>
        </w:tc>
      </w:tr>
      <w:tr w:rsidR="003B60A4" w:rsidRPr="00081ED0" w:rsidTr="00E42D4F">
        <w:tc>
          <w:tcPr>
            <w:tcW w:w="737" w:type="dxa"/>
          </w:tcPr>
          <w:p w:rsidR="003B60A4" w:rsidRDefault="003B60A4" w:rsidP="00AF133E">
            <w:pPr>
              <w:jc w:val="center"/>
            </w:pPr>
            <w:r>
              <w:t>61</w:t>
            </w:r>
          </w:p>
        </w:tc>
        <w:tc>
          <w:tcPr>
            <w:tcW w:w="2665" w:type="dxa"/>
          </w:tcPr>
          <w:p w:rsidR="003B60A4" w:rsidRPr="00063024" w:rsidRDefault="003B60A4" w:rsidP="00C97E4A">
            <w:pPr>
              <w:jc w:val="center"/>
              <w:rPr>
                <w:sz w:val="20"/>
              </w:rPr>
            </w:pPr>
            <w:r w:rsidRPr="003B60A4">
              <w:rPr>
                <w:sz w:val="20"/>
              </w:rPr>
              <w:t>Алгебраические уравнения различной степени сложности.</w:t>
            </w:r>
          </w:p>
        </w:tc>
        <w:tc>
          <w:tcPr>
            <w:tcW w:w="1871" w:type="dxa"/>
            <w:gridSpan w:val="2"/>
          </w:tcPr>
          <w:p w:rsidR="003B60A4" w:rsidRPr="009A7494" w:rsidRDefault="003B60A4" w:rsidP="00AF133E">
            <w:pPr>
              <w:jc w:val="center"/>
              <w:rPr>
                <w:sz w:val="20"/>
              </w:rPr>
            </w:pPr>
          </w:p>
        </w:tc>
        <w:tc>
          <w:tcPr>
            <w:tcW w:w="2835" w:type="dxa"/>
            <w:vMerge/>
          </w:tcPr>
          <w:p w:rsidR="003B60A4" w:rsidRPr="00C97E4A" w:rsidRDefault="003B60A4" w:rsidP="00AF133E">
            <w:pPr>
              <w:rPr>
                <w:sz w:val="20"/>
              </w:rPr>
            </w:pPr>
          </w:p>
        </w:tc>
        <w:tc>
          <w:tcPr>
            <w:tcW w:w="2410" w:type="dxa"/>
            <w:vMerge/>
          </w:tcPr>
          <w:p w:rsidR="003B60A4" w:rsidRPr="00C97E4A" w:rsidRDefault="003B60A4" w:rsidP="00AF133E">
            <w:pPr>
              <w:rPr>
                <w:sz w:val="20"/>
              </w:rPr>
            </w:pPr>
          </w:p>
        </w:tc>
        <w:tc>
          <w:tcPr>
            <w:tcW w:w="2268" w:type="dxa"/>
            <w:vMerge/>
          </w:tcPr>
          <w:p w:rsidR="003B60A4" w:rsidRPr="00C97E4A" w:rsidRDefault="003B60A4" w:rsidP="00AF133E">
            <w:pPr>
              <w:rPr>
                <w:sz w:val="20"/>
              </w:rPr>
            </w:pPr>
          </w:p>
        </w:tc>
        <w:tc>
          <w:tcPr>
            <w:tcW w:w="2268" w:type="dxa"/>
          </w:tcPr>
          <w:p w:rsidR="003B60A4" w:rsidRDefault="003B60A4" w:rsidP="00AF133E">
            <w:pPr>
              <w:jc w:val="center"/>
            </w:pPr>
          </w:p>
        </w:tc>
      </w:tr>
      <w:tr w:rsidR="003B60A4" w:rsidRPr="00081ED0" w:rsidTr="00E42D4F">
        <w:tc>
          <w:tcPr>
            <w:tcW w:w="737" w:type="dxa"/>
          </w:tcPr>
          <w:p w:rsidR="003B60A4" w:rsidRDefault="003B60A4" w:rsidP="00AF133E">
            <w:pPr>
              <w:jc w:val="center"/>
            </w:pPr>
            <w:r>
              <w:t>62</w:t>
            </w:r>
          </w:p>
        </w:tc>
        <w:tc>
          <w:tcPr>
            <w:tcW w:w="2665" w:type="dxa"/>
          </w:tcPr>
          <w:p w:rsidR="003B60A4" w:rsidRPr="00063024" w:rsidRDefault="003B60A4" w:rsidP="00C97E4A">
            <w:pPr>
              <w:jc w:val="center"/>
              <w:rPr>
                <w:sz w:val="20"/>
              </w:rPr>
            </w:pPr>
            <w:r w:rsidRPr="003B60A4">
              <w:rPr>
                <w:sz w:val="20"/>
              </w:rPr>
              <w:t>Урок обобщения и систематизации знаний по теме: «Комплексные числа».</w:t>
            </w:r>
          </w:p>
        </w:tc>
        <w:tc>
          <w:tcPr>
            <w:tcW w:w="1871" w:type="dxa"/>
            <w:gridSpan w:val="2"/>
          </w:tcPr>
          <w:p w:rsidR="003B60A4" w:rsidRPr="009A7494" w:rsidRDefault="003B60A4" w:rsidP="00AF133E">
            <w:pPr>
              <w:jc w:val="center"/>
              <w:rPr>
                <w:sz w:val="20"/>
              </w:rPr>
            </w:pPr>
          </w:p>
        </w:tc>
        <w:tc>
          <w:tcPr>
            <w:tcW w:w="2835" w:type="dxa"/>
            <w:vMerge/>
          </w:tcPr>
          <w:p w:rsidR="003B60A4" w:rsidRPr="00C97E4A" w:rsidRDefault="003B60A4" w:rsidP="00AF133E">
            <w:pPr>
              <w:rPr>
                <w:sz w:val="20"/>
              </w:rPr>
            </w:pPr>
          </w:p>
        </w:tc>
        <w:tc>
          <w:tcPr>
            <w:tcW w:w="2410" w:type="dxa"/>
            <w:vMerge/>
          </w:tcPr>
          <w:p w:rsidR="003B60A4" w:rsidRPr="00C97E4A" w:rsidRDefault="003B60A4" w:rsidP="00AF133E">
            <w:pPr>
              <w:rPr>
                <w:sz w:val="20"/>
              </w:rPr>
            </w:pPr>
          </w:p>
        </w:tc>
        <w:tc>
          <w:tcPr>
            <w:tcW w:w="2268" w:type="dxa"/>
            <w:vMerge/>
          </w:tcPr>
          <w:p w:rsidR="003B60A4" w:rsidRPr="00C97E4A" w:rsidRDefault="003B60A4" w:rsidP="00AF133E">
            <w:pPr>
              <w:rPr>
                <w:sz w:val="20"/>
              </w:rPr>
            </w:pPr>
          </w:p>
        </w:tc>
        <w:tc>
          <w:tcPr>
            <w:tcW w:w="2268" w:type="dxa"/>
          </w:tcPr>
          <w:p w:rsidR="003B60A4" w:rsidRDefault="003B60A4" w:rsidP="00AF133E">
            <w:pPr>
              <w:jc w:val="center"/>
            </w:pPr>
          </w:p>
        </w:tc>
      </w:tr>
      <w:tr w:rsidR="005869DF" w:rsidRPr="00081ED0" w:rsidTr="00E42D4F">
        <w:tc>
          <w:tcPr>
            <w:tcW w:w="737" w:type="dxa"/>
          </w:tcPr>
          <w:p w:rsidR="005869DF" w:rsidRDefault="005869DF" w:rsidP="00AF133E">
            <w:pPr>
              <w:jc w:val="center"/>
            </w:pPr>
            <w:r>
              <w:t>63</w:t>
            </w:r>
          </w:p>
        </w:tc>
        <w:tc>
          <w:tcPr>
            <w:tcW w:w="2665" w:type="dxa"/>
          </w:tcPr>
          <w:p w:rsidR="005869DF" w:rsidRPr="003B60A4" w:rsidRDefault="003B60A4" w:rsidP="00C97E4A">
            <w:pPr>
              <w:jc w:val="center"/>
              <w:rPr>
                <w:b/>
                <w:sz w:val="20"/>
              </w:rPr>
            </w:pPr>
            <w:r>
              <w:rPr>
                <w:b/>
                <w:sz w:val="20"/>
              </w:rPr>
              <w:t>Контрольная работа №5</w:t>
            </w:r>
            <w:r w:rsidRPr="003B60A4">
              <w:rPr>
                <w:b/>
                <w:sz w:val="20"/>
              </w:rPr>
              <w:t xml:space="preserve"> по теме «</w:t>
            </w:r>
            <w:r>
              <w:rPr>
                <w:b/>
                <w:sz w:val="20"/>
              </w:rPr>
              <w:t>Комплексные числа, темы ЕГЭ-2021</w:t>
            </w:r>
            <w:r w:rsidRPr="003B60A4">
              <w:rPr>
                <w:b/>
                <w:sz w:val="20"/>
              </w:rPr>
              <w:t>»</w:t>
            </w:r>
          </w:p>
        </w:tc>
        <w:tc>
          <w:tcPr>
            <w:tcW w:w="1871" w:type="dxa"/>
            <w:gridSpan w:val="2"/>
          </w:tcPr>
          <w:p w:rsidR="005869DF" w:rsidRPr="009A7494" w:rsidRDefault="005869DF" w:rsidP="00AF133E">
            <w:pPr>
              <w:jc w:val="center"/>
              <w:rPr>
                <w:sz w:val="20"/>
              </w:rPr>
            </w:pPr>
          </w:p>
        </w:tc>
        <w:tc>
          <w:tcPr>
            <w:tcW w:w="2835" w:type="dxa"/>
          </w:tcPr>
          <w:p w:rsidR="005869DF" w:rsidRPr="00C97E4A" w:rsidRDefault="00BD7600" w:rsidP="00AF133E">
            <w:pPr>
              <w:rPr>
                <w:sz w:val="20"/>
              </w:rPr>
            </w:pPr>
            <w:r w:rsidRPr="00BD7600">
              <w:rPr>
                <w:sz w:val="20"/>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tc>
        <w:tc>
          <w:tcPr>
            <w:tcW w:w="2410" w:type="dxa"/>
          </w:tcPr>
          <w:p w:rsidR="00BD7600" w:rsidRPr="00BD7600" w:rsidRDefault="00BD7600" w:rsidP="00BD7600">
            <w:pPr>
              <w:rPr>
                <w:sz w:val="20"/>
              </w:rPr>
            </w:pPr>
            <w:r w:rsidRPr="00BD7600">
              <w:rPr>
                <w:sz w:val="20"/>
              </w:rPr>
              <w:t xml:space="preserve">контроль и оценка деятельности; </w:t>
            </w:r>
          </w:p>
          <w:p w:rsidR="00BD7600" w:rsidRPr="00BD7600" w:rsidRDefault="00BD7600" w:rsidP="00BD7600">
            <w:pPr>
              <w:rPr>
                <w:sz w:val="20"/>
              </w:rPr>
            </w:pPr>
          </w:p>
          <w:p w:rsidR="005869DF" w:rsidRPr="00C97E4A" w:rsidRDefault="00BD7600" w:rsidP="00BD7600">
            <w:pPr>
              <w:rPr>
                <w:sz w:val="20"/>
              </w:rPr>
            </w:pPr>
            <w:r w:rsidRPr="00BD7600">
              <w:rPr>
                <w:sz w:val="20"/>
              </w:rPr>
              <w:t>осуществлять итоговый и пошаговый контроль по результату.</w:t>
            </w:r>
          </w:p>
        </w:tc>
        <w:tc>
          <w:tcPr>
            <w:tcW w:w="2268" w:type="dxa"/>
          </w:tcPr>
          <w:p w:rsidR="005869DF" w:rsidRPr="00C97E4A" w:rsidRDefault="005869DF" w:rsidP="00AF133E">
            <w:pPr>
              <w:rPr>
                <w:sz w:val="20"/>
              </w:rPr>
            </w:pPr>
          </w:p>
        </w:tc>
        <w:tc>
          <w:tcPr>
            <w:tcW w:w="2268" w:type="dxa"/>
          </w:tcPr>
          <w:p w:rsidR="005869DF" w:rsidRDefault="005869DF" w:rsidP="00AF133E">
            <w:pPr>
              <w:jc w:val="center"/>
            </w:pPr>
          </w:p>
        </w:tc>
      </w:tr>
      <w:tr w:rsidR="00BD7600" w:rsidRPr="00081ED0" w:rsidTr="00BD7600">
        <w:tc>
          <w:tcPr>
            <w:tcW w:w="15054" w:type="dxa"/>
            <w:gridSpan w:val="8"/>
          </w:tcPr>
          <w:p w:rsidR="00BD7600" w:rsidRPr="00BD7600" w:rsidRDefault="00BD7600" w:rsidP="00AF133E">
            <w:pPr>
              <w:jc w:val="center"/>
              <w:rPr>
                <w:b/>
              </w:rPr>
            </w:pPr>
            <w:r>
              <w:rPr>
                <w:b/>
              </w:rPr>
              <w:t>Глава 4.  Элементы теории вероятностей. (25 часов)</w:t>
            </w:r>
          </w:p>
        </w:tc>
      </w:tr>
      <w:tr w:rsidR="003D7058" w:rsidRPr="00081ED0" w:rsidTr="00E42D4F">
        <w:tc>
          <w:tcPr>
            <w:tcW w:w="737" w:type="dxa"/>
          </w:tcPr>
          <w:p w:rsidR="003D7058" w:rsidRDefault="003D7058" w:rsidP="00AF133E">
            <w:pPr>
              <w:jc w:val="center"/>
            </w:pPr>
            <w:r>
              <w:t>64</w:t>
            </w:r>
          </w:p>
          <w:p w:rsidR="00E0516F" w:rsidRDefault="00E0516F" w:rsidP="00AF133E">
            <w:pPr>
              <w:jc w:val="center"/>
            </w:pPr>
            <w:r>
              <w:t>65</w:t>
            </w:r>
          </w:p>
          <w:p w:rsidR="00E0516F" w:rsidRDefault="00E0516F" w:rsidP="00AF133E">
            <w:pPr>
              <w:jc w:val="center"/>
            </w:pPr>
            <w:r>
              <w:t>66</w:t>
            </w:r>
          </w:p>
          <w:p w:rsidR="00E0516F" w:rsidRDefault="00E0516F" w:rsidP="00AF133E">
            <w:pPr>
              <w:jc w:val="center"/>
            </w:pPr>
            <w:r>
              <w:t>67</w:t>
            </w:r>
          </w:p>
          <w:p w:rsidR="00E0516F" w:rsidRDefault="00E0516F" w:rsidP="00AF133E">
            <w:pPr>
              <w:jc w:val="center"/>
            </w:pPr>
            <w:r>
              <w:t>68</w:t>
            </w:r>
          </w:p>
        </w:tc>
        <w:tc>
          <w:tcPr>
            <w:tcW w:w="2665" w:type="dxa"/>
          </w:tcPr>
          <w:p w:rsidR="003D7058" w:rsidRPr="00063024" w:rsidRDefault="003D7058" w:rsidP="00C97E4A">
            <w:pPr>
              <w:jc w:val="center"/>
              <w:rPr>
                <w:sz w:val="20"/>
              </w:rPr>
            </w:pPr>
            <w:r>
              <w:rPr>
                <w:sz w:val="20"/>
              </w:rPr>
              <w:t>Элементы комбинаторики и бинома Ньютона</w:t>
            </w:r>
          </w:p>
        </w:tc>
        <w:tc>
          <w:tcPr>
            <w:tcW w:w="1871" w:type="dxa"/>
            <w:gridSpan w:val="2"/>
            <w:vMerge w:val="restart"/>
          </w:tcPr>
          <w:p w:rsidR="003D7058" w:rsidRPr="009A7494" w:rsidRDefault="003D7058" w:rsidP="003D7058">
            <w:pPr>
              <w:rPr>
                <w:sz w:val="20"/>
              </w:rPr>
            </w:pPr>
            <w:r w:rsidRPr="003D7058">
              <w:rPr>
                <w:sz w:val="20"/>
              </w:rPr>
              <w:t>Моделировать реальные ситуации на языке теории вероятностей и статистики, вычислять в простейших случаях вероятности события.</w:t>
            </w:r>
          </w:p>
        </w:tc>
        <w:tc>
          <w:tcPr>
            <w:tcW w:w="2835" w:type="dxa"/>
            <w:vMerge w:val="restart"/>
          </w:tcPr>
          <w:p w:rsidR="003D7058" w:rsidRPr="00C97E4A" w:rsidRDefault="003D7058" w:rsidP="00AF133E">
            <w:pPr>
              <w:rPr>
                <w:sz w:val="20"/>
              </w:rPr>
            </w:pPr>
            <w:r w:rsidRPr="003D7058">
              <w:rPr>
                <w:sz w:val="20"/>
              </w:rPr>
              <w:t>понимают и используют математические средства наглядности для иллюстрации, интерпретации, аргументации; устанавливают причинно-следственные связи, строят логическое рассуждение, делают умозаключения и выводы.</w:t>
            </w:r>
          </w:p>
        </w:tc>
        <w:tc>
          <w:tcPr>
            <w:tcW w:w="2410" w:type="dxa"/>
            <w:vMerge w:val="restart"/>
          </w:tcPr>
          <w:p w:rsidR="003D7058" w:rsidRPr="00C97E4A" w:rsidRDefault="003D7058" w:rsidP="00AF133E">
            <w:pPr>
              <w:rPr>
                <w:sz w:val="20"/>
              </w:rPr>
            </w:pPr>
            <w:r w:rsidRPr="003D7058">
              <w:rPr>
                <w:sz w:val="20"/>
              </w:rPr>
              <w:t>принимают и сохраняют цели и задачи учебной деятельности.</w:t>
            </w:r>
          </w:p>
        </w:tc>
        <w:tc>
          <w:tcPr>
            <w:tcW w:w="2268" w:type="dxa"/>
            <w:vMerge w:val="restart"/>
          </w:tcPr>
          <w:p w:rsidR="003D7058" w:rsidRPr="00C97E4A" w:rsidRDefault="003D7058" w:rsidP="00AF133E">
            <w:pPr>
              <w:rPr>
                <w:sz w:val="20"/>
              </w:rPr>
            </w:pPr>
            <w:r w:rsidRPr="003D7058">
              <w:rPr>
                <w:sz w:val="20"/>
              </w:rPr>
              <w:t>учитывают разные мнения и стремятся к координации различных позиций в сотрудничестве; умеют ясно, точно, грамотно излагать свои мысли в устной и письменной речи</w:t>
            </w:r>
          </w:p>
        </w:tc>
        <w:tc>
          <w:tcPr>
            <w:tcW w:w="2268" w:type="dxa"/>
          </w:tcPr>
          <w:p w:rsidR="003D7058" w:rsidRDefault="003D7058" w:rsidP="00AF133E">
            <w:pPr>
              <w:jc w:val="center"/>
            </w:pPr>
          </w:p>
        </w:tc>
      </w:tr>
      <w:tr w:rsidR="003D7058" w:rsidRPr="00081ED0" w:rsidTr="00E42D4F">
        <w:tc>
          <w:tcPr>
            <w:tcW w:w="737" w:type="dxa"/>
          </w:tcPr>
          <w:p w:rsidR="003D7058" w:rsidRDefault="00E0516F" w:rsidP="00AF133E">
            <w:pPr>
              <w:jc w:val="center"/>
            </w:pPr>
            <w:r>
              <w:t>69</w:t>
            </w:r>
          </w:p>
          <w:p w:rsidR="00E0516F" w:rsidRDefault="00E0516F" w:rsidP="00AF133E">
            <w:pPr>
              <w:jc w:val="center"/>
            </w:pPr>
            <w:r>
              <w:t>70</w:t>
            </w:r>
          </w:p>
          <w:p w:rsidR="00E0516F" w:rsidRDefault="00E0516F" w:rsidP="00E0516F">
            <w:pPr>
              <w:jc w:val="center"/>
            </w:pPr>
            <w:r>
              <w:t>71</w:t>
            </w:r>
          </w:p>
        </w:tc>
        <w:tc>
          <w:tcPr>
            <w:tcW w:w="2665" w:type="dxa"/>
          </w:tcPr>
          <w:p w:rsidR="003D7058" w:rsidRPr="00063024" w:rsidRDefault="003D7058" w:rsidP="00C97E4A">
            <w:pPr>
              <w:jc w:val="center"/>
              <w:rPr>
                <w:sz w:val="20"/>
              </w:rPr>
            </w:pPr>
            <w:r>
              <w:rPr>
                <w:sz w:val="20"/>
              </w:rPr>
              <w:t>Аксиомы теории вероятностей</w:t>
            </w:r>
          </w:p>
        </w:tc>
        <w:tc>
          <w:tcPr>
            <w:tcW w:w="1871" w:type="dxa"/>
            <w:gridSpan w:val="2"/>
            <w:vMerge/>
          </w:tcPr>
          <w:p w:rsidR="003D7058" w:rsidRPr="009A7494" w:rsidRDefault="003D7058" w:rsidP="00AF133E">
            <w:pPr>
              <w:jc w:val="center"/>
              <w:rPr>
                <w:sz w:val="20"/>
              </w:rPr>
            </w:pPr>
          </w:p>
        </w:tc>
        <w:tc>
          <w:tcPr>
            <w:tcW w:w="2835" w:type="dxa"/>
            <w:vMerge/>
          </w:tcPr>
          <w:p w:rsidR="003D7058" w:rsidRPr="00C97E4A" w:rsidRDefault="003D7058" w:rsidP="00AF133E">
            <w:pPr>
              <w:rPr>
                <w:sz w:val="20"/>
              </w:rPr>
            </w:pPr>
          </w:p>
        </w:tc>
        <w:tc>
          <w:tcPr>
            <w:tcW w:w="2410" w:type="dxa"/>
            <w:vMerge/>
          </w:tcPr>
          <w:p w:rsidR="003D7058" w:rsidRPr="00C97E4A" w:rsidRDefault="003D7058" w:rsidP="00AF133E">
            <w:pPr>
              <w:rPr>
                <w:sz w:val="20"/>
              </w:rPr>
            </w:pPr>
          </w:p>
        </w:tc>
        <w:tc>
          <w:tcPr>
            <w:tcW w:w="2268" w:type="dxa"/>
            <w:vMerge/>
          </w:tcPr>
          <w:p w:rsidR="003D7058" w:rsidRPr="00C97E4A" w:rsidRDefault="003D7058" w:rsidP="00AF133E">
            <w:pPr>
              <w:rPr>
                <w:sz w:val="20"/>
              </w:rPr>
            </w:pPr>
          </w:p>
        </w:tc>
        <w:tc>
          <w:tcPr>
            <w:tcW w:w="2268" w:type="dxa"/>
          </w:tcPr>
          <w:p w:rsidR="003D7058" w:rsidRDefault="003D7058" w:rsidP="00AF133E">
            <w:pPr>
              <w:jc w:val="center"/>
            </w:pPr>
          </w:p>
        </w:tc>
      </w:tr>
      <w:tr w:rsidR="003D7058" w:rsidRPr="00081ED0" w:rsidTr="00E42D4F">
        <w:tc>
          <w:tcPr>
            <w:tcW w:w="737" w:type="dxa"/>
          </w:tcPr>
          <w:p w:rsidR="003D7058" w:rsidRDefault="00E0516F" w:rsidP="00AF133E">
            <w:pPr>
              <w:jc w:val="center"/>
            </w:pPr>
            <w:r>
              <w:t>72</w:t>
            </w:r>
          </w:p>
          <w:p w:rsidR="00E0516F" w:rsidRDefault="00E0516F" w:rsidP="00AF133E">
            <w:pPr>
              <w:jc w:val="center"/>
            </w:pPr>
            <w:r>
              <w:t>73</w:t>
            </w:r>
          </w:p>
          <w:p w:rsidR="00E0516F" w:rsidRDefault="00E0516F" w:rsidP="00AF133E">
            <w:pPr>
              <w:jc w:val="center"/>
            </w:pPr>
            <w:r>
              <w:lastRenderedPageBreak/>
              <w:t>74</w:t>
            </w:r>
          </w:p>
        </w:tc>
        <w:tc>
          <w:tcPr>
            <w:tcW w:w="2665" w:type="dxa"/>
          </w:tcPr>
          <w:p w:rsidR="003D7058" w:rsidRPr="00063024" w:rsidRDefault="003D7058" w:rsidP="00C97E4A">
            <w:pPr>
              <w:jc w:val="center"/>
              <w:rPr>
                <w:sz w:val="20"/>
              </w:rPr>
            </w:pPr>
            <w:r>
              <w:rPr>
                <w:sz w:val="20"/>
              </w:rPr>
              <w:lastRenderedPageBreak/>
              <w:t>Условная вероятность</w:t>
            </w:r>
          </w:p>
        </w:tc>
        <w:tc>
          <w:tcPr>
            <w:tcW w:w="1871" w:type="dxa"/>
            <w:gridSpan w:val="2"/>
            <w:vMerge/>
          </w:tcPr>
          <w:p w:rsidR="003D7058" w:rsidRPr="009A7494" w:rsidRDefault="003D7058" w:rsidP="00AF133E">
            <w:pPr>
              <w:jc w:val="center"/>
              <w:rPr>
                <w:sz w:val="20"/>
              </w:rPr>
            </w:pPr>
          </w:p>
        </w:tc>
        <w:tc>
          <w:tcPr>
            <w:tcW w:w="2835" w:type="dxa"/>
            <w:vMerge/>
          </w:tcPr>
          <w:p w:rsidR="003D7058" w:rsidRPr="00C97E4A" w:rsidRDefault="003D7058" w:rsidP="00AF133E">
            <w:pPr>
              <w:rPr>
                <w:sz w:val="20"/>
              </w:rPr>
            </w:pPr>
          </w:p>
        </w:tc>
        <w:tc>
          <w:tcPr>
            <w:tcW w:w="2410" w:type="dxa"/>
            <w:vMerge/>
          </w:tcPr>
          <w:p w:rsidR="003D7058" w:rsidRPr="00C97E4A" w:rsidRDefault="003D7058" w:rsidP="00AF133E">
            <w:pPr>
              <w:rPr>
                <w:sz w:val="20"/>
              </w:rPr>
            </w:pPr>
          </w:p>
        </w:tc>
        <w:tc>
          <w:tcPr>
            <w:tcW w:w="2268" w:type="dxa"/>
            <w:vMerge/>
          </w:tcPr>
          <w:p w:rsidR="003D7058" w:rsidRPr="00C97E4A" w:rsidRDefault="003D7058" w:rsidP="00AF133E">
            <w:pPr>
              <w:rPr>
                <w:sz w:val="20"/>
              </w:rPr>
            </w:pPr>
          </w:p>
        </w:tc>
        <w:tc>
          <w:tcPr>
            <w:tcW w:w="2268" w:type="dxa"/>
          </w:tcPr>
          <w:p w:rsidR="003D7058" w:rsidRDefault="003D7058" w:rsidP="00AF133E">
            <w:pPr>
              <w:jc w:val="center"/>
            </w:pPr>
          </w:p>
        </w:tc>
      </w:tr>
      <w:tr w:rsidR="003D7058" w:rsidRPr="00081ED0" w:rsidTr="00E42D4F">
        <w:tc>
          <w:tcPr>
            <w:tcW w:w="737" w:type="dxa"/>
          </w:tcPr>
          <w:p w:rsidR="003D7058" w:rsidRDefault="00E0516F" w:rsidP="00AF133E">
            <w:pPr>
              <w:jc w:val="center"/>
            </w:pPr>
            <w:r>
              <w:t>75</w:t>
            </w:r>
          </w:p>
          <w:p w:rsidR="00E0516F" w:rsidRDefault="00E0516F" w:rsidP="00AF133E">
            <w:pPr>
              <w:jc w:val="center"/>
            </w:pPr>
            <w:r>
              <w:t>76</w:t>
            </w:r>
          </w:p>
        </w:tc>
        <w:tc>
          <w:tcPr>
            <w:tcW w:w="2665" w:type="dxa"/>
          </w:tcPr>
          <w:p w:rsidR="003D7058" w:rsidRPr="00063024" w:rsidRDefault="003D7058" w:rsidP="00C97E4A">
            <w:pPr>
              <w:jc w:val="center"/>
              <w:rPr>
                <w:sz w:val="20"/>
              </w:rPr>
            </w:pPr>
            <w:r>
              <w:rPr>
                <w:sz w:val="20"/>
              </w:rPr>
              <w:t>Независимые события</w:t>
            </w:r>
          </w:p>
        </w:tc>
        <w:tc>
          <w:tcPr>
            <w:tcW w:w="1871" w:type="dxa"/>
            <w:gridSpan w:val="2"/>
            <w:vMerge/>
          </w:tcPr>
          <w:p w:rsidR="003D7058" w:rsidRPr="009A7494" w:rsidRDefault="003D7058" w:rsidP="00AF133E">
            <w:pPr>
              <w:jc w:val="center"/>
              <w:rPr>
                <w:sz w:val="20"/>
              </w:rPr>
            </w:pPr>
          </w:p>
        </w:tc>
        <w:tc>
          <w:tcPr>
            <w:tcW w:w="2835" w:type="dxa"/>
            <w:vMerge/>
          </w:tcPr>
          <w:p w:rsidR="003D7058" w:rsidRPr="00C97E4A" w:rsidRDefault="003D7058" w:rsidP="00AF133E">
            <w:pPr>
              <w:rPr>
                <w:sz w:val="20"/>
              </w:rPr>
            </w:pPr>
          </w:p>
        </w:tc>
        <w:tc>
          <w:tcPr>
            <w:tcW w:w="2410" w:type="dxa"/>
            <w:vMerge/>
          </w:tcPr>
          <w:p w:rsidR="003D7058" w:rsidRPr="00C97E4A" w:rsidRDefault="003D7058" w:rsidP="00AF133E">
            <w:pPr>
              <w:rPr>
                <w:sz w:val="20"/>
              </w:rPr>
            </w:pPr>
          </w:p>
        </w:tc>
        <w:tc>
          <w:tcPr>
            <w:tcW w:w="2268" w:type="dxa"/>
            <w:vMerge/>
          </w:tcPr>
          <w:p w:rsidR="003D7058" w:rsidRPr="00C97E4A" w:rsidRDefault="003D7058" w:rsidP="00AF133E">
            <w:pPr>
              <w:rPr>
                <w:sz w:val="20"/>
              </w:rPr>
            </w:pPr>
          </w:p>
        </w:tc>
        <w:tc>
          <w:tcPr>
            <w:tcW w:w="2268" w:type="dxa"/>
          </w:tcPr>
          <w:p w:rsidR="003D7058" w:rsidRDefault="003D7058" w:rsidP="00AF133E">
            <w:pPr>
              <w:jc w:val="center"/>
            </w:pPr>
          </w:p>
        </w:tc>
      </w:tr>
      <w:tr w:rsidR="003D7058" w:rsidRPr="00081ED0" w:rsidTr="00E42D4F">
        <w:tc>
          <w:tcPr>
            <w:tcW w:w="737" w:type="dxa"/>
          </w:tcPr>
          <w:p w:rsidR="003D7058" w:rsidRDefault="00E0516F" w:rsidP="00AF133E">
            <w:pPr>
              <w:jc w:val="center"/>
            </w:pPr>
            <w:r>
              <w:t>77</w:t>
            </w:r>
          </w:p>
          <w:p w:rsidR="00E0516F" w:rsidRDefault="00E0516F" w:rsidP="00AF133E">
            <w:pPr>
              <w:jc w:val="center"/>
            </w:pPr>
            <w:r>
              <w:t>78</w:t>
            </w:r>
          </w:p>
        </w:tc>
        <w:tc>
          <w:tcPr>
            <w:tcW w:w="2665" w:type="dxa"/>
          </w:tcPr>
          <w:p w:rsidR="003D7058" w:rsidRPr="00063024" w:rsidRDefault="003D7058" w:rsidP="00C97E4A">
            <w:pPr>
              <w:jc w:val="center"/>
              <w:rPr>
                <w:sz w:val="20"/>
              </w:rPr>
            </w:pPr>
            <w:r>
              <w:rPr>
                <w:sz w:val="20"/>
              </w:rPr>
              <w:t>Случайная величина</w:t>
            </w:r>
          </w:p>
        </w:tc>
        <w:tc>
          <w:tcPr>
            <w:tcW w:w="1871" w:type="dxa"/>
            <w:gridSpan w:val="2"/>
            <w:vMerge/>
          </w:tcPr>
          <w:p w:rsidR="003D7058" w:rsidRPr="009A7494" w:rsidRDefault="003D7058" w:rsidP="00AF133E">
            <w:pPr>
              <w:jc w:val="center"/>
              <w:rPr>
                <w:sz w:val="20"/>
              </w:rPr>
            </w:pPr>
          </w:p>
        </w:tc>
        <w:tc>
          <w:tcPr>
            <w:tcW w:w="2835" w:type="dxa"/>
            <w:vMerge/>
          </w:tcPr>
          <w:p w:rsidR="003D7058" w:rsidRPr="00C97E4A" w:rsidRDefault="003D7058" w:rsidP="00AF133E">
            <w:pPr>
              <w:rPr>
                <w:sz w:val="20"/>
              </w:rPr>
            </w:pPr>
          </w:p>
        </w:tc>
        <w:tc>
          <w:tcPr>
            <w:tcW w:w="2410" w:type="dxa"/>
            <w:vMerge/>
          </w:tcPr>
          <w:p w:rsidR="003D7058" w:rsidRPr="00C97E4A" w:rsidRDefault="003D7058" w:rsidP="00AF133E">
            <w:pPr>
              <w:rPr>
                <w:sz w:val="20"/>
              </w:rPr>
            </w:pPr>
          </w:p>
        </w:tc>
        <w:tc>
          <w:tcPr>
            <w:tcW w:w="2268" w:type="dxa"/>
            <w:vMerge/>
          </w:tcPr>
          <w:p w:rsidR="003D7058" w:rsidRPr="00C97E4A" w:rsidRDefault="003D7058" w:rsidP="00AF133E">
            <w:pPr>
              <w:rPr>
                <w:sz w:val="20"/>
              </w:rPr>
            </w:pPr>
          </w:p>
        </w:tc>
        <w:tc>
          <w:tcPr>
            <w:tcW w:w="2268" w:type="dxa"/>
          </w:tcPr>
          <w:p w:rsidR="003D7058" w:rsidRDefault="003D7058" w:rsidP="00AF133E">
            <w:pPr>
              <w:jc w:val="center"/>
            </w:pPr>
          </w:p>
        </w:tc>
      </w:tr>
      <w:tr w:rsidR="003D7058" w:rsidRPr="00081ED0" w:rsidTr="00E42D4F">
        <w:tc>
          <w:tcPr>
            <w:tcW w:w="737" w:type="dxa"/>
          </w:tcPr>
          <w:p w:rsidR="003D7058" w:rsidRDefault="00E0516F" w:rsidP="00AF133E">
            <w:pPr>
              <w:jc w:val="center"/>
            </w:pPr>
            <w:r>
              <w:t>79</w:t>
            </w:r>
          </w:p>
          <w:p w:rsidR="00E0516F" w:rsidRDefault="00E0516F" w:rsidP="00AF133E">
            <w:pPr>
              <w:jc w:val="center"/>
            </w:pPr>
            <w:r>
              <w:t>80</w:t>
            </w:r>
          </w:p>
          <w:p w:rsidR="00E0516F" w:rsidRDefault="00E0516F" w:rsidP="00AF133E">
            <w:pPr>
              <w:jc w:val="center"/>
            </w:pPr>
            <w:r>
              <w:t>81</w:t>
            </w:r>
          </w:p>
        </w:tc>
        <w:tc>
          <w:tcPr>
            <w:tcW w:w="2665" w:type="dxa"/>
          </w:tcPr>
          <w:p w:rsidR="003D7058" w:rsidRPr="00063024" w:rsidRDefault="003D7058" w:rsidP="00C97E4A">
            <w:pPr>
              <w:jc w:val="center"/>
              <w:rPr>
                <w:sz w:val="20"/>
              </w:rPr>
            </w:pPr>
            <w:r>
              <w:rPr>
                <w:sz w:val="20"/>
              </w:rPr>
              <w:t>Схема Бернулли. Биноминальное распределение</w:t>
            </w:r>
          </w:p>
        </w:tc>
        <w:tc>
          <w:tcPr>
            <w:tcW w:w="1871" w:type="dxa"/>
            <w:gridSpan w:val="2"/>
          </w:tcPr>
          <w:p w:rsidR="003D7058" w:rsidRPr="009A7494" w:rsidRDefault="003D7058" w:rsidP="00AF133E">
            <w:pPr>
              <w:jc w:val="center"/>
              <w:rPr>
                <w:sz w:val="20"/>
              </w:rPr>
            </w:pPr>
          </w:p>
        </w:tc>
        <w:tc>
          <w:tcPr>
            <w:tcW w:w="2835" w:type="dxa"/>
            <w:vMerge w:val="restart"/>
          </w:tcPr>
          <w:p w:rsidR="003D7058" w:rsidRPr="00C97E4A" w:rsidRDefault="003D7058" w:rsidP="00AF133E">
            <w:pPr>
              <w:rPr>
                <w:sz w:val="20"/>
              </w:rPr>
            </w:pPr>
            <w:r w:rsidRPr="003D7058">
              <w:rPr>
                <w:sz w:val="20"/>
              </w:rPr>
              <w:t>понимают и используют математические средства наглядности для иллюстрации, интерпретации, аргументации; устанавливают причинно-следственные связи, строят логическое рассуждение, делают умозаключения и выводы.</w:t>
            </w:r>
          </w:p>
        </w:tc>
        <w:tc>
          <w:tcPr>
            <w:tcW w:w="2410" w:type="dxa"/>
            <w:vMerge w:val="restart"/>
          </w:tcPr>
          <w:p w:rsidR="003D7058" w:rsidRPr="00C97E4A" w:rsidRDefault="003D7058" w:rsidP="00AF133E">
            <w:pPr>
              <w:rPr>
                <w:sz w:val="20"/>
              </w:rPr>
            </w:pPr>
            <w:r w:rsidRPr="003D7058">
              <w:rPr>
                <w:sz w:val="20"/>
              </w:rPr>
              <w:t>принимают и сохраняют цели и задачи учебной деятельности</w:t>
            </w:r>
          </w:p>
        </w:tc>
        <w:tc>
          <w:tcPr>
            <w:tcW w:w="2268" w:type="dxa"/>
          </w:tcPr>
          <w:p w:rsidR="003D7058" w:rsidRPr="00C97E4A" w:rsidRDefault="003D7058" w:rsidP="00AF133E">
            <w:pPr>
              <w:rPr>
                <w:sz w:val="20"/>
              </w:rPr>
            </w:pPr>
          </w:p>
        </w:tc>
        <w:tc>
          <w:tcPr>
            <w:tcW w:w="2268" w:type="dxa"/>
          </w:tcPr>
          <w:p w:rsidR="003D7058" w:rsidRDefault="003D7058" w:rsidP="00AF133E">
            <w:pPr>
              <w:jc w:val="center"/>
            </w:pPr>
          </w:p>
        </w:tc>
      </w:tr>
      <w:tr w:rsidR="003D7058" w:rsidRPr="00081ED0" w:rsidTr="00E42D4F">
        <w:tc>
          <w:tcPr>
            <w:tcW w:w="737" w:type="dxa"/>
          </w:tcPr>
          <w:p w:rsidR="003D7058" w:rsidRDefault="00E0516F" w:rsidP="00AF133E">
            <w:pPr>
              <w:jc w:val="center"/>
            </w:pPr>
            <w:r>
              <w:t>82</w:t>
            </w:r>
          </w:p>
          <w:p w:rsidR="00E0516F" w:rsidRDefault="00E0516F" w:rsidP="00AF133E">
            <w:pPr>
              <w:jc w:val="center"/>
            </w:pPr>
            <w:r>
              <w:t>83</w:t>
            </w:r>
          </w:p>
          <w:p w:rsidR="00E0516F" w:rsidRDefault="00E0516F" w:rsidP="00AF133E">
            <w:pPr>
              <w:jc w:val="center"/>
            </w:pPr>
            <w:r>
              <w:t>84</w:t>
            </w:r>
          </w:p>
        </w:tc>
        <w:tc>
          <w:tcPr>
            <w:tcW w:w="2665" w:type="dxa"/>
          </w:tcPr>
          <w:p w:rsidR="003D7058" w:rsidRDefault="003D7058" w:rsidP="00C97E4A">
            <w:pPr>
              <w:jc w:val="center"/>
              <w:rPr>
                <w:sz w:val="20"/>
              </w:rPr>
            </w:pPr>
            <w:r>
              <w:rPr>
                <w:sz w:val="20"/>
              </w:rPr>
              <w:t>Характеристики случайной величины</w:t>
            </w:r>
          </w:p>
        </w:tc>
        <w:tc>
          <w:tcPr>
            <w:tcW w:w="1871" w:type="dxa"/>
            <w:gridSpan w:val="2"/>
          </w:tcPr>
          <w:p w:rsidR="003D7058" w:rsidRPr="009A7494" w:rsidRDefault="003D7058" w:rsidP="00AF133E">
            <w:pPr>
              <w:jc w:val="center"/>
              <w:rPr>
                <w:sz w:val="20"/>
              </w:rPr>
            </w:pPr>
          </w:p>
        </w:tc>
        <w:tc>
          <w:tcPr>
            <w:tcW w:w="2835" w:type="dxa"/>
            <w:vMerge/>
          </w:tcPr>
          <w:p w:rsidR="003D7058" w:rsidRPr="00C97E4A" w:rsidRDefault="003D7058" w:rsidP="00AF133E">
            <w:pPr>
              <w:rPr>
                <w:sz w:val="20"/>
              </w:rPr>
            </w:pPr>
          </w:p>
        </w:tc>
        <w:tc>
          <w:tcPr>
            <w:tcW w:w="2410" w:type="dxa"/>
            <w:vMerge/>
          </w:tcPr>
          <w:p w:rsidR="003D7058" w:rsidRPr="00C97E4A" w:rsidRDefault="003D7058" w:rsidP="00AF133E">
            <w:pPr>
              <w:rPr>
                <w:sz w:val="20"/>
              </w:rPr>
            </w:pPr>
          </w:p>
        </w:tc>
        <w:tc>
          <w:tcPr>
            <w:tcW w:w="2268" w:type="dxa"/>
          </w:tcPr>
          <w:p w:rsidR="003D7058" w:rsidRPr="00C97E4A" w:rsidRDefault="003D7058" w:rsidP="00AF133E">
            <w:pPr>
              <w:rPr>
                <w:sz w:val="20"/>
              </w:rPr>
            </w:pPr>
          </w:p>
        </w:tc>
        <w:tc>
          <w:tcPr>
            <w:tcW w:w="2268" w:type="dxa"/>
          </w:tcPr>
          <w:p w:rsidR="003D7058" w:rsidRDefault="003D7058" w:rsidP="00AF133E">
            <w:pPr>
              <w:jc w:val="center"/>
            </w:pPr>
          </w:p>
        </w:tc>
      </w:tr>
      <w:tr w:rsidR="003D7058" w:rsidRPr="00081ED0" w:rsidTr="00E42D4F">
        <w:tc>
          <w:tcPr>
            <w:tcW w:w="737" w:type="dxa"/>
          </w:tcPr>
          <w:p w:rsidR="003D7058" w:rsidRDefault="00E0516F" w:rsidP="00AF133E">
            <w:pPr>
              <w:jc w:val="center"/>
            </w:pPr>
            <w:r>
              <w:t>85</w:t>
            </w:r>
          </w:p>
          <w:p w:rsidR="00E0516F" w:rsidRDefault="00E0516F" w:rsidP="00AF133E">
            <w:pPr>
              <w:jc w:val="center"/>
            </w:pPr>
            <w:r>
              <w:t>86</w:t>
            </w:r>
          </w:p>
          <w:p w:rsidR="00E0516F" w:rsidRDefault="00E0516F" w:rsidP="00AF133E">
            <w:pPr>
              <w:jc w:val="center"/>
            </w:pPr>
            <w:r>
              <w:t>87</w:t>
            </w:r>
          </w:p>
        </w:tc>
        <w:tc>
          <w:tcPr>
            <w:tcW w:w="2665" w:type="dxa"/>
          </w:tcPr>
          <w:p w:rsidR="003D7058" w:rsidRDefault="003D7058" w:rsidP="00C97E4A">
            <w:pPr>
              <w:jc w:val="center"/>
              <w:rPr>
                <w:sz w:val="20"/>
              </w:rPr>
            </w:pPr>
            <w:r>
              <w:rPr>
                <w:sz w:val="20"/>
              </w:rPr>
              <w:t>Математическое ожидание суммы случайных величин.</w:t>
            </w:r>
          </w:p>
        </w:tc>
        <w:tc>
          <w:tcPr>
            <w:tcW w:w="1871" w:type="dxa"/>
            <w:gridSpan w:val="2"/>
          </w:tcPr>
          <w:p w:rsidR="003D7058" w:rsidRPr="009A7494" w:rsidRDefault="003D7058" w:rsidP="00AF133E">
            <w:pPr>
              <w:jc w:val="center"/>
              <w:rPr>
                <w:sz w:val="20"/>
              </w:rPr>
            </w:pPr>
          </w:p>
        </w:tc>
        <w:tc>
          <w:tcPr>
            <w:tcW w:w="2835" w:type="dxa"/>
            <w:vMerge/>
          </w:tcPr>
          <w:p w:rsidR="003D7058" w:rsidRPr="00C97E4A" w:rsidRDefault="003D7058" w:rsidP="00AF133E">
            <w:pPr>
              <w:rPr>
                <w:sz w:val="20"/>
              </w:rPr>
            </w:pPr>
          </w:p>
        </w:tc>
        <w:tc>
          <w:tcPr>
            <w:tcW w:w="2410" w:type="dxa"/>
            <w:vMerge/>
          </w:tcPr>
          <w:p w:rsidR="003D7058" w:rsidRPr="00C97E4A" w:rsidRDefault="003D7058" w:rsidP="00AF133E">
            <w:pPr>
              <w:rPr>
                <w:sz w:val="20"/>
              </w:rPr>
            </w:pPr>
          </w:p>
        </w:tc>
        <w:tc>
          <w:tcPr>
            <w:tcW w:w="2268" w:type="dxa"/>
          </w:tcPr>
          <w:p w:rsidR="003D7058" w:rsidRPr="00C97E4A" w:rsidRDefault="003D7058" w:rsidP="00AF133E">
            <w:pPr>
              <w:rPr>
                <w:sz w:val="20"/>
              </w:rPr>
            </w:pPr>
          </w:p>
        </w:tc>
        <w:tc>
          <w:tcPr>
            <w:tcW w:w="2268" w:type="dxa"/>
          </w:tcPr>
          <w:p w:rsidR="003D7058" w:rsidRDefault="003D7058" w:rsidP="00AF133E">
            <w:pPr>
              <w:jc w:val="center"/>
            </w:pPr>
          </w:p>
        </w:tc>
      </w:tr>
      <w:tr w:rsidR="003D7058" w:rsidRPr="00081ED0" w:rsidTr="00E42D4F">
        <w:tc>
          <w:tcPr>
            <w:tcW w:w="737" w:type="dxa"/>
          </w:tcPr>
          <w:p w:rsidR="003D7058" w:rsidRDefault="00E0516F" w:rsidP="00AF133E">
            <w:pPr>
              <w:jc w:val="center"/>
            </w:pPr>
            <w:r>
              <w:t>88</w:t>
            </w:r>
          </w:p>
        </w:tc>
        <w:tc>
          <w:tcPr>
            <w:tcW w:w="2665" w:type="dxa"/>
          </w:tcPr>
          <w:p w:rsidR="003D7058" w:rsidRPr="003D7058" w:rsidRDefault="003D7058" w:rsidP="00C97E4A">
            <w:pPr>
              <w:jc w:val="center"/>
              <w:rPr>
                <w:b/>
                <w:sz w:val="20"/>
              </w:rPr>
            </w:pPr>
            <w:r w:rsidRPr="003D7058">
              <w:rPr>
                <w:b/>
                <w:sz w:val="20"/>
              </w:rPr>
              <w:t>Контрольная работа №6 «Элементы теории вероятностей»</w:t>
            </w:r>
          </w:p>
        </w:tc>
        <w:tc>
          <w:tcPr>
            <w:tcW w:w="1871" w:type="dxa"/>
            <w:gridSpan w:val="2"/>
          </w:tcPr>
          <w:p w:rsidR="003D7058" w:rsidRPr="009A7494" w:rsidRDefault="008A30C6" w:rsidP="008A30C6">
            <w:pPr>
              <w:rPr>
                <w:sz w:val="20"/>
              </w:rPr>
            </w:pPr>
            <w:r w:rsidRPr="008A30C6">
              <w:rPr>
                <w:sz w:val="20"/>
              </w:rPr>
              <w:t>Моделировать реальные ситуации на языке теории вероятностей и статистики, вычислять в простейших случаях вероятности события</w:t>
            </w:r>
          </w:p>
        </w:tc>
        <w:tc>
          <w:tcPr>
            <w:tcW w:w="2835" w:type="dxa"/>
          </w:tcPr>
          <w:p w:rsidR="003D7058" w:rsidRPr="00C97E4A" w:rsidRDefault="003D7058" w:rsidP="00AF133E">
            <w:pPr>
              <w:rPr>
                <w:sz w:val="20"/>
              </w:rPr>
            </w:pPr>
          </w:p>
        </w:tc>
        <w:tc>
          <w:tcPr>
            <w:tcW w:w="2410" w:type="dxa"/>
          </w:tcPr>
          <w:p w:rsidR="008A30C6" w:rsidRPr="008A30C6" w:rsidRDefault="008A30C6" w:rsidP="008A30C6">
            <w:pPr>
              <w:rPr>
                <w:sz w:val="20"/>
              </w:rPr>
            </w:pPr>
            <w:r w:rsidRPr="008A30C6">
              <w:rPr>
                <w:sz w:val="20"/>
              </w:rPr>
              <w:t>к</w:t>
            </w:r>
            <w:r>
              <w:rPr>
                <w:sz w:val="20"/>
              </w:rPr>
              <w:t xml:space="preserve">онтроль и оценка деятельности; </w:t>
            </w:r>
          </w:p>
          <w:p w:rsidR="003D7058" w:rsidRPr="00C97E4A" w:rsidRDefault="008A30C6" w:rsidP="008A30C6">
            <w:pPr>
              <w:rPr>
                <w:sz w:val="20"/>
              </w:rPr>
            </w:pPr>
            <w:r w:rsidRPr="008A30C6">
              <w:rPr>
                <w:sz w:val="20"/>
              </w:rPr>
              <w:t>осуществлять итоговый и пошаговый контроль по результату</w:t>
            </w:r>
          </w:p>
        </w:tc>
        <w:tc>
          <w:tcPr>
            <w:tcW w:w="2268" w:type="dxa"/>
          </w:tcPr>
          <w:p w:rsidR="003D7058" w:rsidRPr="00C97E4A" w:rsidRDefault="003D7058" w:rsidP="00AF133E">
            <w:pPr>
              <w:rPr>
                <w:sz w:val="20"/>
              </w:rPr>
            </w:pPr>
          </w:p>
        </w:tc>
        <w:tc>
          <w:tcPr>
            <w:tcW w:w="2268" w:type="dxa"/>
          </w:tcPr>
          <w:p w:rsidR="003D7058" w:rsidRDefault="003D7058" w:rsidP="00AF133E">
            <w:pPr>
              <w:jc w:val="center"/>
            </w:pPr>
          </w:p>
        </w:tc>
      </w:tr>
      <w:tr w:rsidR="006F19EC" w:rsidRPr="00081ED0" w:rsidTr="00A94075">
        <w:tc>
          <w:tcPr>
            <w:tcW w:w="15054" w:type="dxa"/>
            <w:gridSpan w:val="8"/>
          </w:tcPr>
          <w:p w:rsidR="006F19EC" w:rsidRPr="006F19EC" w:rsidRDefault="006F19EC" w:rsidP="00AF133E">
            <w:pPr>
              <w:jc w:val="center"/>
              <w:rPr>
                <w:b/>
              </w:rPr>
            </w:pPr>
            <w:r>
              <w:rPr>
                <w:b/>
              </w:rPr>
              <w:t>Глава 5. Повторение. (11часов)</w:t>
            </w:r>
          </w:p>
        </w:tc>
      </w:tr>
      <w:tr w:rsidR="00E0516F" w:rsidRPr="00081ED0" w:rsidTr="00E42D4F">
        <w:tc>
          <w:tcPr>
            <w:tcW w:w="737" w:type="dxa"/>
          </w:tcPr>
          <w:p w:rsidR="00E0516F" w:rsidRDefault="006F19EC" w:rsidP="00AF133E">
            <w:pPr>
              <w:jc w:val="center"/>
            </w:pPr>
            <w:r>
              <w:t>89</w:t>
            </w:r>
          </w:p>
          <w:p w:rsidR="006F19EC" w:rsidRDefault="006F19EC" w:rsidP="00AF133E">
            <w:pPr>
              <w:jc w:val="center"/>
            </w:pPr>
            <w:r>
              <w:t>90</w:t>
            </w:r>
          </w:p>
          <w:p w:rsidR="006F19EC" w:rsidRDefault="006F19EC" w:rsidP="00AF133E">
            <w:pPr>
              <w:jc w:val="center"/>
            </w:pPr>
            <w:r>
              <w:t>91</w:t>
            </w:r>
          </w:p>
        </w:tc>
        <w:tc>
          <w:tcPr>
            <w:tcW w:w="2665" w:type="dxa"/>
          </w:tcPr>
          <w:p w:rsidR="00E0516F" w:rsidRDefault="006F19EC" w:rsidP="00C97E4A">
            <w:pPr>
              <w:jc w:val="center"/>
              <w:rPr>
                <w:sz w:val="20"/>
              </w:rPr>
            </w:pPr>
            <w:r>
              <w:rPr>
                <w:sz w:val="20"/>
              </w:rPr>
              <w:t>О появлении посторонних корней и потере решений уравнений</w:t>
            </w:r>
          </w:p>
        </w:tc>
        <w:tc>
          <w:tcPr>
            <w:tcW w:w="1871" w:type="dxa"/>
            <w:gridSpan w:val="2"/>
          </w:tcPr>
          <w:p w:rsidR="00E0516F" w:rsidRPr="009A7494" w:rsidRDefault="00E0516F" w:rsidP="00AF133E">
            <w:pPr>
              <w:jc w:val="center"/>
              <w:rPr>
                <w:sz w:val="20"/>
              </w:rPr>
            </w:pPr>
          </w:p>
        </w:tc>
        <w:tc>
          <w:tcPr>
            <w:tcW w:w="2835" w:type="dxa"/>
          </w:tcPr>
          <w:p w:rsidR="00E0516F" w:rsidRPr="00C97E4A" w:rsidRDefault="00E0516F" w:rsidP="00AF133E">
            <w:pPr>
              <w:rPr>
                <w:sz w:val="20"/>
              </w:rPr>
            </w:pPr>
          </w:p>
        </w:tc>
        <w:tc>
          <w:tcPr>
            <w:tcW w:w="2410" w:type="dxa"/>
          </w:tcPr>
          <w:p w:rsidR="00E0516F" w:rsidRPr="00C97E4A" w:rsidRDefault="00E0516F" w:rsidP="00AF133E">
            <w:pPr>
              <w:rPr>
                <w:sz w:val="20"/>
              </w:rPr>
            </w:pPr>
          </w:p>
        </w:tc>
        <w:tc>
          <w:tcPr>
            <w:tcW w:w="2268" w:type="dxa"/>
          </w:tcPr>
          <w:p w:rsidR="00E0516F" w:rsidRPr="00C97E4A" w:rsidRDefault="00E0516F" w:rsidP="00AF133E">
            <w:pPr>
              <w:rPr>
                <w:sz w:val="20"/>
              </w:rPr>
            </w:pPr>
          </w:p>
        </w:tc>
        <w:tc>
          <w:tcPr>
            <w:tcW w:w="2268" w:type="dxa"/>
          </w:tcPr>
          <w:p w:rsidR="00E0516F" w:rsidRDefault="00E0516F" w:rsidP="00AF133E">
            <w:pPr>
              <w:jc w:val="center"/>
            </w:pPr>
          </w:p>
        </w:tc>
      </w:tr>
      <w:tr w:rsidR="00E0516F" w:rsidRPr="00081ED0" w:rsidTr="00E42D4F">
        <w:tc>
          <w:tcPr>
            <w:tcW w:w="737" w:type="dxa"/>
          </w:tcPr>
          <w:p w:rsidR="00E0516F" w:rsidRDefault="006F19EC" w:rsidP="00AF133E">
            <w:pPr>
              <w:jc w:val="center"/>
            </w:pPr>
            <w:r>
              <w:t>92</w:t>
            </w:r>
          </w:p>
          <w:p w:rsidR="006F19EC" w:rsidRDefault="006F19EC" w:rsidP="00AF133E">
            <w:pPr>
              <w:jc w:val="center"/>
            </w:pPr>
            <w:r>
              <w:t>93</w:t>
            </w:r>
          </w:p>
          <w:p w:rsidR="006F19EC" w:rsidRDefault="006F19EC" w:rsidP="00AF133E">
            <w:pPr>
              <w:jc w:val="center"/>
            </w:pPr>
            <w:r>
              <w:lastRenderedPageBreak/>
              <w:t>94</w:t>
            </w:r>
          </w:p>
          <w:p w:rsidR="006F19EC" w:rsidRDefault="006F19EC" w:rsidP="00AF133E">
            <w:pPr>
              <w:jc w:val="center"/>
            </w:pPr>
            <w:r>
              <w:t>95</w:t>
            </w:r>
          </w:p>
        </w:tc>
        <w:tc>
          <w:tcPr>
            <w:tcW w:w="2665" w:type="dxa"/>
          </w:tcPr>
          <w:p w:rsidR="00E0516F" w:rsidRDefault="006F19EC" w:rsidP="00C97E4A">
            <w:pPr>
              <w:jc w:val="center"/>
              <w:rPr>
                <w:sz w:val="20"/>
              </w:rPr>
            </w:pPr>
            <w:r>
              <w:rPr>
                <w:sz w:val="20"/>
              </w:rPr>
              <w:lastRenderedPageBreak/>
              <w:t>Основные методы решения уравнений</w:t>
            </w:r>
          </w:p>
        </w:tc>
        <w:tc>
          <w:tcPr>
            <w:tcW w:w="1871" w:type="dxa"/>
            <w:gridSpan w:val="2"/>
          </w:tcPr>
          <w:p w:rsidR="00E0516F" w:rsidRPr="009A7494" w:rsidRDefault="00E0516F" w:rsidP="00AF133E">
            <w:pPr>
              <w:jc w:val="center"/>
              <w:rPr>
                <w:sz w:val="20"/>
              </w:rPr>
            </w:pPr>
          </w:p>
        </w:tc>
        <w:tc>
          <w:tcPr>
            <w:tcW w:w="2835" w:type="dxa"/>
          </w:tcPr>
          <w:p w:rsidR="00E0516F" w:rsidRPr="00C97E4A" w:rsidRDefault="00E0516F" w:rsidP="00AF133E">
            <w:pPr>
              <w:rPr>
                <w:sz w:val="20"/>
              </w:rPr>
            </w:pPr>
          </w:p>
        </w:tc>
        <w:tc>
          <w:tcPr>
            <w:tcW w:w="2410" w:type="dxa"/>
          </w:tcPr>
          <w:p w:rsidR="00E0516F" w:rsidRPr="00C97E4A" w:rsidRDefault="00E0516F" w:rsidP="00AF133E">
            <w:pPr>
              <w:rPr>
                <w:sz w:val="20"/>
              </w:rPr>
            </w:pPr>
          </w:p>
        </w:tc>
        <w:tc>
          <w:tcPr>
            <w:tcW w:w="2268" w:type="dxa"/>
          </w:tcPr>
          <w:p w:rsidR="00E0516F" w:rsidRPr="00C97E4A" w:rsidRDefault="00E0516F" w:rsidP="00AF133E">
            <w:pPr>
              <w:rPr>
                <w:sz w:val="20"/>
              </w:rPr>
            </w:pPr>
          </w:p>
        </w:tc>
        <w:tc>
          <w:tcPr>
            <w:tcW w:w="2268" w:type="dxa"/>
          </w:tcPr>
          <w:p w:rsidR="00E0516F" w:rsidRDefault="00E0516F" w:rsidP="00AF133E">
            <w:pPr>
              <w:jc w:val="center"/>
            </w:pPr>
          </w:p>
        </w:tc>
      </w:tr>
      <w:tr w:rsidR="00E0516F" w:rsidRPr="00081ED0" w:rsidTr="00E42D4F">
        <w:tc>
          <w:tcPr>
            <w:tcW w:w="737" w:type="dxa"/>
          </w:tcPr>
          <w:p w:rsidR="00E0516F" w:rsidRDefault="006F19EC" w:rsidP="00AF133E">
            <w:pPr>
              <w:jc w:val="center"/>
            </w:pPr>
            <w:r>
              <w:t>96</w:t>
            </w:r>
          </w:p>
          <w:p w:rsidR="006F19EC" w:rsidRDefault="006F19EC" w:rsidP="00AF133E">
            <w:pPr>
              <w:jc w:val="center"/>
            </w:pPr>
            <w:r>
              <w:t>97</w:t>
            </w:r>
          </w:p>
          <w:p w:rsidR="006F19EC" w:rsidRDefault="006F19EC" w:rsidP="00AF133E">
            <w:pPr>
              <w:jc w:val="center"/>
            </w:pPr>
            <w:r>
              <w:t>98</w:t>
            </w:r>
          </w:p>
        </w:tc>
        <w:tc>
          <w:tcPr>
            <w:tcW w:w="2665" w:type="dxa"/>
          </w:tcPr>
          <w:p w:rsidR="00E0516F" w:rsidRDefault="006F19EC" w:rsidP="00C97E4A">
            <w:pPr>
              <w:jc w:val="center"/>
              <w:rPr>
                <w:sz w:val="20"/>
              </w:rPr>
            </w:pPr>
            <w:r>
              <w:rPr>
                <w:sz w:val="20"/>
              </w:rPr>
              <w:t>Основные методы решения неравенств</w:t>
            </w:r>
          </w:p>
        </w:tc>
        <w:tc>
          <w:tcPr>
            <w:tcW w:w="1871" w:type="dxa"/>
            <w:gridSpan w:val="2"/>
          </w:tcPr>
          <w:p w:rsidR="00E0516F" w:rsidRPr="009A7494" w:rsidRDefault="00E0516F" w:rsidP="00AF133E">
            <w:pPr>
              <w:jc w:val="center"/>
              <w:rPr>
                <w:sz w:val="20"/>
              </w:rPr>
            </w:pPr>
          </w:p>
        </w:tc>
        <w:tc>
          <w:tcPr>
            <w:tcW w:w="2835" w:type="dxa"/>
          </w:tcPr>
          <w:p w:rsidR="00E0516F" w:rsidRPr="00C97E4A" w:rsidRDefault="00E0516F" w:rsidP="00AF133E">
            <w:pPr>
              <w:rPr>
                <w:sz w:val="20"/>
              </w:rPr>
            </w:pPr>
          </w:p>
        </w:tc>
        <w:tc>
          <w:tcPr>
            <w:tcW w:w="2410" w:type="dxa"/>
          </w:tcPr>
          <w:p w:rsidR="00E0516F" w:rsidRPr="00C97E4A" w:rsidRDefault="00E0516F" w:rsidP="00AF133E">
            <w:pPr>
              <w:rPr>
                <w:sz w:val="20"/>
              </w:rPr>
            </w:pPr>
          </w:p>
        </w:tc>
        <w:tc>
          <w:tcPr>
            <w:tcW w:w="2268" w:type="dxa"/>
          </w:tcPr>
          <w:p w:rsidR="00E0516F" w:rsidRPr="00C97E4A" w:rsidRDefault="00E0516F" w:rsidP="00AF133E">
            <w:pPr>
              <w:rPr>
                <w:sz w:val="20"/>
              </w:rPr>
            </w:pPr>
          </w:p>
        </w:tc>
        <w:tc>
          <w:tcPr>
            <w:tcW w:w="2268" w:type="dxa"/>
          </w:tcPr>
          <w:p w:rsidR="00E0516F" w:rsidRDefault="00E0516F" w:rsidP="00AF133E">
            <w:pPr>
              <w:jc w:val="center"/>
            </w:pPr>
          </w:p>
        </w:tc>
      </w:tr>
      <w:tr w:rsidR="00E0516F" w:rsidRPr="00081ED0" w:rsidTr="00E42D4F">
        <w:tc>
          <w:tcPr>
            <w:tcW w:w="737" w:type="dxa"/>
          </w:tcPr>
          <w:p w:rsidR="00E0516F" w:rsidRDefault="006F19EC" w:rsidP="00AF133E">
            <w:pPr>
              <w:jc w:val="center"/>
            </w:pPr>
            <w:r>
              <w:t>99</w:t>
            </w:r>
          </w:p>
        </w:tc>
        <w:tc>
          <w:tcPr>
            <w:tcW w:w="2665" w:type="dxa"/>
          </w:tcPr>
          <w:p w:rsidR="00E0516F" w:rsidRPr="006F19EC" w:rsidRDefault="006F19EC" w:rsidP="00C97E4A">
            <w:pPr>
              <w:jc w:val="center"/>
              <w:rPr>
                <w:b/>
                <w:sz w:val="20"/>
              </w:rPr>
            </w:pPr>
            <w:r>
              <w:rPr>
                <w:b/>
                <w:sz w:val="20"/>
              </w:rPr>
              <w:t>Контрольная работа №7 по теме «Повторение»</w:t>
            </w:r>
          </w:p>
        </w:tc>
        <w:tc>
          <w:tcPr>
            <w:tcW w:w="1871" w:type="dxa"/>
            <w:gridSpan w:val="2"/>
          </w:tcPr>
          <w:p w:rsidR="00E0516F" w:rsidRPr="009A7494" w:rsidRDefault="00E0516F" w:rsidP="00AF133E">
            <w:pPr>
              <w:jc w:val="center"/>
              <w:rPr>
                <w:sz w:val="20"/>
              </w:rPr>
            </w:pPr>
          </w:p>
        </w:tc>
        <w:tc>
          <w:tcPr>
            <w:tcW w:w="2835" w:type="dxa"/>
          </w:tcPr>
          <w:p w:rsidR="00E0516F" w:rsidRPr="00C97E4A" w:rsidRDefault="00E0516F" w:rsidP="00AF133E">
            <w:pPr>
              <w:rPr>
                <w:sz w:val="20"/>
              </w:rPr>
            </w:pPr>
          </w:p>
        </w:tc>
        <w:tc>
          <w:tcPr>
            <w:tcW w:w="2410" w:type="dxa"/>
          </w:tcPr>
          <w:p w:rsidR="00E0516F" w:rsidRPr="00C97E4A" w:rsidRDefault="00E0516F" w:rsidP="00AF133E">
            <w:pPr>
              <w:rPr>
                <w:sz w:val="20"/>
              </w:rPr>
            </w:pPr>
          </w:p>
        </w:tc>
        <w:tc>
          <w:tcPr>
            <w:tcW w:w="2268" w:type="dxa"/>
          </w:tcPr>
          <w:p w:rsidR="00E0516F" w:rsidRPr="00C97E4A" w:rsidRDefault="00E0516F" w:rsidP="00AF133E">
            <w:pPr>
              <w:rPr>
                <w:sz w:val="20"/>
              </w:rPr>
            </w:pPr>
          </w:p>
        </w:tc>
        <w:tc>
          <w:tcPr>
            <w:tcW w:w="2268" w:type="dxa"/>
          </w:tcPr>
          <w:p w:rsidR="00E0516F" w:rsidRDefault="00E0516F" w:rsidP="00AF133E">
            <w:pPr>
              <w:jc w:val="center"/>
            </w:pPr>
          </w:p>
        </w:tc>
      </w:tr>
      <w:tr w:rsidR="006F19EC" w:rsidRPr="00081ED0" w:rsidTr="0066632F">
        <w:tc>
          <w:tcPr>
            <w:tcW w:w="15054" w:type="dxa"/>
            <w:gridSpan w:val="8"/>
          </w:tcPr>
          <w:p w:rsidR="006F19EC" w:rsidRPr="006F19EC" w:rsidRDefault="006F19EC" w:rsidP="00AF133E">
            <w:pPr>
              <w:jc w:val="center"/>
              <w:rPr>
                <w:b/>
              </w:rPr>
            </w:pPr>
            <w:r>
              <w:rPr>
                <w:b/>
              </w:rPr>
              <w:t>Итоговое повторение.</w:t>
            </w:r>
          </w:p>
        </w:tc>
      </w:tr>
      <w:tr w:rsidR="006F19EC" w:rsidRPr="00081ED0" w:rsidTr="00E42D4F">
        <w:tc>
          <w:tcPr>
            <w:tcW w:w="737" w:type="dxa"/>
          </w:tcPr>
          <w:p w:rsidR="006F19EC" w:rsidRDefault="006F19EC" w:rsidP="00AF133E">
            <w:pPr>
              <w:jc w:val="center"/>
            </w:pPr>
            <w:r>
              <w:t>100</w:t>
            </w:r>
          </w:p>
        </w:tc>
        <w:tc>
          <w:tcPr>
            <w:tcW w:w="2665" w:type="dxa"/>
          </w:tcPr>
          <w:p w:rsidR="006F19EC" w:rsidRDefault="006F19EC" w:rsidP="00C97E4A">
            <w:pPr>
              <w:jc w:val="center"/>
              <w:rPr>
                <w:sz w:val="20"/>
              </w:rPr>
            </w:pPr>
            <w:r w:rsidRPr="006F19EC">
              <w:rPr>
                <w:sz w:val="20"/>
              </w:rPr>
              <w:t>Методы решения уравнений с одним неизвестным</w:t>
            </w:r>
          </w:p>
        </w:tc>
        <w:tc>
          <w:tcPr>
            <w:tcW w:w="1871" w:type="dxa"/>
            <w:gridSpan w:val="2"/>
            <w:vMerge w:val="restart"/>
          </w:tcPr>
          <w:p w:rsidR="006F19EC" w:rsidRPr="009A7494" w:rsidRDefault="006F19EC" w:rsidP="006F19EC">
            <w:pPr>
              <w:rPr>
                <w:sz w:val="20"/>
              </w:rPr>
            </w:pPr>
            <w:r w:rsidRPr="006F19EC">
              <w:rPr>
                <w:sz w:val="20"/>
              </w:rPr>
              <w:t>Решать уравнения, простейшие системы уравнений, используя свойства функций и их графиков; использовать для приближенного решения уравнений и неравенств графический метод.</w:t>
            </w:r>
          </w:p>
        </w:tc>
        <w:tc>
          <w:tcPr>
            <w:tcW w:w="2835" w:type="dxa"/>
            <w:vMerge w:val="restart"/>
          </w:tcPr>
          <w:p w:rsidR="006F19EC" w:rsidRPr="00C97E4A" w:rsidRDefault="006F19EC" w:rsidP="00AF133E">
            <w:pPr>
              <w:rPr>
                <w:sz w:val="20"/>
              </w:rPr>
            </w:pPr>
            <w:r w:rsidRPr="006F19EC">
              <w:rPr>
                <w:sz w:val="20"/>
              </w:rPr>
              <w:t>умеют видеть математическую задачу в контексте проблемной ситуации.</w:t>
            </w:r>
          </w:p>
        </w:tc>
        <w:tc>
          <w:tcPr>
            <w:tcW w:w="2410" w:type="dxa"/>
            <w:vMerge w:val="restart"/>
          </w:tcPr>
          <w:p w:rsidR="006F19EC" w:rsidRPr="00C97E4A" w:rsidRDefault="00964FDE" w:rsidP="00AF133E">
            <w:pPr>
              <w:rPr>
                <w:sz w:val="20"/>
              </w:rPr>
            </w:pPr>
            <w:r w:rsidRPr="00964FDE">
              <w:rPr>
                <w:sz w:val="20"/>
              </w:rPr>
              <w:t>умеют адекватно оценивать правильность или ошибочность выполнения учебной задачи.</w:t>
            </w:r>
          </w:p>
        </w:tc>
        <w:tc>
          <w:tcPr>
            <w:tcW w:w="2268" w:type="dxa"/>
            <w:vMerge w:val="restart"/>
          </w:tcPr>
          <w:p w:rsidR="006F19EC" w:rsidRPr="00C97E4A" w:rsidRDefault="00964FDE" w:rsidP="00AF133E">
            <w:pPr>
              <w:rPr>
                <w:sz w:val="20"/>
              </w:rPr>
            </w:pPr>
            <w:r w:rsidRPr="00964FDE">
              <w:rPr>
                <w:sz w:val="20"/>
              </w:rPr>
              <w:t>учитывают разные мнения и стремятся к координации различных позиций в сотрудничестве</w:t>
            </w:r>
          </w:p>
        </w:tc>
        <w:tc>
          <w:tcPr>
            <w:tcW w:w="2268" w:type="dxa"/>
          </w:tcPr>
          <w:p w:rsidR="006F19EC" w:rsidRDefault="006F19EC" w:rsidP="00AF133E">
            <w:pPr>
              <w:jc w:val="center"/>
            </w:pPr>
          </w:p>
        </w:tc>
      </w:tr>
      <w:tr w:rsidR="006F19EC" w:rsidRPr="00081ED0" w:rsidTr="00E42D4F">
        <w:tc>
          <w:tcPr>
            <w:tcW w:w="737" w:type="dxa"/>
          </w:tcPr>
          <w:p w:rsidR="006F19EC" w:rsidRDefault="006F19EC" w:rsidP="00AF133E">
            <w:pPr>
              <w:jc w:val="center"/>
            </w:pPr>
            <w:r>
              <w:t>101</w:t>
            </w:r>
          </w:p>
        </w:tc>
        <w:tc>
          <w:tcPr>
            <w:tcW w:w="2665" w:type="dxa"/>
          </w:tcPr>
          <w:p w:rsidR="006F19EC" w:rsidRDefault="006F19EC" w:rsidP="00C97E4A">
            <w:pPr>
              <w:jc w:val="center"/>
              <w:rPr>
                <w:sz w:val="20"/>
              </w:rPr>
            </w:pPr>
            <w:r w:rsidRPr="006F19EC">
              <w:rPr>
                <w:sz w:val="20"/>
              </w:rPr>
              <w:t>Метод разложения на множители.</w:t>
            </w:r>
          </w:p>
        </w:tc>
        <w:tc>
          <w:tcPr>
            <w:tcW w:w="1871" w:type="dxa"/>
            <w:gridSpan w:val="2"/>
            <w:vMerge/>
          </w:tcPr>
          <w:p w:rsidR="006F19EC" w:rsidRPr="009A7494" w:rsidRDefault="006F19EC" w:rsidP="00AF133E">
            <w:pPr>
              <w:jc w:val="center"/>
              <w:rPr>
                <w:sz w:val="20"/>
              </w:rPr>
            </w:pPr>
          </w:p>
        </w:tc>
        <w:tc>
          <w:tcPr>
            <w:tcW w:w="2835" w:type="dxa"/>
            <w:vMerge/>
          </w:tcPr>
          <w:p w:rsidR="006F19EC" w:rsidRPr="00C97E4A" w:rsidRDefault="006F19EC" w:rsidP="00AF133E">
            <w:pPr>
              <w:rPr>
                <w:sz w:val="20"/>
              </w:rPr>
            </w:pPr>
          </w:p>
        </w:tc>
        <w:tc>
          <w:tcPr>
            <w:tcW w:w="2410" w:type="dxa"/>
            <w:vMerge/>
          </w:tcPr>
          <w:p w:rsidR="006F19EC" w:rsidRPr="00C97E4A" w:rsidRDefault="006F19EC" w:rsidP="00AF133E">
            <w:pPr>
              <w:rPr>
                <w:sz w:val="20"/>
              </w:rPr>
            </w:pPr>
          </w:p>
        </w:tc>
        <w:tc>
          <w:tcPr>
            <w:tcW w:w="2268" w:type="dxa"/>
            <w:vMerge/>
          </w:tcPr>
          <w:p w:rsidR="006F19EC" w:rsidRPr="00C97E4A" w:rsidRDefault="006F19EC" w:rsidP="00AF133E">
            <w:pPr>
              <w:rPr>
                <w:sz w:val="20"/>
              </w:rPr>
            </w:pPr>
          </w:p>
        </w:tc>
        <w:tc>
          <w:tcPr>
            <w:tcW w:w="2268" w:type="dxa"/>
          </w:tcPr>
          <w:p w:rsidR="006F19EC" w:rsidRDefault="006F19EC" w:rsidP="00AF133E">
            <w:pPr>
              <w:jc w:val="center"/>
            </w:pPr>
          </w:p>
        </w:tc>
      </w:tr>
      <w:tr w:rsidR="006F19EC" w:rsidRPr="00081ED0" w:rsidTr="00E42D4F">
        <w:tc>
          <w:tcPr>
            <w:tcW w:w="737" w:type="dxa"/>
          </w:tcPr>
          <w:p w:rsidR="006F19EC" w:rsidRDefault="006F19EC" w:rsidP="00AF133E">
            <w:pPr>
              <w:jc w:val="center"/>
            </w:pPr>
            <w:r>
              <w:t>102</w:t>
            </w:r>
          </w:p>
        </w:tc>
        <w:tc>
          <w:tcPr>
            <w:tcW w:w="2665" w:type="dxa"/>
          </w:tcPr>
          <w:p w:rsidR="006F19EC" w:rsidRPr="006F19EC" w:rsidRDefault="006F19EC" w:rsidP="00C97E4A">
            <w:pPr>
              <w:jc w:val="center"/>
              <w:rPr>
                <w:sz w:val="20"/>
              </w:rPr>
            </w:pPr>
            <w:r w:rsidRPr="006F19EC">
              <w:rPr>
                <w:sz w:val="20"/>
              </w:rPr>
              <w:t>Метод введения нового неизвестного.</w:t>
            </w:r>
          </w:p>
        </w:tc>
        <w:tc>
          <w:tcPr>
            <w:tcW w:w="1871" w:type="dxa"/>
            <w:gridSpan w:val="2"/>
            <w:vMerge/>
          </w:tcPr>
          <w:p w:rsidR="006F19EC" w:rsidRPr="009A7494" w:rsidRDefault="006F19EC" w:rsidP="00AF133E">
            <w:pPr>
              <w:jc w:val="center"/>
              <w:rPr>
                <w:sz w:val="20"/>
              </w:rPr>
            </w:pPr>
          </w:p>
        </w:tc>
        <w:tc>
          <w:tcPr>
            <w:tcW w:w="2835" w:type="dxa"/>
            <w:vMerge/>
          </w:tcPr>
          <w:p w:rsidR="006F19EC" w:rsidRPr="00C97E4A" w:rsidRDefault="006F19EC" w:rsidP="00AF133E">
            <w:pPr>
              <w:rPr>
                <w:sz w:val="20"/>
              </w:rPr>
            </w:pPr>
          </w:p>
        </w:tc>
        <w:tc>
          <w:tcPr>
            <w:tcW w:w="2410" w:type="dxa"/>
            <w:vMerge/>
          </w:tcPr>
          <w:p w:rsidR="006F19EC" w:rsidRPr="00C97E4A" w:rsidRDefault="006F19EC" w:rsidP="00AF133E">
            <w:pPr>
              <w:rPr>
                <w:sz w:val="20"/>
              </w:rPr>
            </w:pPr>
          </w:p>
        </w:tc>
        <w:tc>
          <w:tcPr>
            <w:tcW w:w="2268" w:type="dxa"/>
            <w:vMerge/>
          </w:tcPr>
          <w:p w:rsidR="006F19EC" w:rsidRPr="00C97E4A" w:rsidRDefault="006F19EC" w:rsidP="00AF133E">
            <w:pPr>
              <w:rPr>
                <w:sz w:val="20"/>
              </w:rPr>
            </w:pPr>
          </w:p>
        </w:tc>
        <w:tc>
          <w:tcPr>
            <w:tcW w:w="2268" w:type="dxa"/>
          </w:tcPr>
          <w:p w:rsidR="006F19EC" w:rsidRDefault="006F19EC" w:rsidP="00AF133E">
            <w:pPr>
              <w:jc w:val="center"/>
            </w:pPr>
          </w:p>
        </w:tc>
      </w:tr>
      <w:tr w:rsidR="006F19EC" w:rsidRPr="00081ED0" w:rsidTr="00E42D4F">
        <w:tc>
          <w:tcPr>
            <w:tcW w:w="737" w:type="dxa"/>
          </w:tcPr>
          <w:p w:rsidR="006F19EC" w:rsidRDefault="006F19EC" w:rsidP="00AF133E">
            <w:pPr>
              <w:jc w:val="center"/>
            </w:pPr>
            <w:r>
              <w:t>103</w:t>
            </w:r>
          </w:p>
        </w:tc>
        <w:tc>
          <w:tcPr>
            <w:tcW w:w="2665" w:type="dxa"/>
          </w:tcPr>
          <w:p w:rsidR="006F19EC" w:rsidRPr="006F19EC" w:rsidRDefault="006F19EC" w:rsidP="00C97E4A">
            <w:pPr>
              <w:jc w:val="center"/>
              <w:rPr>
                <w:sz w:val="20"/>
              </w:rPr>
            </w:pPr>
            <w:r w:rsidRPr="006F19EC">
              <w:rPr>
                <w:sz w:val="20"/>
              </w:rPr>
              <w:t>Графический метод в решении уравнений.</w:t>
            </w:r>
          </w:p>
        </w:tc>
        <w:tc>
          <w:tcPr>
            <w:tcW w:w="1871" w:type="dxa"/>
            <w:gridSpan w:val="2"/>
            <w:vMerge/>
          </w:tcPr>
          <w:p w:rsidR="006F19EC" w:rsidRPr="009A7494" w:rsidRDefault="006F19EC" w:rsidP="00AF133E">
            <w:pPr>
              <w:jc w:val="center"/>
              <w:rPr>
                <w:sz w:val="20"/>
              </w:rPr>
            </w:pPr>
          </w:p>
        </w:tc>
        <w:tc>
          <w:tcPr>
            <w:tcW w:w="2835" w:type="dxa"/>
            <w:vMerge/>
          </w:tcPr>
          <w:p w:rsidR="006F19EC" w:rsidRPr="00C97E4A" w:rsidRDefault="006F19EC" w:rsidP="00AF133E">
            <w:pPr>
              <w:rPr>
                <w:sz w:val="20"/>
              </w:rPr>
            </w:pPr>
          </w:p>
        </w:tc>
        <w:tc>
          <w:tcPr>
            <w:tcW w:w="2410" w:type="dxa"/>
            <w:vMerge/>
          </w:tcPr>
          <w:p w:rsidR="006F19EC" w:rsidRPr="00C97E4A" w:rsidRDefault="006F19EC" w:rsidP="00AF133E">
            <w:pPr>
              <w:rPr>
                <w:sz w:val="20"/>
              </w:rPr>
            </w:pPr>
          </w:p>
        </w:tc>
        <w:tc>
          <w:tcPr>
            <w:tcW w:w="2268" w:type="dxa"/>
            <w:vMerge/>
          </w:tcPr>
          <w:p w:rsidR="006F19EC" w:rsidRPr="00C97E4A" w:rsidRDefault="006F19EC" w:rsidP="00AF133E">
            <w:pPr>
              <w:rPr>
                <w:sz w:val="20"/>
              </w:rPr>
            </w:pPr>
          </w:p>
        </w:tc>
        <w:tc>
          <w:tcPr>
            <w:tcW w:w="2268" w:type="dxa"/>
          </w:tcPr>
          <w:p w:rsidR="006F19EC" w:rsidRDefault="006F19EC" w:rsidP="00AF133E">
            <w:pPr>
              <w:jc w:val="center"/>
            </w:pPr>
          </w:p>
        </w:tc>
      </w:tr>
      <w:tr w:rsidR="006F19EC" w:rsidRPr="00081ED0" w:rsidTr="00E42D4F">
        <w:tc>
          <w:tcPr>
            <w:tcW w:w="737" w:type="dxa"/>
          </w:tcPr>
          <w:p w:rsidR="006F19EC" w:rsidRDefault="006F19EC" w:rsidP="00AF133E">
            <w:pPr>
              <w:jc w:val="center"/>
            </w:pPr>
            <w:r>
              <w:t>104</w:t>
            </w:r>
          </w:p>
        </w:tc>
        <w:tc>
          <w:tcPr>
            <w:tcW w:w="2665" w:type="dxa"/>
          </w:tcPr>
          <w:p w:rsidR="006F19EC" w:rsidRPr="006F19EC" w:rsidRDefault="006F19EC" w:rsidP="00C97E4A">
            <w:pPr>
              <w:jc w:val="center"/>
              <w:rPr>
                <w:sz w:val="20"/>
              </w:rPr>
            </w:pPr>
            <w:r w:rsidRPr="006F19EC">
              <w:rPr>
                <w:sz w:val="20"/>
              </w:rPr>
              <w:t>Методы перехода от сложного уравнения к простейшим.</w:t>
            </w:r>
          </w:p>
        </w:tc>
        <w:tc>
          <w:tcPr>
            <w:tcW w:w="1871" w:type="dxa"/>
            <w:gridSpan w:val="2"/>
            <w:vMerge/>
          </w:tcPr>
          <w:p w:rsidR="006F19EC" w:rsidRPr="009A7494" w:rsidRDefault="006F19EC" w:rsidP="00AF133E">
            <w:pPr>
              <w:jc w:val="center"/>
              <w:rPr>
                <w:sz w:val="20"/>
              </w:rPr>
            </w:pPr>
          </w:p>
        </w:tc>
        <w:tc>
          <w:tcPr>
            <w:tcW w:w="2835" w:type="dxa"/>
            <w:vMerge/>
          </w:tcPr>
          <w:p w:rsidR="006F19EC" w:rsidRPr="00C97E4A" w:rsidRDefault="006F19EC" w:rsidP="00AF133E">
            <w:pPr>
              <w:rPr>
                <w:sz w:val="20"/>
              </w:rPr>
            </w:pPr>
          </w:p>
        </w:tc>
        <w:tc>
          <w:tcPr>
            <w:tcW w:w="2410" w:type="dxa"/>
            <w:vMerge/>
          </w:tcPr>
          <w:p w:rsidR="006F19EC" w:rsidRPr="00C97E4A" w:rsidRDefault="006F19EC" w:rsidP="00AF133E">
            <w:pPr>
              <w:rPr>
                <w:sz w:val="20"/>
              </w:rPr>
            </w:pPr>
          </w:p>
        </w:tc>
        <w:tc>
          <w:tcPr>
            <w:tcW w:w="2268" w:type="dxa"/>
            <w:vMerge/>
          </w:tcPr>
          <w:p w:rsidR="006F19EC" w:rsidRPr="00C97E4A" w:rsidRDefault="006F19EC" w:rsidP="00AF133E">
            <w:pPr>
              <w:rPr>
                <w:sz w:val="20"/>
              </w:rPr>
            </w:pPr>
          </w:p>
        </w:tc>
        <w:tc>
          <w:tcPr>
            <w:tcW w:w="2268" w:type="dxa"/>
          </w:tcPr>
          <w:p w:rsidR="006F19EC" w:rsidRDefault="006F19EC" w:rsidP="00AF133E">
            <w:pPr>
              <w:jc w:val="center"/>
            </w:pPr>
          </w:p>
        </w:tc>
      </w:tr>
      <w:tr w:rsidR="006F19EC" w:rsidRPr="00081ED0" w:rsidTr="00E42D4F">
        <w:tc>
          <w:tcPr>
            <w:tcW w:w="737" w:type="dxa"/>
          </w:tcPr>
          <w:p w:rsidR="006F19EC" w:rsidRDefault="006F19EC" w:rsidP="00AF133E">
            <w:pPr>
              <w:jc w:val="center"/>
            </w:pPr>
            <w:r>
              <w:t>105</w:t>
            </w:r>
          </w:p>
        </w:tc>
        <w:tc>
          <w:tcPr>
            <w:tcW w:w="2665" w:type="dxa"/>
          </w:tcPr>
          <w:p w:rsidR="006F19EC" w:rsidRPr="006F19EC" w:rsidRDefault="00964FDE" w:rsidP="00C97E4A">
            <w:pPr>
              <w:jc w:val="center"/>
              <w:rPr>
                <w:sz w:val="20"/>
              </w:rPr>
            </w:pPr>
            <w:r w:rsidRPr="00964FDE">
              <w:rPr>
                <w:sz w:val="20"/>
              </w:rPr>
              <w:t>Решение уравнений с применением нескольких методов.</w:t>
            </w:r>
          </w:p>
        </w:tc>
        <w:tc>
          <w:tcPr>
            <w:tcW w:w="1871" w:type="dxa"/>
            <w:gridSpan w:val="2"/>
          </w:tcPr>
          <w:p w:rsidR="006F19EC" w:rsidRPr="009A7494" w:rsidRDefault="00964FDE" w:rsidP="00964FDE">
            <w:pPr>
              <w:rPr>
                <w:sz w:val="20"/>
              </w:rPr>
            </w:pPr>
            <w:r w:rsidRPr="00964FDE">
              <w:rPr>
                <w:sz w:val="20"/>
              </w:rPr>
              <w:t>Решать рациональные, иррациональные, показательные, тригонометрические и логарифмические уравнения, их системы.</w:t>
            </w:r>
          </w:p>
        </w:tc>
        <w:tc>
          <w:tcPr>
            <w:tcW w:w="2835" w:type="dxa"/>
          </w:tcPr>
          <w:p w:rsidR="006F19EC" w:rsidRPr="00C97E4A" w:rsidRDefault="006F19EC" w:rsidP="00AF133E">
            <w:pPr>
              <w:rPr>
                <w:sz w:val="20"/>
              </w:rPr>
            </w:pPr>
          </w:p>
        </w:tc>
        <w:tc>
          <w:tcPr>
            <w:tcW w:w="2410" w:type="dxa"/>
          </w:tcPr>
          <w:p w:rsidR="00964FDE" w:rsidRPr="00964FDE" w:rsidRDefault="00964FDE" w:rsidP="00964FDE">
            <w:pPr>
              <w:rPr>
                <w:sz w:val="20"/>
              </w:rPr>
            </w:pPr>
            <w:r w:rsidRPr="00964FDE">
              <w:rPr>
                <w:sz w:val="20"/>
              </w:rPr>
              <w:t>контроль и оценка деятельности;</w:t>
            </w:r>
          </w:p>
          <w:p w:rsidR="006F19EC" w:rsidRPr="00C97E4A" w:rsidRDefault="00964FDE" w:rsidP="00964FDE">
            <w:pPr>
              <w:rPr>
                <w:sz w:val="20"/>
              </w:rPr>
            </w:pPr>
            <w:r w:rsidRPr="00964FDE">
              <w:rPr>
                <w:sz w:val="20"/>
              </w:rPr>
              <w:t>осуществлять итоговый и пошаговый контроль по результату</w:t>
            </w:r>
          </w:p>
        </w:tc>
        <w:tc>
          <w:tcPr>
            <w:tcW w:w="2268" w:type="dxa"/>
          </w:tcPr>
          <w:p w:rsidR="006F19EC" w:rsidRPr="00C97E4A" w:rsidRDefault="006F19EC" w:rsidP="00AF133E">
            <w:pPr>
              <w:rPr>
                <w:sz w:val="20"/>
              </w:rPr>
            </w:pPr>
          </w:p>
        </w:tc>
        <w:tc>
          <w:tcPr>
            <w:tcW w:w="2268" w:type="dxa"/>
          </w:tcPr>
          <w:p w:rsidR="006F19EC" w:rsidRDefault="006F19EC" w:rsidP="00AF133E">
            <w:pPr>
              <w:jc w:val="center"/>
            </w:pPr>
          </w:p>
        </w:tc>
      </w:tr>
      <w:tr w:rsidR="004F1B19" w:rsidRPr="00081ED0" w:rsidTr="00E42D4F">
        <w:tc>
          <w:tcPr>
            <w:tcW w:w="737" w:type="dxa"/>
          </w:tcPr>
          <w:p w:rsidR="004F1B19" w:rsidRDefault="004F1B19" w:rsidP="00AF133E">
            <w:pPr>
              <w:jc w:val="center"/>
            </w:pPr>
            <w:r>
              <w:t>106</w:t>
            </w:r>
          </w:p>
        </w:tc>
        <w:tc>
          <w:tcPr>
            <w:tcW w:w="2665" w:type="dxa"/>
          </w:tcPr>
          <w:p w:rsidR="004F1B19" w:rsidRPr="006F19EC" w:rsidRDefault="004F1B19" w:rsidP="00C97E4A">
            <w:pPr>
              <w:jc w:val="center"/>
              <w:rPr>
                <w:sz w:val="20"/>
              </w:rPr>
            </w:pPr>
            <w:r w:rsidRPr="00964FDE">
              <w:rPr>
                <w:sz w:val="20"/>
              </w:rPr>
              <w:t>Приемы решения уравнений с двумя переменными.</w:t>
            </w:r>
          </w:p>
        </w:tc>
        <w:tc>
          <w:tcPr>
            <w:tcW w:w="1871" w:type="dxa"/>
            <w:gridSpan w:val="2"/>
          </w:tcPr>
          <w:p w:rsidR="004F1B19" w:rsidRPr="009A7494" w:rsidRDefault="004F1B19" w:rsidP="00AF133E">
            <w:pPr>
              <w:jc w:val="center"/>
              <w:rPr>
                <w:sz w:val="20"/>
              </w:rPr>
            </w:pPr>
          </w:p>
        </w:tc>
        <w:tc>
          <w:tcPr>
            <w:tcW w:w="2835" w:type="dxa"/>
            <w:vMerge w:val="restart"/>
          </w:tcPr>
          <w:p w:rsidR="004F1B19" w:rsidRPr="00C97E4A" w:rsidRDefault="004F1B19" w:rsidP="00AF133E">
            <w:pPr>
              <w:rPr>
                <w:sz w:val="20"/>
              </w:rPr>
            </w:pPr>
            <w:r w:rsidRPr="004F1B19">
              <w:rPr>
                <w:sz w:val="20"/>
              </w:rPr>
              <w:t xml:space="preserve">умеют видеть математическую задачу в </w:t>
            </w:r>
            <w:r w:rsidRPr="004F1B19">
              <w:rPr>
                <w:sz w:val="20"/>
              </w:rPr>
              <w:lastRenderedPageBreak/>
              <w:t>контексте проблемной ситуации</w:t>
            </w:r>
          </w:p>
        </w:tc>
        <w:tc>
          <w:tcPr>
            <w:tcW w:w="2410" w:type="dxa"/>
            <w:vMerge w:val="restart"/>
          </w:tcPr>
          <w:p w:rsidR="004F1B19" w:rsidRPr="00C97E4A" w:rsidRDefault="004F1B19" w:rsidP="00AF133E">
            <w:pPr>
              <w:rPr>
                <w:sz w:val="20"/>
              </w:rPr>
            </w:pPr>
            <w:r w:rsidRPr="004F1B19">
              <w:rPr>
                <w:sz w:val="20"/>
              </w:rPr>
              <w:lastRenderedPageBreak/>
              <w:t xml:space="preserve">умеют адекватно оценивать правильность </w:t>
            </w:r>
            <w:r w:rsidRPr="004F1B19">
              <w:rPr>
                <w:sz w:val="20"/>
              </w:rPr>
              <w:lastRenderedPageBreak/>
              <w:t>или ошибочность выполнения учебной задачи.</w:t>
            </w:r>
          </w:p>
        </w:tc>
        <w:tc>
          <w:tcPr>
            <w:tcW w:w="2268" w:type="dxa"/>
            <w:vMerge w:val="restart"/>
          </w:tcPr>
          <w:p w:rsidR="004F1B19" w:rsidRPr="00C97E4A" w:rsidRDefault="004F1B19" w:rsidP="00AF133E">
            <w:pPr>
              <w:rPr>
                <w:sz w:val="20"/>
              </w:rPr>
            </w:pPr>
            <w:r w:rsidRPr="004F1B19">
              <w:rPr>
                <w:sz w:val="20"/>
              </w:rPr>
              <w:lastRenderedPageBreak/>
              <w:t xml:space="preserve">учитывают разные мнения и стремятся к </w:t>
            </w:r>
            <w:r w:rsidRPr="004F1B19">
              <w:rPr>
                <w:sz w:val="20"/>
              </w:rPr>
              <w:lastRenderedPageBreak/>
              <w:t>координации различных позиций в сотрудничестве.</w:t>
            </w:r>
          </w:p>
        </w:tc>
        <w:tc>
          <w:tcPr>
            <w:tcW w:w="2268" w:type="dxa"/>
          </w:tcPr>
          <w:p w:rsidR="004F1B19" w:rsidRDefault="004F1B19" w:rsidP="00AF133E">
            <w:pPr>
              <w:jc w:val="center"/>
            </w:pPr>
          </w:p>
        </w:tc>
      </w:tr>
      <w:tr w:rsidR="004F1B19" w:rsidRPr="00081ED0" w:rsidTr="00E42D4F">
        <w:tc>
          <w:tcPr>
            <w:tcW w:w="737" w:type="dxa"/>
          </w:tcPr>
          <w:p w:rsidR="004F1B19" w:rsidRDefault="004F1B19" w:rsidP="00AF133E">
            <w:pPr>
              <w:jc w:val="center"/>
            </w:pPr>
            <w:r>
              <w:lastRenderedPageBreak/>
              <w:t>107</w:t>
            </w:r>
          </w:p>
        </w:tc>
        <w:tc>
          <w:tcPr>
            <w:tcW w:w="2665" w:type="dxa"/>
          </w:tcPr>
          <w:p w:rsidR="004F1B19" w:rsidRPr="006F19EC" w:rsidRDefault="004F1B19" w:rsidP="00C97E4A">
            <w:pPr>
              <w:jc w:val="center"/>
              <w:rPr>
                <w:sz w:val="20"/>
              </w:rPr>
            </w:pPr>
            <w:r w:rsidRPr="00964FDE">
              <w:rPr>
                <w:sz w:val="20"/>
              </w:rPr>
              <w:t>Методы решения уравнений с двумя переменными.</w:t>
            </w:r>
          </w:p>
        </w:tc>
        <w:tc>
          <w:tcPr>
            <w:tcW w:w="1871" w:type="dxa"/>
            <w:gridSpan w:val="2"/>
          </w:tcPr>
          <w:p w:rsidR="004F1B19" w:rsidRPr="009A7494" w:rsidRDefault="004F1B19" w:rsidP="00AF133E">
            <w:pPr>
              <w:jc w:val="center"/>
              <w:rPr>
                <w:sz w:val="20"/>
              </w:rPr>
            </w:pPr>
          </w:p>
        </w:tc>
        <w:tc>
          <w:tcPr>
            <w:tcW w:w="2835" w:type="dxa"/>
            <w:vMerge/>
          </w:tcPr>
          <w:p w:rsidR="004F1B19" w:rsidRPr="00C97E4A" w:rsidRDefault="004F1B19" w:rsidP="00AF133E">
            <w:pPr>
              <w:rPr>
                <w:sz w:val="20"/>
              </w:rPr>
            </w:pPr>
          </w:p>
        </w:tc>
        <w:tc>
          <w:tcPr>
            <w:tcW w:w="2410" w:type="dxa"/>
            <w:vMerge/>
          </w:tcPr>
          <w:p w:rsidR="004F1B19" w:rsidRPr="00C97E4A" w:rsidRDefault="004F1B19" w:rsidP="00AF133E">
            <w:pPr>
              <w:rPr>
                <w:sz w:val="20"/>
              </w:rPr>
            </w:pPr>
          </w:p>
        </w:tc>
        <w:tc>
          <w:tcPr>
            <w:tcW w:w="2268" w:type="dxa"/>
            <w:vMerge/>
          </w:tcPr>
          <w:p w:rsidR="004F1B19" w:rsidRPr="00C97E4A" w:rsidRDefault="004F1B19" w:rsidP="00AF133E">
            <w:pPr>
              <w:rPr>
                <w:sz w:val="20"/>
              </w:rPr>
            </w:pPr>
          </w:p>
        </w:tc>
        <w:tc>
          <w:tcPr>
            <w:tcW w:w="2268" w:type="dxa"/>
          </w:tcPr>
          <w:p w:rsidR="004F1B19" w:rsidRDefault="004F1B19" w:rsidP="00AF133E">
            <w:pPr>
              <w:jc w:val="center"/>
            </w:pPr>
          </w:p>
        </w:tc>
      </w:tr>
      <w:tr w:rsidR="004F1B19" w:rsidRPr="00081ED0" w:rsidTr="00E42D4F">
        <w:tc>
          <w:tcPr>
            <w:tcW w:w="737" w:type="dxa"/>
          </w:tcPr>
          <w:p w:rsidR="004F1B19" w:rsidRDefault="004F1B19" w:rsidP="00AF133E">
            <w:pPr>
              <w:jc w:val="center"/>
            </w:pPr>
            <w:r>
              <w:t>108</w:t>
            </w:r>
          </w:p>
        </w:tc>
        <w:tc>
          <w:tcPr>
            <w:tcW w:w="2665" w:type="dxa"/>
          </w:tcPr>
          <w:p w:rsidR="004F1B19" w:rsidRPr="006F19EC" w:rsidRDefault="004F1B19" w:rsidP="00C97E4A">
            <w:pPr>
              <w:jc w:val="center"/>
              <w:rPr>
                <w:sz w:val="20"/>
              </w:rPr>
            </w:pPr>
            <w:r w:rsidRPr="00964FDE">
              <w:rPr>
                <w:sz w:val="20"/>
              </w:rPr>
              <w:t>Решение уравнений с двумя переменными.</w:t>
            </w:r>
          </w:p>
        </w:tc>
        <w:tc>
          <w:tcPr>
            <w:tcW w:w="1871" w:type="dxa"/>
            <w:gridSpan w:val="2"/>
          </w:tcPr>
          <w:p w:rsidR="004F1B19" w:rsidRPr="009A7494" w:rsidRDefault="004F1B19" w:rsidP="00AF133E">
            <w:pPr>
              <w:jc w:val="center"/>
              <w:rPr>
                <w:sz w:val="20"/>
              </w:rPr>
            </w:pPr>
          </w:p>
        </w:tc>
        <w:tc>
          <w:tcPr>
            <w:tcW w:w="2835" w:type="dxa"/>
            <w:vMerge/>
          </w:tcPr>
          <w:p w:rsidR="004F1B19" w:rsidRPr="00C97E4A" w:rsidRDefault="004F1B19" w:rsidP="00AF133E">
            <w:pPr>
              <w:rPr>
                <w:sz w:val="20"/>
              </w:rPr>
            </w:pPr>
          </w:p>
        </w:tc>
        <w:tc>
          <w:tcPr>
            <w:tcW w:w="2410" w:type="dxa"/>
            <w:vMerge/>
          </w:tcPr>
          <w:p w:rsidR="004F1B19" w:rsidRPr="00C97E4A" w:rsidRDefault="004F1B19" w:rsidP="00AF133E">
            <w:pPr>
              <w:rPr>
                <w:sz w:val="20"/>
              </w:rPr>
            </w:pPr>
          </w:p>
        </w:tc>
        <w:tc>
          <w:tcPr>
            <w:tcW w:w="2268" w:type="dxa"/>
            <w:vMerge/>
          </w:tcPr>
          <w:p w:rsidR="004F1B19" w:rsidRPr="00C97E4A" w:rsidRDefault="004F1B19" w:rsidP="00AF133E">
            <w:pPr>
              <w:rPr>
                <w:sz w:val="20"/>
              </w:rPr>
            </w:pPr>
          </w:p>
        </w:tc>
        <w:tc>
          <w:tcPr>
            <w:tcW w:w="2268" w:type="dxa"/>
          </w:tcPr>
          <w:p w:rsidR="004F1B19" w:rsidRDefault="004F1B19" w:rsidP="00AF133E">
            <w:pPr>
              <w:jc w:val="center"/>
            </w:pPr>
          </w:p>
        </w:tc>
      </w:tr>
      <w:tr w:rsidR="004F1B19" w:rsidRPr="00081ED0" w:rsidTr="00E42D4F">
        <w:tc>
          <w:tcPr>
            <w:tcW w:w="737" w:type="dxa"/>
          </w:tcPr>
          <w:p w:rsidR="004F1B19" w:rsidRDefault="004F1B19" w:rsidP="00AF133E">
            <w:pPr>
              <w:jc w:val="center"/>
            </w:pPr>
            <w:r>
              <w:t>109</w:t>
            </w:r>
          </w:p>
        </w:tc>
        <w:tc>
          <w:tcPr>
            <w:tcW w:w="2665" w:type="dxa"/>
          </w:tcPr>
          <w:p w:rsidR="004F1B19" w:rsidRPr="006F19EC" w:rsidRDefault="004F1B19" w:rsidP="00C97E4A">
            <w:pPr>
              <w:jc w:val="center"/>
              <w:rPr>
                <w:sz w:val="20"/>
              </w:rPr>
            </w:pPr>
            <w:r w:rsidRPr="004F1B19">
              <w:rPr>
                <w:sz w:val="20"/>
              </w:rPr>
              <w:t>Неравенства, приемы решения.</w:t>
            </w:r>
          </w:p>
        </w:tc>
        <w:tc>
          <w:tcPr>
            <w:tcW w:w="1871" w:type="dxa"/>
            <w:gridSpan w:val="2"/>
          </w:tcPr>
          <w:p w:rsidR="004F1B19" w:rsidRPr="009A7494" w:rsidRDefault="004F1B19" w:rsidP="00AF133E">
            <w:pPr>
              <w:jc w:val="center"/>
              <w:rPr>
                <w:sz w:val="20"/>
              </w:rPr>
            </w:pPr>
          </w:p>
        </w:tc>
        <w:tc>
          <w:tcPr>
            <w:tcW w:w="2835" w:type="dxa"/>
            <w:vMerge/>
          </w:tcPr>
          <w:p w:rsidR="004F1B19" w:rsidRPr="00C97E4A" w:rsidRDefault="004F1B19" w:rsidP="00AF133E">
            <w:pPr>
              <w:rPr>
                <w:sz w:val="20"/>
              </w:rPr>
            </w:pPr>
          </w:p>
        </w:tc>
        <w:tc>
          <w:tcPr>
            <w:tcW w:w="2410" w:type="dxa"/>
            <w:vMerge/>
          </w:tcPr>
          <w:p w:rsidR="004F1B19" w:rsidRPr="00C97E4A" w:rsidRDefault="004F1B19" w:rsidP="00AF133E">
            <w:pPr>
              <w:rPr>
                <w:sz w:val="20"/>
              </w:rPr>
            </w:pPr>
          </w:p>
        </w:tc>
        <w:tc>
          <w:tcPr>
            <w:tcW w:w="2268" w:type="dxa"/>
            <w:vMerge/>
          </w:tcPr>
          <w:p w:rsidR="004F1B19" w:rsidRPr="00C97E4A" w:rsidRDefault="004F1B19" w:rsidP="00AF133E">
            <w:pPr>
              <w:rPr>
                <w:sz w:val="20"/>
              </w:rPr>
            </w:pPr>
          </w:p>
        </w:tc>
        <w:tc>
          <w:tcPr>
            <w:tcW w:w="2268" w:type="dxa"/>
          </w:tcPr>
          <w:p w:rsidR="004F1B19" w:rsidRDefault="004F1B19" w:rsidP="00AF133E">
            <w:pPr>
              <w:jc w:val="center"/>
            </w:pPr>
          </w:p>
        </w:tc>
      </w:tr>
      <w:tr w:rsidR="004F1B19" w:rsidRPr="00081ED0" w:rsidTr="00E42D4F">
        <w:tc>
          <w:tcPr>
            <w:tcW w:w="737" w:type="dxa"/>
          </w:tcPr>
          <w:p w:rsidR="004F1B19" w:rsidRDefault="004F1B19" w:rsidP="00AF133E">
            <w:pPr>
              <w:jc w:val="center"/>
            </w:pPr>
            <w:r>
              <w:t>110</w:t>
            </w:r>
          </w:p>
        </w:tc>
        <w:tc>
          <w:tcPr>
            <w:tcW w:w="2665" w:type="dxa"/>
          </w:tcPr>
          <w:p w:rsidR="004F1B19" w:rsidRPr="006F19EC" w:rsidRDefault="004F1B19" w:rsidP="00C97E4A">
            <w:pPr>
              <w:jc w:val="center"/>
              <w:rPr>
                <w:sz w:val="20"/>
              </w:rPr>
            </w:pPr>
            <w:r w:rsidRPr="004F1B19">
              <w:rPr>
                <w:sz w:val="20"/>
              </w:rPr>
              <w:t>Системы неравенств, приемы решения.</w:t>
            </w:r>
          </w:p>
        </w:tc>
        <w:tc>
          <w:tcPr>
            <w:tcW w:w="1871" w:type="dxa"/>
            <w:gridSpan w:val="2"/>
          </w:tcPr>
          <w:p w:rsidR="004F1B19" w:rsidRPr="009A7494" w:rsidRDefault="004F1B19" w:rsidP="00AF133E">
            <w:pPr>
              <w:jc w:val="center"/>
              <w:rPr>
                <w:sz w:val="20"/>
              </w:rPr>
            </w:pPr>
          </w:p>
        </w:tc>
        <w:tc>
          <w:tcPr>
            <w:tcW w:w="2835" w:type="dxa"/>
            <w:vMerge/>
          </w:tcPr>
          <w:p w:rsidR="004F1B19" w:rsidRPr="00C97E4A" w:rsidRDefault="004F1B19" w:rsidP="00AF133E">
            <w:pPr>
              <w:rPr>
                <w:sz w:val="20"/>
              </w:rPr>
            </w:pPr>
          </w:p>
        </w:tc>
        <w:tc>
          <w:tcPr>
            <w:tcW w:w="2410" w:type="dxa"/>
            <w:vMerge/>
          </w:tcPr>
          <w:p w:rsidR="004F1B19" w:rsidRPr="00C97E4A" w:rsidRDefault="004F1B19" w:rsidP="00AF133E">
            <w:pPr>
              <w:rPr>
                <w:sz w:val="20"/>
              </w:rPr>
            </w:pPr>
          </w:p>
        </w:tc>
        <w:tc>
          <w:tcPr>
            <w:tcW w:w="2268" w:type="dxa"/>
            <w:vMerge/>
          </w:tcPr>
          <w:p w:rsidR="004F1B19" w:rsidRPr="00C97E4A" w:rsidRDefault="004F1B19" w:rsidP="00AF133E">
            <w:pPr>
              <w:rPr>
                <w:sz w:val="20"/>
              </w:rPr>
            </w:pPr>
          </w:p>
        </w:tc>
        <w:tc>
          <w:tcPr>
            <w:tcW w:w="2268" w:type="dxa"/>
          </w:tcPr>
          <w:p w:rsidR="004F1B19" w:rsidRDefault="004F1B19" w:rsidP="00AF133E">
            <w:pPr>
              <w:jc w:val="center"/>
            </w:pPr>
          </w:p>
        </w:tc>
      </w:tr>
      <w:tr w:rsidR="004F1B19" w:rsidRPr="00081ED0" w:rsidTr="00E42D4F">
        <w:tc>
          <w:tcPr>
            <w:tcW w:w="737" w:type="dxa"/>
          </w:tcPr>
          <w:p w:rsidR="004F1B19" w:rsidRDefault="004F1B19" w:rsidP="00AF133E">
            <w:pPr>
              <w:jc w:val="center"/>
            </w:pPr>
            <w:r>
              <w:t>111</w:t>
            </w:r>
          </w:p>
        </w:tc>
        <w:tc>
          <w:tcPr>
            <w:tcW w:w="2665" w:type="dxa"/>
          </w:tcPr>
          <w:p w:rsidR="004F1B19" w:rsidRPr="006F19EC" w:rsidRDefault="004F1B19" w:rsidP="00C97E4A">
            <w:pPr>
              <w:jc w:val="center"/>
              <w:rPr>
                <w:sz w:val="20"/>
              </w:rPr>
            </w:pPr>
            <w:r w:rsidRPr="004F1B19">
              <w:rPr>
                <w:sz w:val="20"/>
              </w:rPr>
              <w:t>Решение неравенств, систем неравенств.</w:t>
            </w:r>
          </w:p>
        </w:tc>
        <w:tc>
          <w:tcPr>
            <w:tcW w:w="1871" w:type="dxa"/>
            <w:gridSpan w:val="2"/>
          </w:tcPr>
          <w:p w:rsidR="004F1B19" w:rsidRPr="009A7494" w:rsidRDefault="004F1B19" w:rsidP="00AF133E">
            <w:pPr>
              <w:jc w:val="center"/>
              <w:rPr>
                <w:sz w:val="20"/>
              </w:rPr>
            </w:pPr>
          </w:p>
        </w:tc>
        <w:tc>
          <w:tcPr>
            <w:tcW w:w="2835" w:type="dxa"/>
            <w:vMerge/>
          </w:tcPr>
          <w:p w:rsidR="004F1B19" w:rsidRPr="00C97E4A" w:rsidRDefault="004F1B19" w:rsidP="00AF133E">
            <w:pPr>
              <w:rPr>
                <w:sz w:val="20"/>
              </w:rPr>
            </w:pPr>
          </w:p>
        </w:tc>
        <w:tc>
          <w:tcPr>
            <w:tcW w:w="2410" w:type="dxa"/>
            <w:vMerge/>
          </w:tcPr>
          <w:p w:rsidR="004F1B19" w:rsidRPr="00C97E4A" w:rsidRDefault="004F1B19" w:rsidP="00AF133E">
            <w:pPr>
              <w:rPr>
                <w:sz w:val="20"/>
              </w:rPr>
            </w:pPr>
          </w:p>
        </w:tc>
        <w:tc>
          <w:tcPr>
            <w:tcW w:w="2268" w:type="dxa"/>
            <w:vMerge/>
          </w:tcPr>
          <w:p w:rsidR="004F1B19" w:rsidRPr="00C97E4A" w:rsidRDefault="004F1B19" w:rsidP="00AF133E">
            <w:pPr>
              <w:rPr>
                <w:sz w:val="20"/>
              </w:rPr>
            </w:pPr>
          </w:p>
        </w:tc>
        <w:tc>
          <w:tcPr>
            <w:tcW w:w="2268" w:type="dxa"/>
          </w:tcPr>
          <w:p w:rsidR="004F1B19" w:rsidRDefault="004F1B19" w:rsidP="00AF133E">
            <w:pPr>
              <w:jc w:val="center"/>
            </w:pPr>
          </w:p>
        </w:tc>
      </w:tr>
      <w:tr w:rsidR="004F1B19" w:rsidRPr="00081ED0" w:rsidTr="00E42D4F">
        <w:tc>
          <w:tcPr>
            <w:tcW w:w="737" w:type="dxa"/>
          </w:tcPr>
          <w:p w:rsidR="004F1B19" w:rsidRDefault="004F1B19" w:rsidP="00AF133E">
            <w:pPr>
              <w:jc w:val="center"/>
            </w:pPr>
            <w:r>
              <w:t>112</w:t>
            </w:r>
          </w:p>
        </w:tc>
        <w:tc>
          <w:tcPr>
            <w:tcW w:w="2665" w:type="dxa"/>
          </w:tcPr>
          <w:p w:rsidR="004F1B19" w:rsidRPr="006F19EC" w:rsidRDefault="004F1B19" w:rsidP="00C97E4A">
            <w:pPr>
              <w:jc w:val="center"/>
              <w:rPr>
                <w:sz w:val="20"/>
              </w:rPr>
            </w:pPr>
            <w:r w:rsidRPr="004F1B19">
              <w:rPr>
                <w:sz w:val="20"/>
              </w:rPr>
              <w:t>Показательные неравенства.</w:t>
            </w:r>
          </w:p>
        </w:tc>
        <w:tc>
          <w:tcPr>
            <w:tcW w:w="1871" w:type="dxa"/>
            <w:gridSpan w:val="2"/>
            <w:vMerge w:val="restart"/>
          </w:tcPr>
          <w:p w:rsidR="004F1B19" w:rsidRPr="009A7494" w:rsidRDefault="004F1B19" w:rsidP="004F1B19">
            <w:pPr>
              <w:rPr>
                <w:sz w:val="20"/>
              </w:rPr>
            </w:pPr>
            <w:r w:rsidRPr="004F1B19">
              <w:rPr>
                <w:sz w:val="20"/>
              </w:rPr>
              <w:t>Решать рациональные, иррациональные, показательные, логарифмические неравенства, их системы</w:t>
            </w:r>
          </w:p>
        </w:tc>
        <w:tc>
          <w:tcPr>
            <w:tcW w:w="2835" w:type="dxa"/>
            <w:vMerge w:val="restart"/>
          </w:tcPr>
          <w:p w:rsidR="004F1B19" w:rsidRPr="00C97E4A" w:rsidRDefault="004F1B19" w:rsidP="00AF133E">
            <w:pPr>
              <w:rPr>
                <w:sz w:val="20"/>
              </w:rPr>
            </w:pPr>
            <w:r w:rsidRPr="004F1B19">
              <w:rPr>
                <w:sz w:val="20"/>
              </w:rPr>
              <w:t>понимают и используют математические средства наглядности для иллюстрации, интерпретации, аргументации; устанавливают причинно-следственные связи, строят логическое рассуждение, делают умозаключения и выводы.</w:t>
            </w:r>
          </w:p>
        </w:tc>
        <w:tc>
          <w:tcPr>
            <w:tcW w:w="2410" w:type="dxa"/>
            <w:vMerge w:val="restart"/>
          </w:tcPr>
          <w:p w:rsidR="004F1B19" w:rsidRPr="00C97E4A" w:rsidRDefault="004F1B19" w:rsidP="00AF133E">
            <w:pPr>
              <w:rPr>
                <w:sz w:val="20"/>
              </w:rPr>
            </w:pPr>
            <w:r w:rsidRPr="004F1B19">
              <w:rPr>
                <w:sz w:val="20"/>
              </w:rPr>
              <w:t>принимают и сохраняют цели и задачи учебной деятельности.</w:t>
            </w:r>
          </w:p>
        </w:tc>
        <w:tc>
          <w:tcPr>
            <w:tcW w:w="2268" w:type="dxa"/>
          </w:tcPr>
          <w:p w:rsidR="004F1B19" w:rsidRPr="00C97E4A" w:rsidRDefault="004F1B19" w:rsidP="00AF133E">
            <w:pPr>
              <w:rPr>
                <w:sz w:val="20"/>
              </w:rPr>
            </w:pPr>
          </w:p>
        </w:tc>
        <w:tc>
          <w:tcPr>
            <w:tcW w:w="2268" w:type="dxa"/>
          </w:tcPr>
          <w:p w:rsidR="004F1B19" w:rsidRDefault="004F1B19" w:rsidP="00AF133E">
            <w:pPr>
              <w:jc w:val="center"/>
            </w:pPr>
          </w:p>
        </w:tc>
      </w:tr>
      <w:tr w:rsidR="004F1B19" w:rsidRPr="00081ED0" w:rsidTr="00E42D4F">
        <w:tc>
          <w:tcPr>
            <w:tcW w:w="737" w:type="dxa"/>
          </w:tcPr>
          <w:p w:rsidR="004F1B19" w:rsidRDefault="004F1B19" w:rsidP="00AF133E">
            <w:pPr>
              <w:jc w:val="center"/>
            </w:pPr>
            <w:r>
              <w:t>113</w:t>
            </w:r>
          </w:p>
        </w:tc>
        <w:tc>
          <w:tcPr>
            <w:tcW w:w="2665" w:type="dxa"/>
          </w:tcPr>
          <w:p w:rsidR="004F1B19" w:rsidRPr="006F19EC" w:rsidRDefault="004F1B19" w:rsidP="00C97E4A">
            <w:pPr>
              <w:jc w:val="center"/>
              <w:rPr>
                <w:sz w:val="20"/>
              </w:rPr>
            </w:pPr>
            <w:r w:rsidRPr="004F1B19">
              <w:rPr>
                <w:sz w:val="20"/>
              </w:rPr>
              <w:t>Логарифмические неравенства.</w:t>
            </w:r>
          </w:p>
        </w:tc>
        <w:tc>
          <w:tcPr>
            <w:tcW w:w="1871" w:type="dxa"/>
            <w:gridSpan w:val="2"/>
            <w:vMerge/>
          </w:tcPr>
          <w:p w:rsidR="004F1B19" w:rsidRPr="009A7494" w:rsidRDefault="004F1B19" w:rsidP="00AF133E">
            <w:pPr>
              <w:jc w:val="center"/>
              <w:rPr>
                <w:sz w:val="20"/>
              </w:rPr>
            </w:pPr>
          </w:p>
        </w:tc>
        <w:tc>
          <w:tcPr>
            <w:tcW w:w="2835" w:type="dxa"/>
            <w:vMerge/>
          </w:tcPr>
          <w:p w:rsidR="004F1B19" w:rsidRPr="00C97E4A" w:rsidRDefault="004F1B19" w:rsidP="00AF133E">
            <w:pPr>
              <w:rPr>
                <w:sz w:val="20"/>
              </w:rPr>
            </w:pPr>
          </w:p>
        </w:tc>
        <w:tc>
          <w:tcPr>
            <w:tcW w:w="2410" w:type="dxa"/>
            <w:vMerge/>
          </w:tcPr>
          <w:p w:rsidR="004F1B19" w:rsidRPr="00C97E4A" w:rsidRDefault="004F1B19" w:rsidP="00AF133E">
            <w:pPr>
              <w:rPr>
                <w:sz w:val="20"/>
              </w:rPr>
            </w:pPr>
          </w:p>
        </w:tc>
        <w:tc>
          <w:tcPr>
            <w:tcW w:w="2268" w:type="dxa"/>
          </w:tcPr>
          <w:p w:rsidR="004F1B19" w:rsidRPr="00C97E4A" w:rsidRDefault="004F1B19" w:rsidP="00AF133E">
            <w:pPr>
              <w:rPr>
                <w:sz w:val="20"/>
              </w:rPr>
            </w:pPr>
          </w:p>
        </w:tc>
        <w:tc>
          <w:tcPr>
            <w:tcW w:w="2268" w:type="dxa"/>
          </w:tcPr>
          <w:p w:rsidR="004F1B19" w:rsidRDefault="004F1B19" w:rsidP="00AF133E">
            <w:pPr>
              <w:jc w:val="center"/>
            </w:pPr>
          </w:p>
        </w:tc>
      </w:tr>
      <w:tr w:rsidR="004F1B19" w:rsidRPr="00081ED0" w:rsidTr="00E42D4F">
        <w:tc>
          <w:tcPr>
            <w:tcW w:w="737" w:type="dxa"/>
          </w:tcPr>
          <w:p w:rsidR="004F1B19" w:rsidRDefault="004F1B19" w:rsidP="00AF133E">
            <w:pPr>
              <w:jc w:val="center"/>
            </w:pPr>
            <w:r>
              <w:t>114</w:t>
            </w:r>
          </w:p>
        </w:tc>
        <w:tc>
          <w:tcPr>
            <w:tcW w:w="2665" w:type="dxa"/>
          </w:tcPr>
          <w:p w:rsidR="004F1B19" w:rsidRPr="006F19EC" w:rsidRDefault="004F1B19" w:rsidP="00C97E4A">
            <w:pPr>
              <w:jc w:val="center"/>
              <w:rPr>
                <w:sz w:val="20"/>
              </w:rPr>
            </w:pPr>
            <w:r w:rsidRPr="004F1B19">
              <w:rPr>
                <w:sz w:val="20"/>
              </w:rPr>
              <w:t>Методы решения показательных и логарифмических неравенств.</w:t>
            </w:r>
          </w:p>
        </w:tc>
        <w:tc>
          <w:tcPr>
            <w:tcW w:w="1871" w:type="dxa"/>
            <w:gridSpan w:val="2"/>
            <w:vMerge/>
          </w:tcPr>
          <w:p w:rsidR="004F1B19" w:rsidRPr="009A7494" w:rsidRDefault="004F1B19" w:rsidP="00AF133E">
            <w:pPr>
              <w:jc w:val="center"/>
              <w:rPr>
                <w:sz w:val="20"/>
              </w:rPr>
            </w:pPr>
          </w:p>
        </w:tc>
        <w:tc>
          <w:tcPr>
            <w:tcW w:w="2835" w:type="dxa"/>
            <w:vMerge/>
          </w:tcPr>
          <w:p w:rsidR="004F1B19" w:rsidRPr="00C97E4A" w:rsidRDefault="004F1B19" w:rsidP="00AF133E">
            <w:pPr>
              <w:rPr>
                <w:sz w:val="20"/>
              </w:rPr>
            </w:pPr>
          </w:p>
        </w:tc>
        <w:tc>
          <w:tcPr>
            <w:tcW w:w="2410" w:type="dxa"/>
            <w:vMerge/>
          </w:tcPr>
          <w:p w:rsidR="004F1B19" w:rsidRPr="00C97E4A" w:rsidRDefault="004F1B19" w:rsidP="00AF133E">
            <w:pPr>
              <w:rPr>
                <w:sz w:val="20"/>
              </w:rPr>
            </w:pPr>
          </w:p>
        </w:tc>
        <w:tc>
          <w:tcPr>
            <w:tcW w:w="2268" w:type="dxa"/>
          </w:tcPr>
          <w:p w:rsidR="004F1B19" w:rsidRPr="00C97E4A" w:rsidRDefault="004F1B19" w:rsidP="00AF133E">
            <w:pPr>
              <w:rPr>
                <w:sz w:val="20"/>
              </w:rPr>
            </w:pPr>
          </w:p>
        </w:tc>
        <w:tc>
          <w:tcPr>
            <w:tcW w:w="2268" w:type="dxa"/>
          </w:tcPr>
          <w:p w:rsidR="004F1B19" w:rsidRDefault="004F1B19" w:rsidP="00AF133E">
            <w:pPr>
              <w:jc w:val="center"/>
            </w:pPr>
          </w:p>
        </w:tc>
      </w:tr>
      <w:tr w:rsidR="006F19EC" w:rsidRPr="00081ED0" w:rsidTr="00E42D4F">
        <w:tc>
          <w:tcPr>
            <w:tcW w:w="737" w:type="dxa"/>
          </w:tcPr>
          <w:p w:rsidR="006F19EC" w:rsidRDefault="006F19EC" w:rsidP="00AF133E">
            <w:pPr>
              <w:jc w:val="center"/>
            </w:pPr>
            <w:r>
              <w:t>115</w:t>
            </w:r>
          </w:p>
        </w:tc>
        <w:tc>
          <w:tcPr>
            <w:tcW w:w="2665" w:type="dxa"/>
          </w:tcPr>
          <w:p w:rsidR="006F19EC" w:rsidRPr="006F19EC" w:rsidRDefault="004F1B19" w:rsidP="00C97E4A">
            <w:pPr>
              <w:jc w:val="center"/>
              <w:rPr>
                <w:sz w:val="20"/>
              </w:rPr>
            </w:pPr>
            <w:r>
              <w:rPr>
                <w:sz w:val="20"/>
              </w:rPr>
              <w:t>Решение тестов ЕГЭ-2021</w:t>
            </w:r>
            <w:r w:rsidRPr="004F1B19">
              <w:rPr>
                <w:sz w:val="20"/>
              </w:rPr>
              <w:t xml:space="preserve"> по теме: «Показательные и логарифмические неравенства».</w:t>
            </w:r>
          </w:p>
        </w:tc>
        <w:tc>
          <w:tcPr>
            <w:tcW w:w="1871" w:type="dxa"/>
            <w:gridSpan w:val="2"/>
          </w:tcPr>
          <w:p w:rsidR="006F19EC" w:rsidRPr="009A7494" w:rsidRDefault="004F1B19" w:rsidP="00AF133E">
            <w:pPr>
              <w:jc w:val="center"/>
              <w:rPr>
                <w:sz w:val="20"/>
              </w:rPr>
            </w:pPr>
            <w:r w:rsidRPr="004F1B19">
              <w:rPr>
                <w:sz w:val="20"/>
              </w:rPr>
              <w:t>Показательные неравенства. Логарифмические неравенства</w:t>
            </w:r>
          </w:p>
        </w:tc>
        <w:tc>
          <w:tcPr>
            <w:tcW w:w="2835" w:type="dxa"/>
          </w:tcPr>
          <w:p w:rsidR="006F19EC" w:rsidRPr="00C97E4A" w:rsidRDefault="006F19EC" w:rsidP="00AF133E">
            <w:pPr>
              <w:rPr>
                <w:sz w:val="20"/>
              </w:rPr>
            </w:pPr>
          </w:p>
        </w:tc>
        <w:tc>
          <w:tcPr>
            <w:tcW w:w="2410" w:type="dxa"/>
          </w:tcPr>
          <w:p w:rsidR="004F1B19" w:rsidRPr="004F1B19" w:rsidRDefault="004F1B19" w:rsidP="004F1B19">
            <w:pPr>
              <w:rPr>
                <w:sz w:val="20"/>
              </w:rPr>
            </w:pPr>
            <w:r w:rsidRPr="004F1B19">
              <w:rPr>
                <w:sz w:val="20"/>
              </w:rPr>
              <w:t>контроль и оценка деятельности;</w:t>
            </w:r>
          </w:p>
          <w:p w:rsidR="006F19EC" w:rsidRPr="00C97E4A" w:rsidRDefault="004F1B19" w:rsidP="004F1B19">
            <w:pPr>
              <w:rPr>
                <w:sz w:val="20"/>
              </w:rPr>
            </w:pPr>
            <w:r w:rsidRPr="004F1B19">
              <w:rPr>
                <w:sz w:val="20"/>
              </w:rPr>
              <w:t>осуществлять итоговый и пошаговый контроль по результату</w:t>
            </w:r>
          </w:p>
        </w:tc>
        <w:tc>
          <w:tcPr>
            <w:tcW w:w="2268" w:type="dxa"/>
          </w:tcPr>
          <w:p w:rsidR="006F19EC" w:rsidRPr="00C97E4A" w:rsidRDefault="006F19EC" w:rsidP="00AF133E">
            <w:pPr>
              <w:rPr>
                <w:sz w:val="20"/>
              </w:rPr>
            </w:pPr>
          </w:p>
        </w:tc>
        <w:tc>
          <w:tcPr>
            <w:tcW w:w="2268" w:type="dxa"/>
          </w:tcPr>
          <w:p w:rsidR="006F19EC" w:rsidRDefault="006F19EC" w:rsidP="00AF133E">
            <w:pPr>
              <w:jc w:val="center"/>
            </w:pPr>
          </w:p>
        </w:tc>
      </w:tr>
      <w:tr w:rsidR="004F1B19" w:rsidRPr="00081ED0" w:rsidTr="00E42D4F">
        <w:tc>
          <w:tcPr>
            <w:tcW w:w="737" w:type="dxa"/>
          </w:tcPr>
          <w:p w:rsidR="004F1B19" w:rsidRDefault="004F1B19" w:rsidP="00AF133E">
            <w:pPr>
              <w:jc w:val="center"/>
            </w:pPr>
            <w:r>
              <w:t>116</w:t>
            </w:r>
          </w:p>
        </w:tc>
        <w:tc>
          <w:tcPr>
            <w:tcW w:w="2665" w:type="dxa"/>
          </w:tcPr>
          <w:p w:rsidR="004F1B19" w:rsidRPr="006F19EC" w:rsidRDefault="004F1B19" w:rsidP="00C97E4A">
            <w:pPr>
              <w:jc w:val="center"/>
              <w:rPr>
                <w:sz w:val="20"/>
              </w:rPr>
            </w:pPr>
            <w:r w:rsidRPr="004F1B19">
              <w:rPr>
                <w:sz w:val="20"/>
              </w:rPr>
              <w:t>Системы уравнений с двумя неизвестными.</w:t>
            </w:r>
          </w:p>
        </w:tc>
        <w:tc>
          <w:tcPr>
            <w:tcW w:w="1871" w:type="dxa"/>
            <w:gridSpan w:val="2"/>
          </w:tcPr>
          <w:p w:rsidR="004F1B19" w:rsidRPr="009A7494" w:rsidRDefault="004F1B19" w:rsidP="00AF133E">
            <w:pPr>
              <w:jc w:val="center"/>
              <w:rPr>
                <w:sz w:val="20"/>
              </w:rPr>
            </w:pPr>
          </w:p>
        </w:tc>
        <w:tc>
          <w:tcPr>
            <w:tcW w:w="2835" w:type="dxa"/>
            <w:vMerge w:val="restart"/>
          </w:tcPr>
          <w:p w:rsidR="004F1B19" w:rsidRPr="00C97E4A" w:rsidRDefault="004F1B19" w:rsidP="00AF133E">
            <w:pPr>
              <w:rPr>
                <w:sz w:val="20"/>
              </w:rPr>
            </w:pPr>
            <w:r w:rsidRPr="004F1B19">
              <w:rPr>
                <w:sz w:val="20"/>
              </w:rPr>
              <w:t xml:space="preserve">понимают и используют математические средства наглядности для иллюстрации, интерпретации, аргументации; устанавливают причинно-следственные связи, строят логическое </w:t>
            </w:r>
            <w:r w:rsidRPr="004F1B19">
              <w:rPr>
                <w:sz w:val="20"/>
              </w:rPr>
              <w:lastRenderedPageBreak/>
              <w:t>рассуждение, делают умозаключения и выводы.</w:t>
            </w:r>
          </w:p>
        </w:tc>
        <w:tc>
          <w:tcPr>
            <w:tcW w:w="2410" w:type="dxa"/>
            <w:vMerge w:val="restart"/>
          </w:tcPr>
          <w:p w:rsidR="004F1B19" w:rsidRPr="00C97E4A" w:rsidRDefault="004F1B19" w:rsidP="00AF133E">
            <w:pPr>
              <w:rPr>
                <w:sz w:val="20"/>
              </w:rPr>
            </w:pPr>
            <w:r w:rsidRPr="004F1B19">
              <w:rPr>
                <w:sz w:val="20"/>
              </w:rPr>
              <w:lastRenderedPageBreak/>
              <w:t>принимают и сохраняют цели и задачи учебной деятельности.</w:t>
            </w:r>
          </w:p>
        </w:tc>
        <w:tc>
          <w:tcPr>
            <w:tcW w:w="2268" w:type="dxa"/>
          </w:tcPr>
          <w:p w:rsidR="004F1B19" w:rsidRPr="00C97E4A" w:rsidRDefault="004F1B19" w:rsidP="00AF133E">
            <w:pPr>
              <w:rPr>
                <w:sz w:val="20"/>
              </w:rPr>
            </w:pPr>
          </w:p>
        </w:tc>
        <w:tc>
          <w:tcPr>
            <w:tcW w:w="2268" w:type="dxa"/>
          </w:tcPr>
          <w:p w:rsidR="004F1B19" w:rsidRDefault="004F1B19" w:rsidP="00AF133E">
            <w:pPr>
              <w:jc w:val="center"/>
            </w:pPr>
          </w:p>
        </w:tc>
      </w:tr>
      <w:tr w:rsidR="004F1B19" w:rsidRPr="00081ED0" w:rsidTr="00E42D4F">
        <w:tc>
          <w:tcPr>
            <w:tcW w:w="737" w:type="dxa"/>
          </w:tcPr>
          <w:p w:rsidR="004F1B19" w:rsidRDefault="004F1B19" w:rsidP="00AF133E">
            <w:pPr>
              <w:jc w:val="center"/>
            </w:pPr>
            <w:r>
              <w:t>117</w:t>
            </w:r>
          </w:p>
        </w:tc>
        <w:tc>
          <w:tcPr>
            <w:tcW w:w="2665" w:type="dxa"/>
          </w:tcPr>
          <w:p w:rsidR="004F1B19" w:rsidRPr="006F19EC" w:rsidRDefault="004F1B19" w:rsidP="00C97E4A">
            <w:pPr>
              <w:jc w:val="center"/>
              <w:rPr>
                <w:sz w:val="20"/>
              </w:rPr>
            </w:pPr>
            <w:r w:rsidRPr="004F1B19">
              <w:rPr>
                <w:sz w:val="20"/>
              </w:rPr>
              <w:t>Решение систем уравнений с двумя неизвестными.</w:t>
            </w:r>
          </w:p>
        </w:tc>
        <w:tc>
          <w:tcPr>
            <w:tcW w:w="1871" w:type="dxa"/>
            <w:gridSpan w:val="2"/>
          </w:tcPr>
          <w:p w:rsidR="004F1B19" w:rsidRPr="009A7494" w:rsidRDefault="004F1B19" w:rsidP="00AF133E">
            <w:pPr>
              <w:jc w:val="center"/>
              <w:rPr>
                <w:sz w:val="20"/>
              </w:rPr>
            </w:pPr>
          </w:p>
        </w:tc>
        <w:tc>
          <w:tcPr>
            <w:tcW w:w="2835" w:type="dxa"/>
            <w:vMerge/>
          </w:tcPr>
          <w:p w:rsidR="004F1B19" w:rsidRPr="00C97E4A" w:rsidRDefault="004F1B19" w:rsidP="00AF133E">
            <w:pPr>
              <w:rPr>
                <w:sz w:val="20"/>
              </w:rPr>
            </w:pPr>
          </w:p>
        </w:tc>
        <w:tc>
          <w:tcPr>
            <w:tcW w:w="2410" w:type="dxa"/>
            <w:vMerge/>
          </w:tcPr>
          <w:p w:rsidR="004F1B19" w:rsidRPr="00C97E4A" w:rsidRDefault="004F1B19" w:rsidP="00AF133E">
            <w:pPr>
              <w:rPr>
                <w:sz w:val="20"/>
              </w:rPr>
            </w:pPr>
          </w:p>
        </w:tc>
        <w:tc>
          <w:tcPr>
            <w:tcW w:w="2268" w:type="dxa"/>
          </w:tcPr>
          <w:p w:rsidR="004F1B19" w:rsidRPr="00C97E4A" w:rsidRDefault="004F1B19" w:rsidP="00AF133E">
            <w:pPr>
              <w:rPr>
                <w:sz w:val="20"/>
              </w:rPr>
            </w:pPr>
          </w:p>
        </w:tc>
        <w:tc>
          <w:tcPr>
            <w:tcW w:w="2268" w:type="dxa"/>
          </w:tcPr>
          <w:p w:rsidR="004F1B19" w:rsidRDefault="004F1B19" w:rsidP="00AF133E">
            <w:pPr>
              <w:jc w:val="center"/>
            </w:pPr>
          </w:p>
        </w:tc>
      </w:tr>
      <w:tr w:rsidR="004F1B19" w:rsidRPr="00081ED0" w:rsidTr="00E42D4F">
        <w:tc>
          <w:tcPr>
            <w:tcW w:w="737" w:type="dxa"/>
          </w:tcPr>
          <w:p w:rsidR="004F1B19" w:rsidRDefault="004F1B19" w:rsidP="00AF133E">
            <w:pPr>
              <w:jc w:val="center"/>
            </w:pPr>
            <w:r>
              <w:t>118</w:t>
            </w:r>
          </w:p>
        </w:tc>
        <w:tc>
          <w:tcPr>
            <w:tcW w:w="2665" w:type="dxa"/>
          </w:tcPr>
          <w:p w:rsidR="004F1B19" w:rsidRPr="006F19EC" w:rsidRDefault="004F1B19" w:rsidP="00C97E4A">
            <w:pPr>
              <w:jc w:val="center"/>
              <w:rPr>
                <w:sz w:val="20"/>
              </w:rPr>
            </w:pPr>
            <w:r w:rsidRPr="004F1B19">
              <w:rPr>
                <w:sz w:val="20"/>
              </w:rPr>
              <w:t>Задачи с параметрами.</w:t>
            </w:r>
          </w:p>
        </w:tc>
        <w:tc>
          <w:tcPr>
            <w:tcW w:w="1871" w:type="dxa"/>
            <w:gridSpan w:val="2"/>
          </w:tcPr>
          <w:p w:rsidR="004F1B19" w:rsidRPr="009A7494" w:rsidRDefault="004F1B19" w:rsidP="00AF133E">
            <w:pPr>
              <w:jc w:val="center"/>
              <w:rPr>
                <w:sz w:val="20"/>
              </w:rPr>
            </w:pPr>
          </w:p>
        </w:tc>
        <w:tc>
          <w:tcPr>
            <w:tcW w:w="2835" w:type="dxa"/>
            <w:vMerge/>
          </w:tcPr>
          <w:p w:rsidR="004F1B19" w:rsidRPr="00C97E4A" w:rsidRDefault="004F1B19" w:rsidP="00AF133E">
            <w:pPr>
              <w:rPr>
                <w:sz w:val="20"/>
              </w:rPr>
            </w:pPr>
          </w:p>
        </w:tc>
        <w:tc>
          <w:tcPr>
            <w:tcW w:w="2410" w:type="dxa"/>
            <w:vMerge/>
          </w:tcPr>
          <w:p w:rsidR="004F1B19" w:rsidRPr="00C97E4A" w:rsidRDefault="004F1B19" w:rsidP="00AF133E">
            <w:pPr>
              <w:rPr>
                <w:sz w:val="20"/>
              </w:rPr>
            </w:pPr>
          </w:p>
        </w:tc>
        <w:tc>
          <w:tcPr>
            <w:tcW w:w="2268" w:type="dxa"/>
          </w:tcPr>
          <w:p w:rsidR="004F1B19" w:rsidRPr="00C97E4A" w:rsidRDefault="004F1B19" w:rsidP="00AF133E">
            <w:pPr>
              <w:rPr>
                <w:sz w:val="20"/>
              </w:rPr>
            </w:pPr>
          </w:p>
        </w:tc>
        <w:tc>
          <w:tcPr>
            <w:tcW w:w="2268" w:type="dxa"/>
          </w:tcPr>
          <w:p w:rsidR="004F1B19" w:rsidRDefault="004F1B19" w:rsidP="00AF133E">
            <w:pPr>
              <w:jc w:val="center"/>
            </w:pPr>
          </w:p>
        </w:tc>
      </w:tr>
      <w:tr w:rsidR="004F1B19" w:rsidRPr="00081ED0" w:rsidTr="00E42D4F">
        <w:tc>
          <w:tcPr>
            <w:tcW w:w="737" w:type="dxa"/>
          </w:tcPr>
          <w:p w:rsidR="004F1B19" w:rsidRDefault="004F1B19" w:rsidP="00AF133E">
            <w:pPr>
              <w:jc w:val="center"/>
            </w:pPr>
            <w:r>
              <w:t>119</w:t>
            </w:r>
          </w:p>
        </w:tc>
        <w:tc>
          <w:tcPr>
            <w:tcW w:w="2665" w:type="dxa"/>
          </w:tcPr>
          <w:p w:rsidR="004F1B19" w:rsidRPr="006F19EC" w:rsidRDefault="004F1B19" w:rsidP="00C97E4A">
            <w:pPr>
              <w:jc w:val="center"/>
              <w:rPr>
                <w:sz w:val="20"/>
              </w:rPr>
            </w:pPr>
            <w:r w:rsidRPr="004F1B19">
              <w:rPr>
                <w:sz w:val="20"/>
              </w:rPr>
              <w:t>Методы решения задач с параметрами.</w:t>
            </w:r>
          </w:p>
        </w:tc>
        <w:tc>
          <w:tcPr>
            <w:tcW w:w="1871" w:type="dxa"/>
            <w:gridSpan w:val="2"/>
          </w:tcPr>
          <w:p w:rsidR="004F1B19" w:rsidRPr="009A7494" w:rsidRDefault="004F1B19" w:rsidP="00AF133E">
            <w:pPr>
              <w:jc w:val="center"/>
              <w:rPr>
                <w:sz w:val="20"/>
              </w:rPr>
            </w:pPr>
          </w:p>
        </w:tc>
        <w:tc>
          <w:tcPr>
            <w:tcW w:w="2835" w:type="dxa"/>
            <w:vMerge/>
          </w:tcPr>
          <w:p w:rsidR="004F1B19" w:rsidRPr="00C97E4A" w:rsidRDefault="004F1B19" w:rsidP="00AF133E">
            <w:pPr>
              <w:rPr>
                <w:sz w:val="20"/>
              </w:rPr>
            </w:pPr>
          </w:p>
        </w:tc>
        <w:tc>
          <w:tcPr>
            <w:tcW w:w="2410" w:type="dxa"/>
            <w:vMerge/>
          </w:tcPr>
          <w:p w:rsidR="004F1B19" w:rsidRPr="00C97E4A" w:rsidRDefault="004F1B19" w:rsidP="00AF133E">
            <w:pPr>
              <w:rPr>
                <w:sz w:val="20"/>
              </w:rPr>
            </w:pPr>
          </w:p>
        </w:tc>
        <w:tc>
          <w:tcPr>
            <w:tcW w:w="2268" w:type="dxa"/>
          </w:tcPr>
          <w:p w:rsidR="004F1B19" w:rsidRPr="00C97E4A" w:rsidRDefault="004F1B19" w:rsidP="00AF133E">
            <w:pPr>
              <w:rPr>
                <w:sz w:val="20"/>
              </w:rPr>
            </w:pPr>
          </w:p>
        </w:tc>
        <w:tc>
          <w:tcPr>
            <w:tcW w:w="2268" w:type="dxa"/>
          </w:tcPr>
          <w:p w:rsidR="004F1B19" w:rsidRDefault="004F1B19" w:rsidP="00AF133E">
            <w:pPr>
              <w:jc w:val="center"/>
            </w:pPr>
          </w:p>
        </w:tc>
      </w:tr>
      <w:tr w:rsidR="004F1B19" w:rsidRPr="00081ED0" w:rsidTr="00E42D4F">
        <w:tc>
          <w:tcPr>
            <w:tcW w:w="737" w:type="dxa"/>
          </w:tcPr>
          <w:p w:rsidR="004F1B19" w:rsidRDefault="004F1B19" w:rsidP="00AF133E">
            <w:pPr>
              <w:jc w:val="center"/>
            </w:pPr>
            <w:r>
              <w:lastRenderedPageBreak/>
              <w:t>120</w:t>
            </w:r>
          </w:p>
        </w:tc>
        <w:tc>
          <w:tcPr>
            <w:tcW w:w="2665" w:type="dxa"/>
          </w:tcPr>
          <w:p w:rsidR="004F1B19" w:rsidRPr="006F19EC" w:rsidRDefault="004F1B19" w:rsidP="00C97E4A">
            <w:pPr>
              <w:jc w:val="center"/>
              <w:rPr>
                <w:sz w:val="20"/>
              </w:rPr>
            </w:pPr>
            <w:r w:rsidRPr="004F1B19">
              <w:rPr>
                <w:sz w:val="20"/>
              </w:rPr>
              <w:t xml:space="preserve">Решения задач </w:t>
            </w:r>
            <w:r>
              <w:rPr>
                <w:sz w:val="20"/>
              </w:rPr>
              <w:t>с параметрами по тестам ЕГЭ-2021</w:t>
            </w:r>
            <w:r w:rsidRPr="004F1B19">
              <w:rPr>
                <w:sz w:val="20"/>
              </w:rPr>
              <w:t>.</w:t>
            </w:r>
          </w:p>
        </w:tc>
        <w:tc>
          <w:tcPr>
            <w:tcW w:w="1871" w:type="dxa"/>
            <w:gridSpan w:val="2"/>
          </w:tcPr>
          <w:p w:rsidR="004F1B19" w:rsidRPr="009A7494" w:rsidRDefault="004F1B19" w:rsidP="00AF133E">
            <w:pPr>
              <w:jc w:val="center"/>
              <w:rPr>
                <w:sz w:val="20"/>
              </w:rPr>
            </w:pPr>
          </w:p>
        </w:tc>
        <w:tc>
          <w:tcPr>
            <w:tcW w:w="2835" w:type="dxa"/>
            <w:vMerge/>
          </w:tcPr>
          <w:p w:rsidR="004F1B19" w:rsidRPr="00C97E4A" w:rsidRDefault="004F1B19" w:rsidP="00AF133E">
            <w:pPr>
              <w:rPr>
                <w:sz w:val="20"/>
              </w:rPr>
            </w:pPr>
          </w:p>
        </w:tc>
        <w:tc>
          <w:tcPr>
            <w:tcW w:w="2410" w:type="dxa"/>
            <w:vMerge/>
          </w:tcPr>
          <w:p w:rsidR="004F1B19" w:rsidRPr="00C97E4A" w:rsidRDefault="004F1B19" w:rsidP="00AF133E">
            <w:pPr>
              <w:rPr>
                <w:sz w:val="20"/>
              </w:rPr>
            </w:pPr>
          </w:p>
        </w:tc>
        <w:tc>
          <w:tcPr>
            <w:tcW w:w="2268" w:type="dxa"/>
          </w:tcPr>
          <w:p w:rsidR="004F1B19" w:rsidRPr="00C97E4A" w:rsidRDefault="004F1B19" w:rsidP="00AF133E">
            <w:pPr>
              <w:rPr>
                <w:sz w:val="20"/>
              </w:rPr>
            </w:pPr>
          </w:p>
        </w:tc>
        <w:tc>
          <w:tcPr>
            <w:tcW w:w="2268" w:type="dxa"/>
          </w:tcPr>
          <w:p w:rsidR="004F1B19" w:rsidRDefault="004F1B19" w:rsidP="00AF133E">
            <w:pPr>
              <w:jc w:val="center"/>
            </w:pPr>
          </w:p>
        </w:tc>
      </w:tr>
      <w:tr w:rsidR="004F1B19" w:rsidRPr="00081ED0" w:rsidTr="00E42D4F">
        <w:tc>
          <w:tcPr>
            <w:tcW w:w="737" w:type="dxa"/>
          </w:tcPr>
          <w:p w:rsidR="004F1B19" w:rsidRDefault="004F1B19" w:rsidP="00AF133E">
            <w:pPr>
              <w:jc w:val="center"/>
            </w:pPr>
            <w:r>
              <w:t>121</w:t>
            </w:r>
          </w:p>
        </w:tc>
        <w:tc>
          <w:tcPr>
            <w:tcW w:w="2665" w:type="dxa"/>
          </w:tcPr>
          <w:p w:rsidR="004F1B19" w:rsidRPr="006F19EC" w:rsidRDefault="004F1B19" w:rsidP="00C97E4A">
            <w:pPr>
              <w:jc w:val="center"/>
              <w:rPr>
                <w:sz w:val="20"/>
              </w:rPr>
            </w:pPr>
            <w:r w:rsidRPr="004F1B19">
              <w:rPr>
                <w:sz w:val="20"/>
              </w:rPr>
              <w:t>Задачи с экономическим содержанием.</w:t>
            </w:r>
          </w:p>
        </w:tc>
        <w:tc>
          <w:tcPr>
            <w:tcW w:w="1871" w:type="dxa"/>
            <w:gridSpan w:val="2"/>
          </w:tcPr>
          <w:p w:rsidR="004F1B19" w:rsidRPr="009A7494" w:rsidRDefault="004F1B19" w:rsidP="004F1B19">
            <w:pPr>
              <w:rPr>
                <w:sz w:val="20"/>
              </w:rPr>
            </w:pPr>
            <w:r w:rsidRPr="004F1B19">
              <w:rPr>
                <w:sz w:val="20"/>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tc>
        <w:tc>
          <w:tcPr>
            <w:tcW w:w="2835" w:type="dxa"/>
            <w:vMerge/>
          </w:tcPr>
          <w:p w:rsidR="004F1B19" w:rsidRPr="00C97E4A" w:rsidRDefault="004F1B19" w:rsidP="00AF133E">
            <w:pPr>
              <w:rPr>
                <w:sz w:val="20"/>
              </w:rPr>
            </w:pPr>
          </w:p>
        </w:tc>
        <w:tc>
          <w:tcPr>
            <w:tcW w:w="2410" w:type="dxa"/>
            <w:vMerge/>
          </w:tcPr>
          <w:p w:rsidR="004F1B19" w:rsidRPr="00C97E4A" w:rsidRDefault="004F1B19" w:rsidP="00AF133E">
            <w:pPr>
              <w:rPr>
                <w:sz w:val="20"/>
              </w:rPr>
            </w:pPr>
          </w:p>
        </w:tc>
        <w:tc>
          <w:tcPr>
            <w:tcW w:w="2268" w:type="dxa"/>
          </w:tcPr>
          <w:p w:rsidR="004F1B19" w:rsidRPr="00C97E4A" w:rsidRDefault="004F1B19" w:rsidP="00AF133E">
            <w:pPr>
              <w:rPr>
                <w:sz w:val="20"/>
              </w:rPr>
            </w:pPr>
          </w:p>
        </w:tc>
        <w:tc>
          <w:tcPr>
            <w:tcW w:w="2268" w:type="dxa"/>
          </w:tcPr>
          <w:p w:rsidR="004F1B19" w:rsidRDefault="004F1B19" w:rsidP="00AF133E">
            <w:pPr>
              <w:jc w:val="center"/>
            </w:pPr>
          </w:p>
        </w:tc>
      </w:tr>
      <w:tr w:rsidR="004F1B19" w:rsidRPr="00081ED0" w:rsidTr="00E42D4F">
        <w:tc>
          <w:tcPr>
            <w:tcW w:w="737" w:type="dxa"/>
          </w:tcPr>
          <w:p w:rsidR="004F1B19" w:rsidRDefault="004F1B19" w:rsidP="00AF133E">
            <w:pPr>
              <w:jc w:val="center"/>
            </w:pPr>
            <w:r>
              <w:t>122</w:t>
            </w:r>
          </w:p>
        </w:tc>
        <w:tc>
          <w:tcPr>
            <w:tcW w:w="2665" w:type="dxa"/>
          </w:tcPr>
          <w:p w:rsidR="004F1B19" w:rsidRPr="006F19EC" w:rsidRDefault="004F1B19" w:rsidP="00C97E4A">
            <w:pPr>
              <w:jc w:val="center"/>
              <w:rPr>
                <w:sz w:val="20"/>
              </w:rPr>
            </w:pPr>
            <w:r w:rsidRPr="004F1B19">
              <w:rPr>
                <w:sz w:val="20"/>
              </w:rPr>
              <w:t>Решение задач с экономическим содержанием</w:t>
            </w:r>
            <w:r>
              <w:rPr>
                <w:sz w:val="20"/>
              </w:rPr>
              <w:t>.</w:t>
            </w:r>
          </w:p>
        </w:tc>
        <w:tc>
          <w:tcPr>
            <w:tcW w:w="1871" w:type="dxa"/>
            <w:gridSpan w:val="2"/>
          </w:tcPr>
          <w:p w:rsidR="004F1B19" w:rsidRPr="009A7494" w:rsidRDefault="004F1B19" w:rsidP="00AF133E">
            <w:pPr>
              <w:jc w:val="center"/>
              <w:rPr>
                <w:sz w:val="20"/>
              </w:rPr>
            </w:pPr>
          </w:p>
        </w:tc>
        <w:tc>
          <w:tcPr>
            <w:tcW w:w="2835" w:type="dxa"/>
            <w:vMerge/>
          </w:tcPr>
          <w:p w:rsidR="004F1B19" w:rsidRPr="00C97E4A" w:rsidRDefault="004F1B19" w:rsidP="00AF133E">
            <w:pPr>
              <w:rPr>
                <w:sz w:val="20"/>
              </w:rPr>
            </w:pPr>
          </w:p>
        </w:tc>
        <w:tc>
          <w:tcPr>
            <w:tcW w:w="2410" w:type="dxa"/>
          </w:tcPr>
          <w:p w:rsidR="004F1B19" w:rsidRPr="00C97E4A" w:rsidRDefault="004F1B19" w:rsidP="00AF133E">
            <w:pPr>
              <w:rPr>
                <w:sz w:val="20"/>
              </w:rPr>
            </w:pPr>
          </w:p>
        </w:tc>
        <w:tc>
          <w:tcPr>
            <w:tcW w:w="2268" w:type="dxa"/>
          </w:tcPr>
          <w:p w:rsidR="004F1B19" w:rsidRPr="00C97E4A" w:rsidRDefault="004F1B19" w:rsidP="00AF133E">
            <w:pPr>
              <w:rPr>
                <w:sz w:val="20"/>
              </w:rPr>
            </w:pPr>
          </w:p>
        </w:tc>
        <w:tc>
          <w:tcPr>
            <w:tcW w:w="2268" w:type="dxa"/>
          </w:tcPr>
          <w:p w:rsidR="004F1B19" w:rsidRDefault="004F1B19" w:rsidP="00AF133E">
            <w:pPr>
              <w:jc w:val="center"/>
            </w:pPr>
          </w:p>
        </w:tc>
      </w:tr>
      <w:tr w:rsidR="006F19EC" w:rsidRPr="00081ED0" w:rsidTr="00E42D4F">
        <w:tc>
          <w:tcPr>
            <w:tcW w:w="737" w:type="dxa"/>
          </w:tcPr>
          <w:p w:rsidR="006F19EC" w:rsidRDefault="006F19EC" w:rsidP="00AF133E">
            <w:pPr>
              <w:jc w:val="center"/>
            </w:pPr>
            <w:r>
              <w:t>123</w:t>
            </w:r>
          </w:p>
        </w:tc>
        <w:tc>
          <w:tcPr>
            <w:tcW w:w="2665" w:type="dxa"/>
          </w:tcPr>
          <w:p w:rsidR="006F19EC" w:rsidRPr="006F19EC" w:rsidRDefault="004F1B19" w:rsidP="00C97E4A">
            <w:pPr>
              <w:jc w:val="center"/>
              <w:rPr>
                <w:sz w:val="20"/>
              </w:rPr>
            </w:pPr>
            <w:r w:rsidRPr="004F1B19">
              <w:rPr>
                <w:sz w:val="20"/>
              </w:rPr>
              <w:t>Решения задач с экономически</w:t>
            </w:r>
            <w:r>
              <w:rPr>
                <w:sz w:val="20"/>
              </w:rPr>
              <w:t>м содержанием по тестам ЕГЭ-2021</w:t>
            </w:r>
          </w:p>
        </w:tc>
        <w:tc>
          <w:tcPr>
            <w:tcW w:w="1871" w:type="dxa"/>
            <w:gridSpan w:val="2"/>
          </w:tcPr>
          <w:p w:rsidR="006F19EC" w:rsidRPr="009A7494" w:rsidRDefault="004F1B19" w:rsidP="004F1B19">
            <w:pPr>
              <w:rPr>
                <w:sz w:val="20"/>
              </w:rPr>
            </w:pPr>
            <w:r w:rsidRPr="004F1B19">
              <w:rPr>
                <w:sz w:val="20"/>
              </w:rPr>
              <w:t>Решать прикладные задачи, в том числе социально-экономического и физического характера, на наибольшие и наименьшие значения, на нахождение скорости и ускорения.</w:t>
            </w:r>
          </w:p>
        </w:tc>
        <w:tc>
          <w:tcPr>
            <w:tcW w:w="2835" w:type="dxa"/>
          </w:tcPr>
          <w:p w:rsidR="006F19EC" w:rsidRPr="00C97E4A" w:rsidRDefault="006F19EC" w:rsidP="00AF133E">
            <w:pPr>
              <w:rPr>
                <w:sz w:val="20"/>
              </w:rPr>
            </w:pPr>
          </w:p>
        </w:tc>
        <w:tc>
          <w:tcPr>
            <w:tcW w:w="2410" w:type="dxa"/>
          </w:tcPr>
          <w:p w:rsidR="005939EB" w:rsidRPr="005939EB" w:rsidRDefault="005939EB" w:rsidP="005939EB">
            <w:pPr>
              <w:rPr>
                <w:sz w:val="20"/>
              </w:rPr>
            </w:pPr>
            <w:r w:rsidRPr="005939EB">
              <w:rPr>
                <w:sz w:val="20"/>
              </w:rPr>
              <w:t>контроль и оценка деятельности;</w:t>
            </w:r>
          </w:p>
          <w:p w:rsidR="006F19EC" w:rsidRPr="00C97E4A" w:rsidRDefault="005939EB" w:rsidP="005939EB">
            <w:pPr>
              <w:rPr>
                <w:sz w:val="20"/>
              </w:rPr>
            </w:pPr>
            <w:r w:rsidRPr="005939EB">
              <w:rPr>
                <w:sz w:val="20"/>
              </w:rPr>
              <w:t>осуществлять итоговый и пошаговый контроль по результату.</w:t>
            </w:r>
          </w:p>
        </w:tc>
        <w:tc>
          <w:tcPr>
            <w:tcW w:w="2268" w:type="dxa"/>
          </w:tcPr>
          <w:p w:rsidR="006F19EC" w:rsidRPr="00C97E4A" w:rsidRDefault="006F19EC" w:rsidP="00AF133E">
            <w:pPr>
              <w:rPr>
                <w:sz w:val="20"/>
              </w:rPr>
            </w:pPr>
          </w:p>
        </w:tc>
        <w:tc>
          <w:tcPr>
            <w:tcW w:w="2268" w:type="dxa"/>
          </w:tcPr>
          <w:p w:rsidR="006F19EC" w:rsidRDefault="006F19EC" w:rsidP="00AF133E">
            <w:pPr>
              <w:jc w:val="center"/>
            </w:pPr>
          </w:p>
        </w:tc>
      </w:tr>
      <w:tr w:rsidR="006F19EC" w:rsidRPr="00081ED0" w:rsidTr="00E42D4F">
        <w:tc>
          <w:tcPr>
            <w:tcW w:w="737" w:type="dxa"/>
          </w:tcPr>
          <w:p w:rsidR="006F19EC" w:rsidRDefault="006F19EC" w:rsidP="00AF133E">
            <w:pPr>
              <w:jc w:val="center"/>
            </w:pPr>
            <w:r>
              <w:t>124</w:t>
            </w:r>
          </w:p>
        </w:tc>
        <w:tc>
          <w:tcPr>
            <w:tcW w:w="2665" w:type="dxa"/>
          </w:tcPr>
          <w:p w:rsidR="006F19EC" w:rsidRPr="006F19EC" w:rsidRDefault="005939EB" w:rsidP="00C97E4A">
            <w:pPr>
              <w:jc w:val="center"/>
              <w:rPr>
                <w:sz w:val="20"/>
              </w:rPr>
            </w:pPr>
            <w:r w:rsidRPr="005939EB">
              <w:rPr>
                <w:sz w:val="20"/>
              </w:rPr>
              <w:t>Повторение. Производная.</w:t>
            </w:r>
          </w:p>
        </w:tc>
        <w:tc>
          <w:tcPr>
            <w:tcW w:w="1871" w:type="dxa"/>
            <w:gridSpan w:val="2"/>
          </w:tcPr>
          <w:p w:rsidR="006F19EC" w:rsidRPr="009A7494" w:rsidRDefault="006F19EC" w:rsidP="00AF133E">
            <w:pPr>
              <w:jc w:val="center"/>
              <w:rPr>
                <w:sz w:val="20"/>
              </w:rPr>
            </w:pPr>
          </w:p>
        </w:tc>
        <w:tc>
          <w:tcPr>
            <w:tcW w:w="2835" w:type="dxa"/>
          </w:tcPr>
          <w:p w:rsidR="006F19EC" w:rsidRPr="00C97E4A" w:rsidRDefault="006F19EC" w:rsidP="00AF133E">
            <w:pPr>
              <w:rPr>
                <w:sz w:val="20"/>
              </w:rPr>
            </w:pPr>
          </w:p>
        </w:tc>
        <w:tc>
          <w:tcPr>
            <w:tcW w:w="2410" w:type="dxa"/>
          </w:tcPr>
          <w:p w:rsidR="006F19EC" w:rsidRPr="00C97E4A" w:rsidRDefault="006F19EC" w:rsidP="00AF133E">
            <w:pPr>
              <w:rPr>
                <w:sz w:val="20"/>
              </w:rPr>
            </w:pPr>
          </w:p>
        </w:tc>
        <w:tc>
          <w:tcPr>
            <w:tcW w:w="2268" w:type="dxa"/>
          </w:tcPr>
          <w:p w:rsidR="006F19EC" w:rsidRPr="00C97E4A" w:rsidRDefault="006F19EC" w:rsidP="00AF133E">
            <w:pPr>
              <w:rPr>
                <w:sz w:val="20"/>
              </w:rPr>
            </w:pPr>
          </w:p>
        </w:tc>
        <w:tc>
          <w:tcPr>
            <w:tcW w:w="2268" w:type="dxa"/>
          </w:tcPr>
          <w:p w:rsidR="006F19EC" w:rsidRDefault="006F19EC" w:rsidP="00AF133E">
            <w:pPr>
              <w:jc w:val="center"/>
            </w:pPr>
          </w:p>
        </w:tc>
      </w:tr>
      <w:tr w:rsidR="006F19EC" w:rsidRPr="00081ED0" w:rsidTr="00E42D4F">
        <w:tc>
          <w:tcPr>
            <w:tcW w:w="737" w:type="dxa"/>
          </w:tcPr>
          <w:p w:rsidR="006F19EC" w:rsidRDefault="006F19EC" w:rsidP="00AF133E">
            <w:pPr>
              <w:jc w:val="center"/>
            </w:pPr>
            <w:r>
              <w:t>125</w:t>
            </w:r>
          </w:p>
        </w:tc>
        <w:tc>
          <w:tcPr>
            <w:tcW w:w="2665" w:type="dxa"/>
          </w:tcPr>
          <w:p w:rsidR="006F19EC" w:rsidRPr="006F19EC" w:rsidRDefault="005939EB" w:rsidP="00C97E4A">
            <w:pPr>
              <w:jc w:val="center"/>
              <w:rPr>
                <w:sz w:val="20"/>
              </w:rPr>
            </w:pPr>
            <w:r w:rsidRPr="005939EB">
              <w:rPr>
                <w:sz w:val="20"/>
              </w:rPr>
              <w:t>Повторение. Правила вычисления производных.</w:t>
            </w:r>
          </w:p>
        </w:tc>
        <w:tc>
          <w:tcPr>
            <w:tcW w:w="1871" w:type="dxa"/>
            <w:gridSpan w:val="2"/>
          </w:tcPr>
          <w:p w:rsidR="006F19EC" w:rsidRPr="009A7494" w:rsidRDefault="006F19EC" w:rsidP="00AF133E">
            <w:pPr>
              <w:jc w:val="center"/>
              <w:rPr>
                <w:sz w:val="20"/>
              </w:rPr>
            </w:pPr>
          </w:p>
        </w:tc>
        <w:tc>
          <w:tcPr>
            <w:tcW w:w="2835" w:type="dxa"/>
          </w:tcPr>
          <w:p w:rsidR="006F19EC" w:rsidRPr="00C97E4A" w:rsidRDefault="006F19EC" w:rsidP="00AF133E">
            <w:pPr>
              <w:rPr>
                <w:sz w:val="20"/>
              </w:rPr>
            </w:pPr>
          </w:p>
        </w:tc>
        <w:tc>
          <w:tcPr>
            <w:tcW w:w="2410" w:type="dxa"/>
          </w:tcPr>
          <w:p w:rsidR="006F19EC" w:rsidRPr="00C97E4A" w:rsidRDefault="006F19EC" w:rsidP="00AF133E">
            <w:pPr>
              <w:rPr>
                <w:sz w:val="20"/>
              </w:rPr>
            </w:pPr>
          </w:p>
        </w:tc>
        <w:tc>
          <w:tcPr>
            <w:tcW w:w="2268" w:type="dxa"/>
          </w:tcPr>
          <w:p w:rsidR="006F19EC" w:rsidRPr="00C97E4A" w:rsidRDefault="006F19EC" w:rsidP="00AF133E">
            <w:pPr>
              <w:rPr>
                <w:sz w:val="20"/>
              </w:rPr>
            </w:pPr>
          </w:p>
        </w:tc>
        <w:tc>
          <w:tcPr>
            <w:tcW w:w="2268" w:type="dxa"/>
          </w:tcPr>
          <w:p w:rsidR="006F19EC" w:rsidRDefault="006F19EC" w:rsidP="00AF133E">
            <w:pPr>
              <w:jc w:val="center"/>
            </w:pPr>
          </w:p>
        </w:tc>
      </w:tr>
      <w:tr w:rsidR="006F19EC" w:rsidRPr="00081ED0" w:rsidTr="00E42D4F">
        <w:tc>
          <w:tcPr>
            <w:tcW w:w="737" w:type="dxa"/>
          </w:tcPr>
          <w:p w:rsidR="006F19EC" w:rsidRDefault="006F19EC" w:rsidP="00AF133E">
            <w:pPr>
              <w:jc w:val="center"/>
            </w:pPr>
            <w:r>
              <w:lastRenderedPageBreak/>
              <w:t>126</w:t>
            </w:r>
          </w:p>
        </w:tc>
        <w:tc>
          <w:tcPr>
            <w:tcW w:w="2665" w:type="dxa"/>
          </w:tcPr>
          <w:p w:rsidR="006F19EC" w:rsidRPr="006F19EC" w:rsidRDefault="005939EB" w:rsidP="00C97E4A">
            <w:pPr>
              <w:jc w:val="center"/>
              <w:rPr>
                <w:sz w:val="20"/>
              </w:rPr>
            </w:pPr>
            <w:r w:rsidRPr="005939EB">
              <w:rPr>
                <w:sz w:val="20"/>
              </w:rPr>
              <w:t>Повторение. Физический смысл производной</w:t>
            </w:r>
          </w:p>
        </w:tc>
        <w:tc>
          <w:tcPr>
            <w:tcW w:w="1871" w:type="dxa"/>
            <w:gridSpan w:val="2"/>
          </w:tcPr>
          <w:p w:rsidR="006F19EC" w:rsidRPr="009A7494" w:rsidRDefault="006F19EC" w:rsidP="00AF133E">
            <w:pPr>
              <w:jc w:val="center"/>
              <w:rPr>
                <w:sz w:val="20"/>
              </w:rPr>
            </w:pPr>
          </w:p>
        </w:tc>
        <w:tc>
          <w:tcPr>
            <w:tcW w:w="2835" w:type="dxa"/>
          </w:tcPr>
          <w:p w:rsidR="006F19EC" w:rsidRPr="00C97E4A" w:rsidRDefault="006F19EC" w:rsidP="00AF133E">
            <w:pPr>
              <w:rPr>
                <w:sz w:val="20"/>
              </w:rPr>
            </w:pPr>
          </w:p>
        </w:tc>
        <w:tc>
          <w:tcPr>
            <w:tcW w:w="2410" w:type="dxa"/>
          </w:tcPr>
          <w:p w:rsidR="006F19EC" w:rsidRPr="00C97E4A" w:rsidRDefault="006F19EC" w:rsidP="00AF133E">
            <w:pPr>
              <w:rPr>
                <w:sz w:val="20"/>
              </w:rPr>
            </w:pPr>
          </w:p>
        </w:tc>
        <w:tc>
          <w:tcPr>
            <w:tcW w:w="2268" w:type="dxa"/>
          </w:tcPr>
          <w:p w:rsidR="006F19EC" w:rsidRPr="00C97E4A" w:rsidRDefault="006F19EC" w:rsidP="00AF133E">
            <w:pPr>
              <w:rPr>
                <w:sz w:val="20"/>
              </w:rPr>
            </w:pPr>
          </w:p>
        </w:tc>
        <w:tc>
          <w:tcPr>
            <w:tcW w:w="2268" w:type="dxa"/>
          </w:tcPr>
          <w:p w:rsidR="006F19EC" w:rsidRDefault="006F19EC" w:rsidP="00AF133E">
            <w:pPr>
              <w:jc w:val="center"/>
            </w:pPr>
          </w:p>
        </w:tc>
      </w:tr>
      <w:tr w:rsidR="006F19EC" w:rsidRPr="00081ED0" w:rsidTr="00E42D4F">
        <w:tc>
          <w:tcPr>
            <w:tcW w:w="737" w:type="dxa"/>
          </w:tcPr>
          <w:p w:rsidR="006F19EC" w:rsidRDefault="006F19EC" w:rsidP="00AF133E">
            <w:pPr>
              <w:jc w:val="center"/>
            </w:pPr>
            <w:r>
              <w:t>127</w:t>
            </w:r>
          </w:p>
        </w:tc>
        <w:tc>
          <w:tcPr>
            <w:tcW w:w="2665" w:type="dxa"/>
          </w:tcPr>
          <w:p w:rsidR="006F19EC" w:rsidRPr="006F19EC" w:rsidRDefault="005939EB" w:rsidP="00C97E4A">
            <w:pPr>
              <w:jc w:val="center"/>
              <w:rPr>
                <w:sz w:val="20"/>
              </w:rPr>
            </w:pPr>
            <w:r w:rsidRPr="005939EB">
              <w:rPr>
                <w:sz w:val="20"/>
              </w:rPr>
              <w:t>Повторение. Геометрический смысл производной. Касательная</w:t>
            </w:r>
          </w:p>
        </w:tc>
        <w:tc>
          <w:tcPr>
            <w:tcW w:w="1871" w:type="dxa"/>
            <w:gridSpan w:val="2"/>
          </w:tcPr>
          <w:p w:rsidR="006F19EC" w:rsidRPr="009A7494" w:rsidRDefault="006F19EC" w:rsidP="00AF133E">
            <w:pPr>
              <w:jc w:val="center"/>
              <w:rPr>
                <w:sz w:val="20"/>
              </w:rPr>
            </w:pPr>
          </w:p>
        </w:tc>
        <w:tc>
          <w:tcPr>
            <w:tcW w:w="2835" w:type="dxa"/>
          </w:tcPr>
          <w:p w:rsidR="006F19EC" w:rsidRPr="00C97E4A" w:rsidRDefault="006F19EC" w:rsidP="00AF133E">
            <w:pPr>
              <w:rPr>
                <w:sz w:val="20"/>
              </w:rPr>
            </w:pPr>
          </w:p>
        </w:tc>
        <w:tc>
          <w:tcPr>
            <w:tcW w:w="2410" w:type="dxa"/>
          </w:tcPr>
          <w:p w:rsidR="006F19EC" w:rsidRPr="00C97E4A" w:rsidRDefault="006F19EC" w:rsidP="00AF133E">
            <w:pPr>
              <w:rPr>
                <w:sz w:val="20"/>
              </w:rPr>
            </w:pPr>
          </w:p>
        </w:tc>
        <w:tc>
          <w:tcPr>
            <w:tcW w:w="2268" w:type="dxa"/>
          </w:tcPr>
          <w:p w:rsidR="006F19EC" w:rsidRPr="00C97E4A" w:rsidRDefault="006F19EC" w:rsidP="00AF133E">
            <w:pPr>
              <w:rPr>
                <w:sz w:val="20"/>
              </w:rPr>
            </w:pPr>
          </w:p>
        </w:tc>
        <w:tc>
          <w:tcPr>
            <w:tcW w:w="2268" w:type="dxa"/>
          </w:tcPr>
          <w:p w:rsidR="006F19EC" w:rsidRDefault="006F19EC" w:rsidP="00AF133E">
            <w:pPr>
              <w:jc w:val="center"/>
            </w:pPr>
          </w:p>
        </w:tc>
      </w:tr>
      <w:tr w:rsidR="006F19EC" w:rsidRPr="00081ED0" w:rsidTr="00E42D4F">
        <w:tc>
          <w:tcPr>
            <w:tcW w:w="737" w:type="dxa"/>
          </w:tcPr>
          <w:p w:rsidR="006F19EC" w:rsidRDefault="006F19EC" w:rsidP="00AF133E">
            <w:pPr>
              <w:jc w:val="center"/>
            </w:pPr>
            <w:r>
              <w:t>128</w:t>
            </w:r>
          </w:p>
        </w:tc>
        <w:tc>
          <w:tcPr>
            <w:tcW w:w="2665" w:type="dxa"/>
          </w:tcPr>
          <w:p w:rsidR="006F19EC" w:rsidRPr="006F19EC" w:rsidRDefault="005939EB" w:rsidP="00C97E4A">
            <w:pPr>
              <w:jc w:val="center"/>
              <w:rPr>
                <w:sz w:val="20"/>
              </w:rPr>
            </w:pPr>
            <w:r w:rsidRPr="005939EB">
              <w:rPr>
                <w:sz w:val="20"/>
              </w:rPr>
              <w:t>Повторение. Применение производной к исследованию функций.</w:t>
            </w:r>
          </w:p>
        </w:tc>
        <w:tc>
          <w:tcPr>
            <w:tcW w:w="1871" w:type="dxa"/>
            <w:gridSpan w:val="2"/>
          </w:tcPr>
          <w:p w:rsidR="006F19EC" w:rsidRPr="009A7494" w:rsidRDefault="006F19EC" w:rsidP="00AF133E">
            <w:pPr>
              <w:jc w:val="center"/>
              <w:rPr>
                <w:sz w:val="20"/>
              </w:rPr>
            </w:pPr>
          </w:p>
        </w:tc>
        <w:tc>
          <w:tcPr>
            <w:tcW w:w="2835" w:type="dxa"/>
          </w:tcPr>
          <w:p w:rsidR="006F19EC" w:rsidRPr="00C97E4A" w:rsidRDefault="006F19EC" w:rsidP="00AF133E">
            <w:pPr>
              <w:rPr>
                <w:sz w:val="20"/>
              </w:rPr>
            </w:pPr>
          </w:p>
        </w:tc>
        <w:tc>
          <w:tcPr>
            <w:tcW w:w="2410" w:type="dxa"/>
          </w:tcPr>
          <w:p w:rsidR="006F19EC" w:rsidRPr="00C97E4A" w:rsidRDefault="006F19EC" w:rsidP="00AF133E">
            <w:pPr>
              <w:rPr>
                <w:sz w:val="20"/>
              </w:rPr>
            </w:pPr>
          </w:p>
        </w:tc>
        <w:tc>
          <w:tcPr>
            <w:tcW w:w="2268" w:type="dxa"/>
          </w:tcPr>
          <w:p w:rsidR="006F19EC" w:rsidRPr="00C97E4A" w:rsidRDefault="006F19EC" w:rsidP="00AF133E">
            <w:pPr>
              <w:rPr>
                <w:sz w:val="20"/>
              </w:rPr>
            </w:pPr>
          </w:p>
        </w:tc>
        <w:tc>
          <w:tcPr>
            <w:tcW w:w="2268" w:type="dxa"/>
          </w:tcPr>
          <w:p w:rsidR="006F19EC" w:rsidRDefault="006F19EC" w:rsidP="00AF133E">
            <w:pPr>
              <w:jc w:val="center"/>
            </w:pPr>
          </w:p>
        </w:tc>
      </w:tr>
      <w:tr w:rsidR="006F19EC" w:rsidRPr="00081ED0" w:rsidTr="00E42D4F">
        <w:tc>
          <w:tcPr>
            <w:tcW w:w="737" w:type="dxa"/>
          </w:tcPr>
          <w:p w:rsidR="006F19EC" w:rsidRDefault="006F19EC" w:rsidP="00AF133E">
            <w:pPr>
              <w:jc w:val="center"/>
            </w:pPr>
            <w:r>
              <w:t>129</w:t>
            </w:r>
          </w:p>
        </w:tc>
        <w:tc>
          <w:tcPr>
            <w:tcW w:w="2665" w:type="dxa"/>
          </w:tcPr>
          <w:p w:rsidR="006F19EC" w:rsidRPr="006F19EC" w:rsidRDefault="005939EB" w:rsidP="00C97E4A">
            <w:pPr>
              <w:jc w:val="center"/>
              <w:rPr>
                <w:sz w:val="20"/>
              </w:rPr>
            </w:pPr>
            <w:r w:rsidRPr="005939EB">
              <w:rPr>
                <w:sz w:val="20"/>
              </w:rPr>
              <w:t>Повторение. Первообразная.</w:t>
            </w:r>
          </w:p>
        </w:tc>
        <w:tc>
          <w:tcPr>
            <w:tcW w:w="1871" w:type="dxa"/>
            <w:gridSpan w:val="2"/>
          </w:tcPr>
          <w:p w:rsidR="006F19EC" w:rsidRPr="009A7494" w:rsidRDefault="006F19EC" w:rsidP="00AF133E">
            <w:pPr>
              <w:jc w:val="center"/>
              <w:rPr>
                <w:sz w:val="20"/>
              </w:rPr>
            </w:pPr>
          </w:p>
        </w:tc>
        <w:tc>
          <w:tcPr>
            <w:tcW w:w="2835" w:type="dxa"/>
          </w:tcPr>
          <w:p w:rsidR="006F19EC" w:rsidRPr="00C97E4A" w:rsidRDefault="006F19EC" w:rsidP="00AF133E">
            <w:pPr>
              <w:rPr>
                <w:sz w:val="20"/>
              </w:rPr>
            </w:pPr>
          </w:p>
        </w:tc>
        <w:tc>
          <w:tcPr>
            <w:tcW w:w="2410" w:type="dxa"/>
          </w:tcPr>
          <w:p w:rsidR="006F19EC" w:rsidRPr="00C97E4A" w:rsidRDefault="006F19EC" w:rsidP="00AF133E">
            <w:pPr>
              <w:rPr>
                <w:sz w:val="20"/>
              </w:rPr>
            </w:pPr>
          </w:p>
        </w:tc>
        <w:tc>
          <w:tcPr>
            <w:tcW w:w="2268" w:type="dxa"/>
          </w:tcPr>
          <w:p w:rsidR="006F19EC" w:rsidRPr="00C97E4A" w:rsidRDefault="006F19EC" w:rsidP="00AF133E">
            <w:pPr>
              <w:rPr>
                <w:sz w:val="20"/>
              </w:rPr>
            </w:pPr>
          </w:p>
        </w:tc>
        <w:tc>
          <w:tcPr>
            <w:tcW w:w="2268" w:type="dxa"/>
          </w:tcPr>
          <w:p w:rsidR="006F19EC" w:rsidRDefault="006F19EC" w:rsidP="00AF133E">
            <w:pPr>
              <w:jc w:val="center"/>
            </w:pPr>
          </w:p>
        </w:tc>
      </w:tr>
      <w:tr w:rsidR="006F19EC" w:rsidRPr="00081ED0" w:rsidTr="00E42D4F">
        <w:tc>
          <w:tcPr>
            <w:tcW w:w="737" w:type="dxa"/>
          </w:tcPr>
          <w:p w:rsidR="006F19EC" w:rsidRDefault="006F19EC" w:rsidP="00AF133E">
            <w:pPr>
              <w:jc w:val="center"/>
            </w:pPr>
            <w:r>
              <w:t>130</w:t>
            </w:r>
          </w:p>
        </w:tc>
        <w:tc>
          <w:tcPr>
            <w:tcW w:w="2665" w:type="dxa"/>
          </w:tcPr>
          <w:p w:rsidR="006F19EC" w:rsidRPr="006F19EC" w:rsidRDefault="005939EB" w:rsidP="00C97E4A">
            <w:pPr>
              <w:jc w:val="center"/>
              <w:rPr>
                <w:sz w:val="20"/>
              </w:rPr>
            </w:pPr>
            <w:r>
              <w:rPr>
                <w:sz w:val="20"/>
              </w:rPr>
              <w:t>Решение задач по производной по тестам ЕГЭ 2021</w:t>
            </w:r>
          </w:p>
        </w:tc>
        <w:tc>
          <w:tcPr>
            <w:tcW w:w="1871" w:type="dxa"/>
            <w:gridSpan w:val="2"/>
          </w:tcPr>
          <w:p w:rsidR="006F19EC" w:rsidRPr="009A7494" w:rsidRDefault="006F19EC" w:rsidP="00AF133E">
            <w:pPr>
              <w:jc w:val="center"/>
              <w:rPr>
                <w:sz w:val="20"/>
              </w:rPr>
            </w:pPr>
          </w:p>
        </w:tc>
        <w:tc>
          <w:tcPr>
            <w:tcW w:w="2835" w:type="dxa"/>
          </w:tcPr>
          <w:p w:rsidR="006F19EC" w:rsidRPr="00C97E4A" w:rsidRDefault="006F19EC" w:rsidP="00AF133E">
            <w:pPr>
              <w:rPr>
                <w:sz w:val="20"/>
              </w:rPr>
            </w:pPr>
          </w:p>
        </w:tc>
        <w:tc>
          <w:tcPr>
            <w:tcW w:w="2410" w:type="dxa"/>
          </w:tcPr>
          <w:p w:rsidR="006F19EC" w:rsidRPr="00C97E4A" w:rsidRDefault="006F19EC" w:rsidP="00AF133E">
            <w:pPr>
              <w:rPr>
                <w:sz w:val="20"/>
              </w:rPr>
            </w:pPr>
          </w:p>
        </w:tc>
        <w:tc>
          <w:tcPr>
            <w:tcW w:w="2268" w:type="dxa"/>
          </w:tcPr>
          <w:p w:rsidR="006F19EC" w:rsidRPr="00C97E4A" w:rsidRDefault="006F19EC" w:rsidP="00AF133E">
            <w:pPr>
              <w:rPr>
                <w:sz w:val="20"/>
              </w:rPr>
            </w:pPr>
          </w:p>
        </w:tc>
        <w:tc>
          <w:tcPr>
            <w:tcW w:w="2268" w:type="dxa"/>
          </w:tcPr>
          <w:p w:rsidR="006F19EC" w:rsidRDefault="006F19EC" w:rsidP="00AF133E">
            <w:pPr>
              <w:jc w:val="center"/>
            </w:pPr>
          </w:p>
        </w:tc>
      </w:tr>
      <w:tr w:rsidR="006F19EC" w:rsidRPr="00081ED0" w:rsidTr="00E42D4F">
        <w:tc>
          <w:tcPr>
            <w:tcW w:w="737" w:type="dxa"/>
          </w:tcPr>
          <w:p w:rsidR="006F19EC" w:rsidRDefault="006F19EC" w:rsidP="00AF133E">
            <w:pPr>
              <w:jc w:val="center"/>
            </w:pPr>
            <w:r>
              <w:t>131</w:t>
            </w:r>
          </w:p>
        </w:tc>
        <w:tc>
          <w:tcPr>
            <w:tcW w:w="2665" w:type="dxa"/>
          </w:tcPr>
          <w:p w:rsidR="006F19EC" w:rsidRPr="006F19EC" w:rsidRDefault="005939EB" w:rsidP="00C97E4A">
            <w:pPr>
              <w:jc w:val="center"/>
              <w:rPr>
                <w:sz w:val="20"/>
              </w:rPr>
            </w:pPr>
            <w:r w:rsidRPr="005939EB">
              <w:rPr>
                <w:sz w:val="20"/>
              </w:rPr>
              <w:t>Решение задач по производной по тестам ЕГЭ 2021</w:t>
            </w:r>
          </w:p>
        </w:tc>
        <w:tc>
          <w:tcPr>
            <w:tcW w:w="1871" w:type="dxa"/>
            <w:gridSpan w:val="2"/>
          </w:tcPr>
          <w:p w:rsidR="006F19EC" w:rsidRPr="009A7494" w:rsidRDefault="006F19EC" w:rsidP="00AF133E">
            <w:pPr>
              <w:jc w:val="center"/>
              <w:rPr>
                <w:sz w:val="20"/>
              </w:rPr>
            </w:pPr>
          </w:p>
        </w:tc>
        <w:tc>
          <w:tcPr>
            <w:tcW w:w="2835" w:type="dxa"/>
          </w:tcPr>
          <w:p w:rsidR="006F19EC" w:rsidRPr="00C97E4A" w:rsidRDefault="006F19EC" w:rsidP="00AF133E">
            <w:pPr>
              <w:rPr>
                <w:sz w:val="20"/>
              </w:rPr>
            </w:pPr>
          </w:p>
        </w:tc>
        <w:tc>
          <w:tcPr>
            <w:tcW w:w="2410" w:type="dxa"/>
          </w:tcPr>
          <w:p w:rsidR="006F19EC" w:rsidRPr="00C97E4A" w:rsidRDefault="006F19EC" w:rsidP="00AF133E">
            <w:pPr>
              <w:rPr>
                <w:sz w:val="20"/>
              </w:rPr>
            </w:pPr>
          </w:p>
        </w:tc>
        <w:tc>
          <w:tcPr>
            <w:tcW w:w="2268" w:type="dxa"/>
          </w:tcPr>
          <w:p w:rsidR="006F19EC" w:rsidRPr="00C97E4A" w:rsidRDefault="006F19EC" w:rsidP="00AF133E">
            <w:pPr>
              <w:rPr>
                <w:sz w:val="20"/>
              </w:rPr>
            </w:pPr>
          </w:p>
        </w:tc>
        <w:tc>
          <w:tcPr>
            <w:tcW w:w="2268" w:type="dxa"/>
          </w:tcPr>
          <w:p w:rsidR="006F19EC" w:rsidRDefault="006F19EC" w:rsidP="00AF133E">
            <w:pPr>
              <w:jc w:val="center"/>
            </w:pPr>
          </w:p>
        </w:tc>
      </w:tr>
      <w:tr w:rsidR="006F19EC" w:rsidRPr="00081ED0" w:rsidTr="00E42D4F">
        <w:tc>
          <w:tcPr>
            <w:tcW w:w="737" w:type="dxa"/>
          </w:tcPr>
          <w:p w:rsidR="006F19EC" w:rsidRDefault="006F19EC" w:rsidP="00AF133E">
            <w:pPr>
              <w:jc w:val="center"/>
            </w:pPr>
            <w:r>
              <w:t>132</w:t>
            </w:r>
          </w:p>
        </w:tc>
        <w:tc>
          <w:tcPr>
            <w:tcW w:w="2665" w:type="dxa"/>
          </w:tcPr>
          <w:p w:rsidR="006F19EC" w:rsidRPr="006F19EC" w:rsidRDefault="005939EB" w:rsidP="00C97E4A">
            <w:pPr>
              <w:jc w:val="center"/>
              <w:rPr>
                <w:sz w:val="20"/>
              </w:rPr>
            </w:pPr>
            <w:r>
              <w:rPr>
                <w:sz w:val="20"/>
              </w:rPr>
              <w:t>Решение вариантов ЕГЭ 2022</w:t>
            </w:r>
          </w:p>
        </w:tc>
        <w:tc>
          <w:tcPr>
            <w:tcW w:w="1871" w:type="dxa"/>
            <w:gridSpan w:val="2"/>
          </w:tcPr>
          <w:p w:rsidR="006F19EC" w:rsidRPr="009A7494" w:rsidRDefault="006F19EC" w:rsidP="00AF133E">
            <w:pPr>
              <w:jc w:val="center"/>
              <w:rPr>
                <w:sz w:val="20"/>
              </w:rPr>
            </w:pPr>
          </w:p>
        </w:tc>
        <w:tc>
          <w:tcPr>
            <w:tcW w:w="2835" w:type="dxa"/>
          </w:tcPr>
          <w:p w:rsidR="006F19EC" w:rsidRPr="00C97E4A" w:rsidRDefault="006F19EC" w:rsidP="00AF133E">
            <w:pPr>
              <w:rPr>
                <w:sz w:val="20"/>
              </w:rPr>
            </w:pPr>
          </w:p>
        </w:tc>
        <w:tc>
          <w:tcPr>
            <w:tcW w:w="2410" w:type="dxa"/>
          </w:tcPr>
          <w:p w:rsidR="006F19EC" w:rsidRPr="00C97E4A" w:rsidRDefault="006F19EC" w:rsidP="00AF133E">
            <w:pPr>
              <w:rPr>
                <w:sz w:val="20"/>
              </w:rPr>
            </w:pPr>
          </w:p>
        </w:tc>
        <w:tc>
          <w:tcPr>
            <w:tcW w:w="2268" w:type="dxa"/>
          </w:tcPr>
          <w:p w:rsidR="006F19EC" w:rsidRPr="00C97E4A" w:rsidRDefault="006F19EC" w:rsidP="00AF133E">
            <w:pPr>
              <w:rPr>
                <w:sz w:val="20"/>
              </w:rPr>
            </w:pPr>
          </w:p>
        </w:tc>
        <w:tc>
          <w:tcPr>
            <w:tcW w:w="2268" w:type="dxa"/>
          </w:tcPr>
          <w:p w:rsidR="006F19EC" w:rsidRDefault="006F19EC" w:rsidP="00AF133E">
            <w:pPr>
              <w:jc w:val="center"/>
            </w:pPr>
          </w:p>
        </w:tc>
      </w:tr>
      <w:tr w:rsidR="006F19EC" w:rsidRPr="00081ED0" w:rsidTr="00E42D4F">
        <w:tc>
          <w:tcPr>
            <w:tcW w:w="737" w:type="dxa"/>
          </w:tcPr>
          <w:p w:rsidR="006F19EC" w:rsidRDefault="006F19EC" w:rsidP="00AF133E">
            <w:pPr>
              <w:jc w:val="center"/>
            </w:pPr>
            <w:r>
              <w:t>133</w:t>
            </w:r>
          </w:p>
        </w:tc>
        <w:tc>
          <w:tcPr>
            <w:tcW w:w="2665" w:type="dxa"/>
          </w:tcPr>
          <w:p w:rsidR="006F19EC" w:rsidRPr="006F19EC" w:rsidRDefault="005939EB" w:rsidP="00C97E4A">
            <w:pPr>
              <w:jc w:val="center"/>
              <w:rPr>
                <w:sz w:val="20"/>
              </w:rPr>
            </w:pPr>
            <w:r w:rsidRPr="005939EB">
              <w:rPr>
                <w:sz w:val="20"/>
              </w:rPr>
              <w:t>Административная контрольная работа.</w:t>
            </w:r>
          </w:p>
        </w:tc>
        <w:tc>
          <w:tcPr>
            <w:tcW w:w="1871" w:type="dxa"/>
            <w:gridSpan w:val="2"/>
          </w:tcPr>
          <w:p w:rsidR="006F19EC" w:rsidRPr="009A7494" w:rsidRDefault="006F19EC" w:rsidP="00AF133E">
            <w:pPr>
              <w:jc w:val="center"/>
              <w:rPr>
                <w:sz w:val="20"/>
              </w:rPr>
            </w:pPr>
          </w:p>
        </w:tc>
        <w:tc>
          <w:tcPr>
            <w:tcW w:w="2835" w:type="dxa"/>
          </w:tcPr>
          <w:p w:rsidR="006F19EC" w:rsidRPr="00C97E4A" w:rsidRDefault="006F19EC" w:rsidP="00AF133E">
            <w:pPr>
              <w:rPr>
                <w:sz w:val="20"/>
              </w:rPr>
            </w:pPr>
          </w:p>
        </w:tc>
        <w:tc>
          <w:tcPr>
            <w:tcW w:w="2410" w:type="dxa"/>
          </w:tcPr>
          <w:p w:rsidR="006F19EC" w:rsidRPr="00C97E4A" w:rsidRDefault="006F19EC" w:rsidP="00AF133E">
            <w:pPr>
              <w:rPr>
                <w:sz w:val="20"/>
              </w:rPr>
            </w:pPr>
          </w:p>
        </w:tc>
        <w:tc>
          <w:tcPr>
            <w:tcW w:w="2268" w:type="dxa"/>
          </w:tcPr>
          <w:p w:rsidR="006F19EC" w:rsidRPr="00C97E4A" w:rsidRDefault="006F19EC" w:rsidP="00AF133E">
            <w:pPr>
              <w:rPr>
                <w:sz w:val="20"/>
              </w:rPr>
            </w:pPr>
          </w:p>
        </w:tc>
        <w:tc>
          <w:tcPr>
            <w:tcW w:w="2268" w:type="dxa"/>
          </w:tcPr>
          <w:p w:rsidR="006F19EC" w:rsidRDefault="006F19EC" w:rsidP="00AF133E">
            <w:pPr>
              <w:jc w:val="center"/>
            </w:pPr>
          </w:p>
        </w:tc>
      </w:tr>
      <w:tr w:rsidR="006F19EC" w:rsidRPr="00081ED0" w:rsidTr="00E42D4F">
        <w:tc>
          <w:tcPr>
            <w:tcW w:w="737" w:type="dxa"/>
          </w:tcPr>
          <w:p w:rsidR="006F19EC" w:rsidRDefault="006F19EC" w:rsidP="00AF133E">
            <w:pPr>
              <w:jc w:val="center"/>
            </w:pPr>
            <w:r>
              <w:t>134</w:t>
            </w:r>
          </w:p>
        </w:tc>
        <w:tc>
          <w:tcPr>
            <w:tcW w:w="2665" w:type="dxa"/>
          </w:tcPr>
          <w:p w:rsidR="006F19EC" w:rsidRPr="006F19EC" w:rsidRDefault="005939EB" w:rsidP="00C97E4A">
            <w:pPr>
              <w:jc w:val="center"/>
              <w:rPr>
                <w:sz w:val="20"/>
              </w:rPr>
            </w:pPr>
            <w:r w:rsidRPr="005939EB">
              <w:rPr>
                <w:sz w:val="20"/>
              </w:rPr>
              <w:t>Административная контрольная работа.</w:t>
            </w:r>
          </w:p>
        </w:tc>
        <w:tc>
          <w:tcPr>
            <w:tcW w:w="1871" w:type="dxa"/>
            <w:gridSpan w:val="2"/>
          </w:tcPr>
          <w:p w:rsidR="006F19EC" w:rsidRPr="009A7494" w:rsidRDefault="006F19EC" w:rsidP="00AF133E">
            <w:pPr>
              <w:jc w:val="center"/>
              <w:rPr>
                <w:sz w:val="20"/>
              </w:rPr>
            </w:pPr>
          </w:p>
        </w:tc>
        <w:tc>
          <w:tcPr>
            <w:tcW w:w="2835" w:type="dxa"/>
          </w:tcPr>
          <w:p w:rsidR="006F19EC" w:rsidRPr="00C97E4A" w:rsidRDefault="006F19EC" w:rsidP="00AF133E">
            <w:pPr>
              <w:rPr>
                <w:sz w:val="20"/>
              </w:rPr>
            </w:pPr>
          </w:p>
        </w:tc>
        <w:tc>
          <w:tcPr>
            <w:tcW w:w="2410" w:type="dxa"/>
          </w:tcPr>
          <w:p w:rsidR="006F19EC" w:rsidRPr="00C97E4A" w:rsidRDefault="006F19EC" w:rsidP="00AF133E">
            <w:pPr>
              <w:rPr>
                <w:sz w:val="20"/>
              </w:rPr>
            </w:pPr>
          </w:p>
        </w:tc>
        <w:tc>
          <w:tcPr>
            <w:tcW w:w="2268" w:type="dxa"/>
          </w:tcPr>
          <w:p w:rsidR="006F19EC" w:rsidRPr="00C97E4A" w:rsidRDefault="006F19EC" w:rsidP="00AF133E">
            <w:pPr>
              <w:rPr>
                <w:sz w:val="20"/>
              </w:rPr>
            </w:pPr>
          </w:p>
        </w:tc>
        <w:tc>
          <w:tcPr>
            <w:tcW w:w="2268" w:type="dxa"/>
          </w:tcPr>
          <w:p w:rsidR="006F19EC" w:rsidRDefault="006F19EC" w:rsidP="00AF133E">
            <w:pPr>
              <w:jc w:val="center"/>
            </w:pPr>
          </w:p>
        </w:tc>
      </w:tr>
      <w:tr w:rsidR="006F19EC" w:rsidRPr="00081ED0" w:rsidTr="00E42D4F">
        <w:tc>
          <w:tcPr>
            <w:tcW w:w="737" w:type="dxa"/>
          </w:tcPr>
          <w:p w:rsidR="006F19EC" w:rsidRDefault="006F19EC" w:rsidP="00AF133E">
            <w:pPr>
              <w:jc w:val="center"/>
            </w:pPr>
            <w:r>
              <w:t>135</w:t>
            </w:r>
          </w:p>
        </w:tc>
        <w:tc>
          <w:tcPr>
            <w:tcW w:w="2665" w:type="dxa"/>
          </w:tcPr>
          <w:p w:rsidR="006F19EC" w:rsidRPr="006F19EC" w:rsidRDefault="005939EB" w:rsidP="00C97E4A">
            <w:pPr>
              <w:jc w:val="center"/>
              <w:rPr>
                <w:sz w:val="20"/>
              </w:rPr>
            </w:pPr>
            <w:r>
              <w:rPr>
                <w:sz w:val="20"/>
              </w:rPr>
              <w:t>Анализ контрольной работы</w:t>
            </w:r>
          </w:p>
        </w:tc>
        <w:tc>
          <w:tcPr>
            <w:tcW w:w="1871" w:type="dxa"/>
            <w:gridSpan w:val="2"/>
          </w:tcPr>
          <w:p w:rsidR="006F19EC" w:rsidRPr="009A7494" w:rsidRDefault="006F19EC" w:rsidP="00AF133E">
            <w:pPr>
              <w:jc w:val="center"/>
              <w:rPr>
                <w:sz w:val="20"/>
              </w:rPr>
            </w:pPr>
          </w:p>
        </w:tc>
        <w:tc>
          <w:tcPr>
            <w:tcW w:w="2835" w:type="dxa"/>
          </w:tcPr>
          <w:p w:rsidR="006F19EC" w:rsidRPr="00C97E4A" w:rsidRDefault="006F19EC" w:rsidP="00AF133E">
            <w:pPr>
              <w:rPr>
                <w:sz w:val="20"/>
              </w:rPr>
            </w:pPr>
          </w:p>
        </w:tc>
        <w:tc>
          <w:tcPr>
            <w:tcW w:w="2410" w:type="dxa"/>
          </w:tcPr>
          <w:p w:rsidR="006F19EC" w:rsidRPr="00C97E4A" w:rsidRDefault="006F19EC" w:rsidP="00AF133E">
            <w:pPr>
              <w:rPr>
                <w:sz w:val="20"/>
              </w:rPr>
            </w:pPr>
          </w:p>
        </w:tc>
        <w:tc>
          <w:tcPr>
            <w:tcW w:w="2268" w:type="dxa"/>
          </w:tcPr>
          <w:p w:rsidR="006F19EC" w:rsidRPr="00C97E4A" w:rsidRDefault="006F19EC" w:rsidP="00AF133E">
            <w:pPr>
              <w:rPr>
                <w:sz w:val="20"/>
              </w:rPr>
            </w:pPr>
          </w:p>
        </w:tc>
        <w:tc>
          <w:tcPr>
            <w:tcW w:w="2268" w:type="dxa"/>
          </w:tcPr>
          <w:p w:rsidR="006F19EC" w:rsidRDefault="006F19EC" w:rsidP="00AF133E">
            <w:pPr>
              <w:jc w:val="center"/>
            </w:pPr>
          </w:p>
        </w:tc>
      </w:tr>
      <w:tr w:rsidR="006F19EC" w:rsidRPr="00081ED0" w:rsidTr="00E42D4F">
        <w:tc>
          <w:tcPr>
            <w:tcW w:w="737" w:type="dxa"/>
          </w:tcPr>
          <w:p w:rsidR="006F19EC" w:rsidRDefault="006F19EC" w:rsidP="00AF133E">
            <w:pPr>
              <w:jc w:val="center"/>
            </w:pPr>
            <w:r>
              <w:t>136</w:t>
            </w:r>
          </w:p>
        </w:tc>
        <w:tc>
          <w:tcPr>
            <w:tcW w:w="2665" w:type="dxa"/>
          </w:tcPr>
          <w:p w:rsidR="006F19EC" w:rsidRPr="006F19EC" w:rsidRDefault="005939EB" w:rsidP="00C97E4A">
            <w:pPr>
              <w:jc w:val="center"/>
              <w:rPr>
                <w:sz w:val="20"/>
              </w:rPr>
            </w:pPr>
            <w:r>
              <w:rPr>
                <w:sz w:val="20"/>
              </w:rPr>
              <w:t>Повторение. Уравнения с параметрами.</w:t>
            </w:r>
          </w:p>
        </w:tc>
        <w:tc>
          <w:tcPr>
            <w:tcW w:w="1871" w:type="dxa"/>
            <w:gridSpan w:val="2"/>
          </w:tcPr>
          <w:p w:rsidR="006F19EC" w:rsidRPr="009A7494" w:rsidRDefault="006F19EC" w:rsidP="00AF133E">
            <w:pPr>
              <w:jc w:val="center"/>
              <w:rPr>
                <w:sz w:val="20"/>
              </w:rPr>
            </w:pPr>
          </w:p>
        </w:tc>
        <w:tc>
          <w:tcPr>
            <w:tcW w:w="2835" w:type="dxa"/>
          </w:tcPr>
          <w:p w:rsidR="006F19EC" w:rsidRPr="00C97E4A" w:rsidRDefault="006F19EC" w:rsidP="00AF133E">
            <w:pPr>
              <w:rPr>
                <w:sz w:val="20"/>
              </w:rPr>
            </w:pPr>
          </w:p>
        </w:tc>
        <w:tc>
          <w:tcPr>
            <w:tcW w:w="2410" w:type="dxa"/>
          </w:tcPr>
          <w:p w:rsidR="006F19EC" w:rsidRPr="00C97E4A" w:rsidRDefault="006F19EC" w:rsidP="00AF133E">
            <w:pPr>
              <w:rPr>
                <w:sz w:val="20"/>
              </w:rPr>
            </w:pPr>
          </w:p>
        </w:tc>
        <w:tc>
          <w:tcPr>
            <w:tcW w:w="2268" w:type="dxa"/>
          </w:tcPr>
          <w:p w:rsidR="006F19EC" w:rsidRPr="00C97E4A" w:rsidRDefault="006F19EC" w:rsidP="00AF133E">
            <w:pPr>
              <w:rPr>
                <w:sz w:val="20"/>
              </w:rPr>
            </w:pPr>
          </w:p>
        </w:tc>
        <w:tc>
          <w:tcPr>
            <w:tcW w:w="2268" w:type="dxa"/>
          </w:tcPr>
          <w:p w:rsidR="006F19EC" w:rsidRDefault="006F19EC" w:rsidP="00AF133E">
            <w:pPr>
              <w:jc w:val="center"/>
            </w:pPr>
          </w:p>
        </w:tc>
      </w:tr>
    </w:tbl>
    <w:p w:rsidR="00BD7600" w:rsidRPr="00F43949" w:rsidRDefault="00F43949" w:rsidP="00BD7600">
      <w:pPr>
        <w:pStyle w:val="paragraph"/>
        <w:spacing w:before="0" w:beforeAutospacing="0" w:after="0" w:afterAutospacing="0"/>
        <w:jc w:val="both"/>
        <w:textAlignment w:val="baseline"/>
        <w:rPr>
          <w:rFonts w:ascii="Arial" w:hAnsi="Arial" w:cs="Arial"/>
          <w:color w:val="252525"/>
        </w:rPr>
      </w:pPr>
      <w:r>
        <w:rPr>
          <w:rFonts w:ascii="Arial" w:hAnsi="Arial" w:cs="Arial"/>
          <w:color w:val="252525"/>
        </w:rPr>
        <w:br/>
      </w:r>
      <w:r>
        <w:rPr>
          <w:rFonts w:ascii="Arial" w:hAnsi="Arial" w:cs="Arial"/>
          <w:color w:val="252525"/>
        </w:rPr>
        <w:br/>
      </w:r>
      <w:r>
        <w:rPr>
          <w:rFonts w:ascii="Arial" w:hAnsi="Arial" w:cs="Arial"/>
          <w:color w:val="252525"/>
        </w:rPr>
        <w:br/>
      </w:r>
      <w:r>
        <w:rPr>
          <w:rFonts w:ascii="Arial" w:hAnsi="Arial" w:cs="Arial"/>
          <w:color w:val="252525"/>
        </w:rPr>
        <w:br/>
      </w:r>
      <w:r>
        <w:rPr>
          <w:rFonts w:ascii="Arial" w:hAnsi="Arial" w:cs="Arial"/>
          <w:color w:val="252525"/>
        </w:rPr>
        <w:br/>
      </w:r>
      <w:r w:rsidR="007B093B" w:rsidRPr="007B093B">
        <w:rPr>
          <w:rFonts w:ascii="Arial" w:hAnsi="Arial" w:cs="Arial"/>
          <w:color w:val="252525"/>
        </w:rPr>
        <w:br/>
      </w:r>
      <w:r w:rsidR="007B093B" w:rsidRPr="007B093B">
        <w:rPr>
          <w:rFonts w:ascii="Arial" w:hAnsi="Arial" w:cs="Arial"/>
          <w:color w:val="252525"/>
        </w:rPr>
        <w:br/>
      </w:r>
      <w:r w:rsidR="007B093B" w:rsidRPr="007B093B">
        <w:rPr>
          <w:rFonts w:ascii="Arial" w:hAnsi="Arial" w:cs="Arial"/>
          <w:color w:val="252525"/>
        </w:rPr>
        <w:lastRenderedPageBreak/>
        <w:br/>
      </w:r>
      <w:r w:rsidR="00BD7600" w:rsidRPr="00BD7600">
        <w:rPr>
          <w:rFonts w:ascii="Calibri" w:hAnsi="Calibri" w:cs="Segoe UI"/>
          <w:b/>
          <w:bCs/>
        </w:rPr>
        <w:t xml:space="preserve">Тематическое </w:t>
      </w:r>
      <w:r w:rsidR="00BD7600" w:rsidRPr="00E0516F">
        <w:rPr>
          <w:rFonts w:ascii="Calibri" w:hAnsi="Calibri" w:cs="Segoe UI"/>
          <w:b/>
          <w:bCs/>
        </w:rPr>
        <w:t>планирование</w:t>
      </w:r>
      <w:r w:rsidR="00BD7600" w:rsidRPr="00E0516F">
        <w:rPr>
          <w:rFonts w:ascii="Calibri" w:hAnsi="Calibri" w:cs="Segoe UI"/>
          <w:b/>
        </w:rPr>
        <w:t> </w:t>
      </w:r>
      <w:r w:rsidR="00E0516F" w:rsidRPr="00E0516F">
        <w:rPr>
          <w:rFonts w:ascii="Calibri" w:hAnsi="Calibri" w:cs="Segoe UI"/>
          <w:b/>
        </w:rPr>
        <w:t>по геометрии</w:t>
      </w:r>
    </w:p>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color w:val="auto"/>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5055"/>
        <w:gridCol w:w="1830"/>
        <w:gridCol w:w="2265"/>
      </w:tblGrid>
      <w:tr w:rsidR="00BD7600" w:rsidRPr="00BD7600" w:rsidTr="00BD7600">
        <w:tc>
          <w:tcPr>
            <w:tcW w:w="990" w:type="dxa"/>
            <w:tcBorders>
              <w:top w:val="single" w:sz="6" w:space="0" w:color="auto"/>
              <w:left w:val="single" w:sz="6" w:space="0" w:color="auto"/>
              <w:bottom w:val="single" w:sz="6" w:space="0" w:color="auto"/>
              <w:right w:val="single" w:sz="6" w:space="0" w:color="auto"/>
            </w:tcBorders>
            <w:shd w:val="clear" w:color="auto" w:fill="auto"/>
            <w:hideMark/>
          </w:tcPr>
          <w:p w:rsidR="00BD7600" w:rsidRPr="00BD7600" w:rsidRDefault="00BD7600" w:rsidP="00BD7600">
            <w:pPr>
              <w:spacing w:after="0" w:line="240" w:lineRule="auto"/>
              <w:ind w:left="0" w:right="0" w:firstLine="0"/>
              <w:textAlignment w:val="baseline"/>
              <w:rPr>
                <w:color w:val="auto"/>
                <w:szCs w:val="24"/>
              </w:rPr>
            </w:pPr>
            <w:r w:rsidRPr="00BD7600">
              <w:rPr>
                <w:color w:val="auto"/>
                <w:szCs w:val="24"/>
              </w:rPr>
              <w:t> </w:t>
            </w:r>
          </w:p>
          <w:p w:rsidR="00BD7600" w:rsidRPr="00BD7600" w:rsidRDefault="00BD7600" w:rsidP="00BD7600">
            <w:pPr>
              <w:spacing w:after="0" w:line="240" w:lineRule="auto"/>
              <w:ind w:left="0" w:right="0" w:firstLine="0"/>
              <w:textAlignment w:val="baseline"/>
              <w:rPr>
                <w:color w:val="auto"/>
                <w:szCs w:val="24"/>
              </w:rPr>
            </w:pPr>
            <w:r w:rsidRPr="00BD7600">
              <w:rPr>
                <w:rFonts w:ascii="Calibri" w:hAnsi="Calibri"/>
                <w:color w:val="auto"/>
                <w:szCs w:val="24"/>
              </w:rPr>
              <w:t>№ </w:t>
            </w:r>
          </w:p>
        </w:tc>
        <w:tc>
          <w:tcPr>
            <w:tcW w:w="5055" w:type="dxa"/>
            <w:tcBorders>
              <w:top w:val="single" w:sz="6" w:space="0" w:color="auto"/>
              <w:left w:val="nil"/>
              <w:bottom w:val="single" w:sz="6" w:space="0" w:color="auto"/>
              <w:right w:val="single" w:sz="6" w:space="0" w:color="auto"/>
            </w:tcBorders>
            <w:shd w:val="clear" w:color="auto" w:fill="auto"/>
            <w:hideMark/>
          </w:tcPr>
          <w:p w:rsidR="00BD7600" w:rsidRPr="00BD7600" w:rsidRDefault="00BD7600" w:rsidP="00BD7600">
            <w:pPr>
              <w:spacing w:after="0" w:line="240" w:lineRule="auto"/>
              <w:ind w:left="0" w:right="0" w:firstLine="0"/>
              <w:textAlignment w:val="baseline"/>
              <w:rPr>
                <w:color w:val="auto"/>
                <w:szCs w:val="24"/>
              </w:rPr>
            </w:pPr>
            <w:r w:rsidRPr="00BD7600">
              <w:rPr>
                <w:color w:val="auto"/>
                <w:szCs w:val="24"/>
              </w:rPr>
              <w:t> </w:t>
            </w:r>
          </w:p>
          <w:p w:rsidR="00BD7600" w:rsidRPr="00BD7600" w:rsidRDefault="00BD7600" w:rsidP="00BD7600">
            <w:pPr>
              <w:spacing w:after="0" w:line="240" w:lineRule="auto"/>
              <w:ind w:left="0" w:right="0" w:firstLine="0"/>
              <w:textAlignment w:val="baseline"/>
              <w:rPr>
                <w:color w:val="auto"/>
                <w:szCs w:val="24"/>
              </w:rPr>
            </w:pPr>
            <w:r w:rsidRPr="00BD7600">
              <w:rPr>
                <w:rFonts w:ascii="Calibri" w:hAnsi="Calibri"/>
                <w:color w:val="auto"/>
                <w:szCs w:val="24"/>
              </w:rPr>
              <w:t>Раздел программы </w:t>
            </w:r>
          </w:p>
        </w:tc>
        <w:tc>
          <w:tcPr>
            <w:tcW w:w="1830" w:type="dxa"/>
            <w:tcBorders>
              <w:top w:val="single" w:sz="6" w:space="0" w:color="auto"/>
              <w:left w:val="nil"/>
              <w:bottom w:val="single" w:sz="6" w:space="0" w:color="auto"/>
              <w:right w:val="single" w:sz="6" w:space="0" w:color="auto"/>
            </w:tcBorders>
            <w:shd w:val="clear" w:color="auto" w:fill="auto"/>
            <w:hideMark/>
          </w:tcPr>
          <w:p w:rsidR="00BD7600" w:rsidRPr="00BD7600" w:rsidRDefault="00BD7600" w:rsidP="00BD7600">
            <w:pPr>
              <w:spacing w:after="0" w:line="240" w:lineRule="auto"/>
              <w:ind w:left="0" w:right="0" w:firstLine="0"/>
              <w:textAlignment w:val="baseline"/>
              <w:rPr>
                <w:color w:val="auto"/>
                <w:szCs w:val="24"/>
              </w:rPr>
            </w:pPr>
            <w:r w:rsidRPr="00BD7600">
              <w:rPr>
                <w:rFonts w:ascii="Calibri" w:hAnsi="Calibri"/>
                <w:color w:val="auto"/>
                <w:szCs w:val="24"/>
              </w:rPr>
              <w:t>Количество </w:t>
            </w:r>
          </w:p>
          <w:p w:rsidR="00BD7600" w:rsidRPr="00BD7600" w:rsidRDefault="00BD7600" w:rsidP="00BD7600">
            <w:pPr>
              <w:spacing w:after="0" w:line="240" w:lineRule="auto"/>
              <w:ind w:left="0" w:right="0" w:firstLine="0"/>
              <w:textAlignment w:val="baseline"/>
              <w:rPr>
                <w:color w:val="auto"/>
                <w:szCs w:val="24"/>
              </w:rPr>
            </w:pPr>
            <w:r w:rsidRPr="00BD7600">
              <w:rPr>
                <w:rFonts w:ascii="Calibri" w:hAnsi="Calibri"/>
                <w:color w:val="auto"/>
                <w:szCs w:val="24"/>
              </w:rPr>
              <w:t>часов </w:t>
            </w:r>
          </w:p>
        </w:tc>
        <w:tc>
          <w:tcPr>
            <w:tcW w:w="2265" w:type="dxa"/>
            <w:tcBorders>
              <w:top w:val="single" w:sz="6" w:space="0" w:color="auto"/>
              <w:left w:val="nil"/>
              <w:bottom w:val="single" w:sz="6" w:space="0" w:color="auto"/>
              <w:right w:val="single" w:sz="6" w:space="0" w:color="auto"/>
            </w:tcBorders>
            <w:shd w:val="clear" w:color="auto" w:fill="auto"/>
            <w:hideMark/>
          </w:tcPr>
          <w:p w:rsidR="00BD7600" w:rsidRPr="00BD7600" w:rsidRDefault="00BD7600" w:rsidP="00BD7600">
            <w:pPr>
              <w:spacing w:after="0" w:line="240" w:lineRule="auto"/>
              <w:ind w:left="0" w:right="0" w:firstLine="0"/>
              <w:textAlignment w:val="baseline"/>
              <w:rPr>
                <w:color w:val="auto"/>
                <w:szCs w:val="24"/>
              </w:rPr>
            </w:pPr>
            <w:r w:rsidRPr="00BD7600">
              <w:rPr>
                <w:rFonts w:ascii="Calibri" w:hAnsi="Calibri"/>
                <w:color w:val="auto"/>
                <w:szCs w:val="24"/>
              </w:rPr>
              <w:t>Количество контрольных работ </w:t>
            </w:r>
          </w:p>
          <w:p w:rsidR="00BD7600" w:rsidRPr="00BD7600" w:rsidRDefault="00BD7600" w:rsidP="00BD7600">
            <w:pPr>
              <w:spacing w:after="0" w:line="240" w:lineRule="auto"/>
              <w:ind w:left="0" w:right="0" w:firstLine="0"/>
              <w:textAlignment w:val="baseline"/>
              <w:rPr>
                <w:color w:val="auto"/>
                <w:szCs w:val="24"/>
              </w:rPr>
            </w:pPr>
            <w:r w:rsidRPr="00BD7600">
              <w:rPr>
                <w:rFonts w:ascii="Calibri" w:hAnsi="Calibri"/>
                <w:color w:val="auto"/>
                <w:szCs w:val="24"/>
              </w:rPr>
              <w:t> по разделу </w:t>
            </w:r>
          </w:p>
        </w:tc>
      </w:tr>
      <w:tr w:rsidR="00BD7600" w:rsidRPr="00BD7600" w:rsidTr="00BD7600">
        <w:tc>
          <w:tcPr>
            <w:tcW w:w="990" w:type="dxa"/>
            <w:tcBorders>
              <w:top w:val="nil"/>
              <w:left w:val="single" w:sz="6" w:space="0" w:color="auto"/>
              <w:bottom w:val="single" w:sz="6" w:space="0" w:color="auto"/>
              <w:right w:val="single" w:sz="6" w:space="0" w:color="auto"/>
            </w:tcBorders>
            <w:shd w:val="clear" w:color="auto" w:fill="auto"/>
            <w:hideMark/>
          </w:tcPr>
          <w:p w:rsidR="00BD7600" w:rsidRPr="00BD7600" w:rsidRDefault="00BD7600" w:rsidP="00BD7600">
            <w:pPr>
              <w:spacing w:after="0" w:line="240" w:lineRule="auto"/>
              <w:ind w:left="0" w:right="0" w:firstLine="0"/>
              <w:textAlignment w:val="baseline"/>
              <w:rPr>
                <w:color w:val="auto"/>
                <w:szCs w:val="24"/>
              </w:rPr>
            </w:pPr>
            <w:r w:rsidRPr="00BD7600">
              <w:rPr>
                <w:color w:val="auto"/>
                <w:szCs w:val="24"/>
              </w:rPr>
              <w:t>1 </w:t>
            </w:r>
          </w:p>
        </w:tc>
        <w:tc>
          <w:tcPr>
            <w:tcW w:w="5055" w:type="dxa"/>
            <w:tcBorders>
              <w:top w:val="nil"/>
              <w:left w:val="nil"/>
              <w:bottom w:val="single" w:sz="6" w:space="0" w:color="auto"/>
              <w:right w:val="single" w:sz="6" w:space="0" w:color="auto"/>
            </w:tcBorders>
            <w:shd w:val="clear" w:color="auto" w:fill="auto"/>
            <w:hideMark/>
          </w:tcPr>
          <w:p w:rsidR="00BD7600" w:rsidRPr="00BD7600" w:rsidRDefault="00BD7600" w:rsidP="00BD7600">
            <w:pPr>
              <w:spacing w:after="0" w:line="240" w:lineRule="auto"/>
              <w:ind w:left="0" w:right="0" w:firstLine="0"/>
              <w:textAlignment w:val="baseline"/>
              <w:rPr>
                <w:color w:val="auto"/>
                <w:szCs w:val="24"/>
              </w:rPr>
            </w:pPr>
            <w:r w:rsidRPr="00BD7600">
              <w:rPr>
                <w:rFonts w:ascii="Calibri" w:hAnsi="Calibri"/>
                <w:color w:val="auto"/>
                <w:szCs w:val="24"/>
              </w:rPr>
              <w:t>Метод координат в пространстве </w:t>
            </w:r>
          </w:p>
        </w:tc>
        <w:tc>
          <w:tcPr>
            <w:tcW w:w="1830" w:type="dxa"/>
            <w:tcBorders>
              <w:top w:val="nil"/>
              <w:left w:val="nil"/>
              <w:bottom w:val="single" w:sz="6" w:space="0" w:color="auto"/>
              <w:right w:val="single" w:sz="6" w:space="0" w:color="auto"/>
            </w:tcBorders>
            <w:shd w:val="clear" w:color="auto" w:fill="auto"/>
            <w:hideMark/>
          </w:tcPr>
          <w:p w:rsidR="00BD7600" w:rsidRPr="00BD7600" w:rsidRDefault="00BD7600" w:rsidP="00BD7600">
            <w:pPr>
              <w:spacing w:after="0" w:line="240" w:lineRule="auto"/>
              <w:ind w:left="0" w:right="0" w:firstLine="0"/>
              <w:textAlignment w:val="baseline"/>
              <w:rPr>
                <w:color w:val="auto"/>
                <w:szCs w:val="24"/>
              </w:rPr>
            </w:pPr>
            <w:r w:rsidRPr="00BD7600">
              <w:rPr>
                <w:color w:val="auto"/>
                <w:szCs w:val="24"/>
              </w:rPr>
              <w:t>14 </w:t>
            </w:r>
          </w:p>
        </w:tc>
        <w:tc>
          <w:tcPr>
            <w:tcW w:w="2265" w:type="dxa"/>
            <w:tcBorders>
              <w:top w:val="nil"/>
              <w:left w:val="nil"/>
              <w:bottom w:val="single" w:sz="6" w:space="0" w:color="auto"/>
              <w:right w:val="single" w:sz="6" w:space="0" w:color="auto"/>
            </w:tcBorders>
            <w:shd w:val="clear" w:color="auto" w:fill="auto"/>
            <w:hideMark/>
          </w:tcPr>
          <w:p w:rsidR="00BD7600" w:rsidRPr="00BD7600" w:rsidRDefault="00BD7600" w:rsidP="00BD7600">
            <w:pPr>
              <w:spacing w:after="0" w:line="240" w:lineRule="auto"/>
              <w:ind w:left="0" w:right="0" w:firstLine="0"/>
              <w:textAlignment w:val="baseline"/>
              <w:rPr>
                <w:color w:val="auto"/>
                <w:szCs w:val="24"/>
              </w:rPr>
            </w:pPr>
            <w:r w:rsidRPr="00BD7600">
              <w:rPr>
                <w:color w:val="auto"/>
                <w:szCs w:val="24"/>
              </w:rPr>
              <w:t>2 </w:t>
            </w:r>
          </w:p>
        </w:tc>
      </w:tr>
      <w:tr w:rsidR="00BD7600" w:rsidRPr="00BD7600" w:rsidTr="00BD7600">
        <w:tc>
          <w:tcPr>
            <w:tcW w:w="990" w:type="dxa"/>
            <w:tcBorders>
              <w:top w:val="nil"/>
              <w:left w:val="single" w:sz="6" w:space="0" w:color="auto"/>
              <w:bottom w:val="single" w:sz="6" w:space="0" w:color="auto"/>
              <w:right w:val="single" w:sz="6" w:space="0" w:color="auto"/>
            </w:tcBorders>
            <w:shd w:val="clear" w:color="auto" w:fill="auto"/>
            <w:hideMark/>
          </w:tcPr>
          <w:p w:rsidR="00BD7600" w:rsidRPr="00BD7600" w:rsidRDefault="00BD7600" w:rsidP="00BD7600">
            <w:pPr>
              <w:spacing w:after="0" w:line="240" w:lineRule="auto"/>
              <w:ind w:left="0" w:right="0" w:firstLine="0"/>
              <w:textAlignment w:val="baseline"/>
              <w:rPr>
                <w:color w:val="auto"/>
                <w:szCs w:val="24"/>
              </w:rPr>
            </w:pPr>
            <w:r w:rsidRPr="00BD7600">
              <w:rPr>
                <w:color w:val="auto"/>
                <w:szCs w:val="24"/>
              </w:rPr>
              <w:t>2 </w:t>
            </w:r>
          </w:p>
        </w:tc>
        <w:tc>
          <w:tcPr>
            <w:tcW w:w="5055" w:type="dxa"/>
            <w:tcBorders>
              <w:top w:val="nil"/>
              <w:left w:val="nil"/>
              <w:bottom w:val="single" w:sz="6" w:space="0" w:color="auto"/>
              <w:right w:val="single" w:sz="6" w:space="0" w:color="auto"/>
            </w:tcBorders>
            <w:shd w:val="clear" w:color="auto" w:fill="auto"/>
            <w:hideMark/>
          </w:tcPr>
          <w:p w:rsidR="00BD7600" w:rsidRPr="00BD7600" w:rsidRDefault="00BD7600" w:rsidP="00BD7600">
            <w:pPr>
              <w:spacing w:after="0" w:line="240" w:lineRule="auto"/>
              <w:ind w:left="0" w:right="0" w:firstLine="0"/>
              <w:textAlignment w:val="baseline"/>
              <w:rPr>
                <w:color w:val="auto"/>
                <w:szCs w:val="24"/>
              </w:rPr>
            </w:pPr>
            <w:r w:rsidRPr="00BD7600">
              <w:rPr>
                <w:rFonts w:ascii="Calibri" w:hAnsi="Calibri"/>
                <w:color w:val="auto"/>
                <w:szCs w:val="24"/>
              </w:rPr>
              <w:t>Цилиндр. Конус. Шар. </w:t>
            </w:r>
          </w:p>
        </w:tc>
        <w:tc>
          <w:tcPr>
            <w:tcW w:w="1830" w:type="dxa"/>
            <w:tcBorders>
              <w:top w:val="nil"/>
              <w:left w:val="nil"/>
              <w:bottom w:val="single" w:sz="6" w:space="0" w:color="auto"/>
              <w:right w:val="single" w:sz="6" w:space="0" w:color="auto"/>
            </w:tcBorders>
            <w:shd w:val="clear" w:color="auto" w:fill="auto"/>
            <w:hideMark/>
          </w:tcPr>
          <w:p w:rsidR="00BD7600" w:rsidRPr="00BD7600" w:rsidRDefault="00BD7600" w:rsidP="00BD7600">
            <w:pPr>
              <w:spacing w:after="0" w:line="240" w:lineRule="auto"/>
              <w:ind w:left="0" w:right="0" w:firstLine="0"/>
              <w:textAlignment w:val="baseline"/>
              <w:rPr>
                <w:color w:val="auto"/>
                <w:szCs w:val="24"/>
              </w:rPr>
            </w:pPr>
            <w:r w:rsidRPr="00BD7600">
              <w:rPr>
                <w:color w:val="auto"/>
                <w:szCs w:val="24"/>
              </w:rPr>
              <w:t>14 </w:t>
            </w:r>
          </w:p>
        </w:tc>
        <w:tc>
          <w:tcPr>
            <w:tcW w:w="2265" w:type="dxa"/>
            <w:tcBorders>
              <w:top w:val="nil"/>
              <w:left w:val="nil"/>
              <w:bottom w:val="single" w:sz="6" w:space="0" w:color="auto"/>
              <w:right w:val="single" w:sz="6" w:space="0" w:color="auto"/>
            </w:tcBorders>
            <w:shd w:val="clear" w:color="auto" w:fill="auto"/>
            <w:hideMark/>
          </w:tcPr>
          <w:p w:rsidR="00BD7600" w:rsidRPr="00BD7600" w:rsidRDefault="00BD7600" w:rsidP="00BD7600">
            <w:pPr>
              <w:spacing w:after="0" w:line="240" w:lineRule="auto"/>
              <w:ind w:left="0" w:right="0" w:firstLine="0"/>
              <w:textAlignment w:val="baseline"/>
              <w:rPr>
                <w:color w:val="auto"/>
                <w:szCs w:val="24"/>
              </w:rPr>
            </w:pPr>
            <w:r w:rsidRPr="00BD7600">
              <w:rPr>
                <w:color w:val="auto"/>
                <w:szCs w:val="24"/>
              </w:rPr>
              <w:t>1 </w:t>
            </w:r>
          </w:p>
        </w:tc>
      </w:tr>
      <w:tr w:rsidR="00BD7600" w:rsidRPr="00BD7600" w:rsidTr="00BD7600">
        <w:tc>
          <w:tcPr>
            <w:tcW w:w="990" w:type="dxa"/>
            <w:tcBorders>
              <w:top w:val="nil"/>
              <w:left w:val="single" w:sz="6" w:space="0" w:color="auto"/>
              <w:bottom w:val="single" w:sz="6" w:space="0" w:color="auto"/>
              <w:right w:val="single" w:sz="6" w:space="0" w:color="auto"/>
            </w:tcBorders>
            <w:shd w:val="clear" w:color="auto" w:fill="auto"/>
            <w:hideMark/>
          </w:tcPr>
          <w:p w:rsidR="00BD7600" w:rsidRPr="00BD7600" w:rsidRDefault="00BD7600" w:rsidP="00BD7600">
            <w:pPr>
              <w:spacing w:after="0" w:line="240" w:lineRule="auto"/>
              <w:ind w:left="0" w:right="0" w:firstLine="0"/>
              <w:textAlignment w:val="baseline"/>
              <w:rPr>
                <w:color w:val="auto"/>
                <w:szCs w:val="24"/>
              </w:rPr>
            </w:pPr>
            <w:r w:rsidRPr="00BD7600">
              <w:rPr>
                <w:color w:val="auto"/>
                <w:szCs w:val="24"/>
              </w:rPr>
              <w:t>3 </w:t>
            </w:r>
          </w:p>
        </w:tc>
        <w:tc>
          <w:tcPr>
            <w:tcW w:w="5055" w:type="dxa"/>
            <w:tcBorders>
              <w:top w:val="nil"/>
              <w:left w:val="nil"/>
              <w:bottom w:val="single" w:sz="6" w:space="0" w:color="auto"/>
              <w:right w:val="single" w:sz="6" w:space="0" w:color="auto"/>
            </w:tcBorders>
            <w:shd w:val="clear" w:color="auto" w:fill="auto"/>
            <w:hideMark/>
          </w:tcPr>
          <w:p w:rsidR="00BD7600" w:rsidRPr="00BD7600" w:rsidRDefault="00BD7600" w:rsidP="00BD7600">
            <w:pPr>
              <w:spacing w:after="0" w:line="240" w:lineRule="auto"/>
              <w:ind w:left="0" w:right="0" w:firstLine="0"/>
              <w:textAlignment w:val="baseline"/>
              <w:rPr>
                <w:color w:val="auto"/>
                <w:szCs w:val="24"/>
              </w:rPr>
            </w:pPr>
            <w:r w:rsidRPr="00BD7600">
              <w:rPr>
                <w:rFonts w:ascii="Calibri" w:hAnsi="Calibri"/>
                <w:color w:val="auto"/>
                <w:szCs w:val="24"/>
              </w:rPr>
              <w:t>Объемы тел </w:t>
            </w:r>
          </w:p>
        </w:tc>
        <w:tc>
          <w:tcPr>
            <w:tcW w:w="1830" w:type="dxa"/>
            <w:tcBorders>
              <w:top w:val="nil"/>
              <w:left w:val="nil"/>
              <w:bottom w:val="single" w:sz="6" w:space="0" w:color="auto"/>
              <w:right w:val="single" w:sz="6" w:space="0" w:color="auto"/>
            </w:tcBorders>
            <w:shd w:val="clear" w:color="auto" w:fill="auto"/>
            <w:hideMark/>
          </w:tcPr>
          <w:p w:rsidR="00BD7600" w:rsidRPr="00BD7600" w:rsidRDefault="00BD7600" w:rsidP="00BD7600">
            <w:pPr>
              <w:spacing w:after="0" w:line="240" w:lineRule="auto"/>
              <w:ind w:left="0" w:right="0" w:firstLine="0"/>
              <w:textAlignment w:val="baseline"/>
              <w:rPr>
                <w:color w:val="auto"/>
                <w:szCs w:val="24"/>
              </w:rPr>
            </w:pPr>
            <w:r w:rsidRPr="00BD7600">
              <w:rPr>
                <w:color w:val="auto"/>
                <w:szCs w:val="24"/>
              </w:rPr>
              <w:t>22 </w:t>
            </w:r>
          </w:p>
        </w:tc>
        <w:tc>
          <w:tcPr>
            <w:tcW w:w="2265" w:type="dxa"/>
            <w:tcBorders>
              <w:top w:val="nil"/>
              <w:left w:val="nil"/>
              <w:bottom w:val="single" w:sz="6" w:space="0" w:color="auto"/>
              <w:right w:val="single" w:sz="6" w:space="0" w:color="auto"/>
            </w:tcBorders>
            <w:shd w:val="clear" w:color="auto" w:fill="auto"/>
            <w:hideMark/>
          </w:tcPr>
          <w:p w:rsidR="00BD7600" w:rsidRPr="00BD7600" w:rsidRDefault="00BD7600" w:rsidP="00BD7600">
            <w:pPr>
              <w:spacing w:after="0" w:line="240" w:lineRule="auto"/>
              <w:ind w:left="0" w:right="0" w:firstLine="0"/>
              <w:textAlignment w:val="baseline"/>
              <w:rPr>
                <w:color w:val="auto"/>
                <w:szCs w:val="24"/>
              </w:rPr>
            </w:pPr>
            <w:r w:rsidRPr="00BD7600">
              <w:rPr>
                <w:color w:val="auto"/>
                <w:szCs w:val="24"/>
              </w:rPr>
              <w:t>2 </w:t>
            </w:r>
          </w:p>
        </w:tc>
      </w:tr>
      <w:tr w:rsidR="00BD7600" w:rsidRPr="00BD7600" w:rsidTr="00BD7600">
        <w:tc>
          <w:tcPr>
            <w:tcW w:w="990" w:type="dxa"/>
            <w:tcBorders>
              <w:top w:val="nil"/>
              <w:left w:val="single" w:sz="6" w:space="0" w:color="auto"/>
              <w:bottom w:val="single" w:sz="6" w:space="0" w:color="auto"/>
              <w:right w:val="single" w:sz="6" w:space="0" w:color="auto"/>
            </w:tcBorders>
            <w:shd w:val="clear" w:color="auto" w:fill="auto"/>
            <w:hideMark/>
          </w:tcPr>
          <w:p w:rsidR="00BD7600" w:rsidRPr="00BD7600" w:rsidRDefault="00BD7600" w:rsidP="00BD7600">
            <w:pPr>
              <w:spacing w:after="0" w:line="240" w:lineRule="auto"/>
              <w:ind w:left="0" w:right="0" w:firstLine="0"/>
              <w:textAlignment w:val="baseline"/>
              <w:rPr>
                <w:color w:val="auto"/>
                <w:szCs w:val="24"/>
              </w:rPr>
            </w:pPr>
            <w:r w:rsidRPr="00BD7600">
              <w:rPr>
                <w:color w:val="auto"/>
                <w:szCs w:val="24"/>
              </w:rPr>
              <w:t>4 </w:t>
            </w:r>
          </w:p>
        </w:tc>
        <w:tc>
          <w:tcPr>
            <w:tcW w:w="5055" w:type="dxa"/>
            <w:tcBorders>
              <w:top w:val="nil"/>
              <w:left w:val="nil"/>
              <w:bottom w:val="single" w:sz="6" w:space="0" w:color="auto"/>
              <w:right w:val="single" w:sz="6" w:space="0" w:color="auto"/>
            </w:tcBorders>
            <w:shd w:val="clear" w:color="auto" w:fill="auto"/>
            <w:hideMark/>
          </w:tcPr>
          <w:p w:rsidR="00BD7600" w:rsidRPr="00BD7600" w:rsidRDefault="00BD7600" w:rsidP="00BD7600">
            <w:pPr>
              <w:spacing w:after="0" w:line="240" w:lineRule="auto"/>
              <w:ind w:left="0" w:right="0" w:firstLine="0"/>
              <w:textAlignment w:val="baseline"/>
              <w:rPr>
                <w:color w:val="auto"/>
                <w:szCs w:val="24"/>
              </w:rPr>
            </w:pPr>
            <w:r w:rsidRPr="00BD7600">
              <w:rPr>
                <w:rFonts w:ascii="Calibri" w:hAnsi="Calibri"/>
                <w:color w:val="auto"/>
                <w:szCs w:val="24"/>
              </w:rPr>
              <w:t>Повторение </w:t>
            </w:r>
          </w:p>
        </w:tc>
        <w:tc>
          <w:tcPr>
            <w:tcW w:w="1830" w:type="dxa"/>
            <w:tcBorders>
              <w:top w:val="nil"/>
              <w:left w:val="nil"/>
              <w:bottom w:val="single" w:sz="6" w:space="0" w:color="auto"/>
              <w:right w:val="single" w:sz="6" w:space="0" w:color="auto"/>
            </w:tcBorders>
            <w:shd w:val="clear" w:color="auto" w:fill="auto"/>
            <w:hideMark/>
          </w:tcPr>
          <w:p w:rsidR="00BD7600" w:rsidRPr="00BD7600" w:rsidRDefault="00BD7600" w:rsidP="00BD7600">
            <w:pPr>
              <w:spacing w:after="0" w:line="240" w:lineRule="auto"/>
              <w:ind w:left="0" w:right="0" w:firstLine="0"/>
              <w:textAlignment w:val="baseline"/>
              <w:rPr>
                <w:color w:val="auto"/>
                <w:szCs w:val="24"/>
              </w:rPr>
            </w:pPr>
            <w:r w:rsidRPr="00BD7600">
              <w:rPr>
                <w:color w:val="auto"/>
                <w:szCs w:val="24"/>
              </w:rPr>
              <w:t>18 </w:t>
            </w:r>
          </w:p>
        </w:tc>
        <w:tc>
          <w:tcPr>
            <w:tcW w:w="2265" w:type="dxa"/>
            <w:tcBorders>
              <w:top w:val="nil"/>
              <w:left w:val="nil"/>
              <w:bottom w:val="single" w:sz="6" w:space="0" w:color="auto"/>
              <w:right w:val="single" w:sz="6" w:space="0" w:color="auto"/>
            </w:tcBorders>
            <w:shd w:val="clear" w:color="auto" w:fill="auto"/>
            <w:hideMark/>
          </w:tcPr>
          <w:p w:rsidR="00BD7600" w:rsidRPr="00BD7600" w:rsidRDefault="00BD7600" w:rsidP="00BD7600">
            <w:pPr>
              <w:spacing w:after="0" w:line="240" w:lineRule="auto"/>
              <w:ind w:left="0" w:right="0" w:firstLine="0"/>
              <w:textAlignment w:val="baseline"/>
              <w:rPr>
                <w:color w:val="auto"/>
                <w:szCs w:val="24"/>
              </w:rPr>
            </w:pPr>
            <w:r w:rsidRPr="00BD7600">
              <w:rPr>
                <w:color w:val="auto"/>
                <w:szCs w:val="24"/>
              </w:rPr>
              <w:t>2 </w:t>
            </w:r>
          </w:p>
        </w:tc>
      </w:tr>
      <w:tr w:rsidR="00BD7600" w:rsidRPr="00BD7600" w:rsidTr="00BD7600">
        <w:tc>
          <w:tcPr>
            <w:tcW w:w="990" w:type="dxa"/>
            <w:tcBorders>
              <w:top w:val="nil"/>
              <w:left w:val="single" w:sz="6" w:space="0" w:color="auto"/>
              <w:bottom w:val="single" w:sz="6" w:space="0" w:color="auto"/>
              <w:right w:val="single" w:sz="6" w:space="0" w:color="auto"/>
            </w:tcBorders>
            <w:shd w:val="clear" w:color="auto" w:fill="auto"/>
            <w:hideMark/>
          </w:tcPr>
          <w:p w:rsidR="00BD7600" w:rsidRPr="00BD7600" w:rsidRDefault="00BD7600" w:rsidP="00BD7600">
            <w:pPr>
              <w:spacing w:after="0" w:line="240" w:lineRule="auto"/>
              <w:ind w:left="0" w:right="0" w:firstLine="0"/>
              <w:textAlignment w:val="baseline"/>
              <w:rPr>
                <w:color w:val="auto"/>
                <w:szCs w:val="24"/>
              </w:rPr>
            </w:pPr>
            <w:r w:rsidRPr="00BD7600">
              <w:rPr>
                <w:color w:val="auto"/>
                <w:szCs w:val="24"/>
              </w:rPr>
              <w:t> </w:t>
            </w:r>
          </w:p>
        </w:tc>
        <w:tc>
          <w:tcPr>
            <w:tcW w:w="5055" w:type="dxa"/>
            <w:tcBorders>
              <w:top w:val="nil"/>
              <w:left w:val="nil"/>
              <w:bottom w:val="single" w:sz="6" w:space="0" w:color="auto"/>
              <w:right w:val="single" w:sz="6" w:space="0" w:color="auto"/>
            </w:tcBorders>
            <w:shd w:val="clear" w:color="auto" w:fill="auto"/>
            <w:hideMark/>
          </w:tcPr>
          <w:p w:rsidR="00BD7600" w:rsidRPr="00BD7600" w:rsidRDefault="00BD7600" w:rsidP="00BD7600">
            <w:pPr>
              <w:spacing w:after="0" w:line="240" w:lineRule="auto"/>
              <w:ind w:left="0" w:right="0" w:firstLine="0"/>
              <w:textAlignment w:val="baseline"/>
              <w:rPr>
                <w:color w:val="auto"/>
                <w:szCs w:val="24"/>
              </w:rPr>
            </w:pPr>
            <w:r w:rsidRPr="00BD7600">
              <w:rPr>
                <w:rFonts w:ascii="Calibri" w:hAnsi="Calibri"/>
                <w:color w:val="auto"/>
                <w:szCs w:val="24"/>
              </w:rPr>
              <w:t>Итого: </w:t>
            </w:r>
          </w:p>
        </w:tc>
        <w:tc>
          <w:tcPr>
            <w:tcW w:w="1830" w:type="dxa"/>
            <w:tcBorders>
              <w:top w:val="nil"/>
              <w:left w:val="nil"/>
              <w:bottom w:val="single" w:sz="6" w:space="0" w:color="auto"/>
              <w:right w:val="single" w:sz="6" w:space="0" w:color="auto"/>
            </w:tcBorders>
            <w:shd w:val="clear" w:color="auto" w:fill="auto"/>
            <w:hideMark/>
          </w:tcPr>
          <w:p w:rsidR="00BD7600" w:rsidRPr="00BD7600" w:rsidRDefault="00BD7600" w:rsidP="00BD7600">
            <w:pPr>
              <w:spacing w:after="0" w:line="240" w:lineRule="auto"/>
              <w:ind w:left="0" w:right="0" w:firstLine="0"/>
              <w:textAlignment w:val="baseline"/>
              <w:rPr>
                <w:color w:val="auto"/>
                <w:szCs w:val="24"/>
              </w:rPr>
            </w:pPr>
            <w:r w:rsidRPr="00BD7600">
              <w:rPr>
                <w:b/>
                <w:bCs/>
                <w:color w:val="auto"/>
                <w:szCs w:val="24"/>
              </w:rPr>
              <w:t>68</w:t>
            </w:r>
            <w:r w:rsidRPr="00BD7600">
              <w:rPr>
                <w:color w:val="auto"/>
                <w:szCs w:val="24"/>
              </w:rPr>
              <w:t> </w:t>
            </w:r>
          </w:p>
        </w:tc>
        <w:tc>
          <w:tcPr>
            <w:tcW w:w="2265" w:type="dxa"/>
            <w:tcBorders>
              <w:top w:val="nil"/>
              <w:left w:val="nil"/>
              <w:bottom w:val="single" w:sz="6" w:space="0" w:color="auto"/>
              <w:right w:val="single" w:sz="6" w:space="0" w:color="auto"/>
            </w:tcBorders>
            <w:shd w:val="clear" w:color="auto" w:fill="auto"/>
            <w:hideMark/>
          </w:tcPr>
          <w:p w:rsidR="00BD7600" w:rsidRPr="00BD7600" w:rsidRDefault="00BD7600" w:rsidP="00BD7600">
            <w:pPr>
              <w:spacing w:after="0" w:line="240" w:lineRule="auto"/>
              <w:ind w:left="0" w:right="0" w:firstLine="0"/>
              <w:textAlignment w:val="baseline"/>
              <w:rPr>
                <w:color w:val="auto"/>
                <w:szCs w:val="24"/>
              </w:rPr>
            </w:pPr>
            <w:r w:rsidRPr="00BD7600">
              <w:rPr>
                <w:color w:val="auto"/>
                <w:szCs w:val="24"/>
              </w:rPr>
              <w:t> </w:t>
            </w:r>
          </w:p>
        </w:tc>
      </w:tr>
    </w:tbl>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color w:val="auto"/>
          <w:szCs w:val="24"/>
        </w:rPr>
        <w:t> </w:t>
      </w:r>
    </w:p>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color w:val="auto"/>
          <w:szCs w:val="24"/>
        </w:rPr>
        <w:t> </w:t>
      </w:r>
    </w:p>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color w:val="auto"/>
          <w:szCs w:val="24"/>
        </w:rPr>
        <w:t> </w:t>
      </w:r>
    </w:p>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color w:val="auto"/>
          <w:szCs w:val="24"/>
        </w:rPr>
        <w:t> </w:t>
      </w:r>
    </w:p>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color w:val="auto"/>
          <w:szCs w:val="24"/>
        </w:rPr>
        <w:t> </w:t>
      </w:r>
    </w:p>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color w:val="auto"/>
          <w:szCs w:val="24"/>
        </w:rPr>
        <w:t> </w:t>
      </w:r>
    </w:p>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color w:val="auto"/>
          <w:szCs w:val="24"/>
        </w:rPr>
        <w:t> </w:t>
      </w:r>
    </w:p>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color w:val="auto"/>
          <w:szCs w:val="24"/>
        </w:rPr>
        <w:t> </w:t>
      </w:r>
    </w:p>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color w:val="auto"/>
          <w:szCs w:val="24"/>
        </w:rPr>
        <w:t> </w:t>
      </w:r>
    </w:p>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color w:val="auto"/>
          <w:szCs w:val="24"/>
        </w:rPr>
        <w:t> </w:t>
      </w:r>
    </w:p>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color w:val="auto"/>
          <w:szCs w:val="24"/>
        </w:rPr>
        <w:t> </w:t>
      </w:r>
    </w:p>
    <w:p w:rsidR="00BD7600" w:rsidRDefault="00BD7600" w:rsidP="00BD7600">
      <w:pPr>
        <w:spacing w:after="0" w:line="240" w:lineRule="auto"/>
        <w:ind w:left="0" w:right="0" w:firstLine="0"/>
        <w:textAlignment w:val="baseline"/>
        <w:rPr>
          <w:color w:val="auto"/>
          <w:szCs w:val="24"/>
        </w:rPr>
      </w:pPr>
      <w:r w:rsidRPr="00BD7600">
        <w:rPr>
          <w:color w:val="auto"/>
          <w:szCs w:val="24"/>
        </w:rPr>
        <w:t> </w:t>
      </w:r>
    </w:p>
    <w:p w:rsidR="00E0516F" w:rsidRDefault="00E0516F" w:rsidP="00BD7600">
      <w:pPr>
        <w:spacing w:after="0" w:line="240" w:lineRule="auto"/>
        <w:ind w:left="0" w:right="0" w:firstLine="0"/>
        <w:textAlignment w:val="baseline"/>
        <w:rPr>
          <w:color w:val="auto"/>
          <w:szCs w:val="24"/>
        </w:rPr>
      </w:pPr>
    </w:p>
    <w:p w:rsidR="00E0516F" w:rsidRDefault="00E0516F" w:rsidP="00BD7600">
      <w:pPr>
        <w:spacing w:after="0" w:line="240" w:lineRule="auto"/>
        <w:ind w:left="0" w:right="0" w:firstLine="0"/>
        <w:textAlignment w:val="baseline"/>
        <w:rPr>
          <w:color w:val="auto"/>
          <w:szCs w:val="24"/>
        </w:rPr>
      </w:pPr>
    </w:p>
    <w:p w:rsidR="00E0516F" w:rsidRDefault="00E0516F" w:rsidP="00BD7600">
      <w:pPr>
        <w:spacing w:after="0" w:line="240" w:lineRule="auto"/>
        <w:ind w:left="0" w:right="0" w:firstLine="0"/>
        <w:textAlignment w:val="baseline"/>
        <w:rPr>
          <w:color w:val="auto"/>
          <w:szCs w:val="24"/>
        </w:rPr>
      </w:pPr>
    </w:p>
    <w:p w:rsidR="00E0516F" w:rsidRDefault="00E0516F" w:rsidP="00BD7600">
      <w:pPr>
        <w:spacing w:after="0" w:line="240" w:lineRule="auto"/>
        <w:ind w:left="0" w:right="0" w:firstLine="0"/>
        <w:textAlignment w:val="baseline"/>
        <w:rPr>
          <w:color w:val="auto"/>
          <w:szCs w:val="24"/>
        </w:rPr>
      </w:pPr>
    </w:p>
    <w:p w:rsidR="00E0516F" w:rsidRDefault="00E0516F" w:rsidP="00BD7600">
      <w:pPr>
        <w:spacing w:after="0" w:line="240" w:lineRule="auto"/>
        <w:ind w:left="0" w:right="0" w:firstLine="0"/>
        <w:textAlignment w:val="baseline"/>
        <w:rPr>
          <w:color w:val="auto"/>
          <w:szCs w:val="24"/>
        </w:rPr>
      </w:pPr>
    </w:p>
    <w:p w:rsidR="00E0516F" w:rsidRDefault="00E0516F" w:rsidP="00BD7600">
      <w:pPr>
        <w:spacing w:after="0" w:line="240" w:lineRule="auto"/>
        <w:ind w:left="0" w:right="0" w:firstLine="0"/>
        <w:textAlignment w:val="baseline"/>
        <w:rPr>
          <w:color w:val="auto"/>
          <w:szCs w:val="24"/>
        </w:rPr>
      </w:pPr>
    </w:p>
    <w:p w:rsidR="00E0516F" w:rsidRPr="00BD7600" w:rsidRDefault="00E0516F" w:rsidP="00BD7600">
      <w:pPr>
        <w:spacing w:after="0" w:line="240" w:lineRule="auto"/>
        <w:ind w:left="0" w:right="0" w:firstLine="0"/>
        <w:textAlignment w:val="baseline"/>
        <w:rPr>
          <w:rFonts w:ascii="Segoe UI" w:hAnsi="Segoe UI" w:cs="Segoe UI"/>
          <w:color w:val="auto"/>
          <w:sz w:val="18"/>
          <w:szCs w:val="18"/>
        </w:rPr>
      </w:pPr>
    </w:p>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color w:val="auto"/>
          <w:szCs w:val="24"/>
        </w:rPr>
        <w:t> </w:t>
      </w:r>
    </w:p>
    <w:p w:rsidR="00BD7600" w:rsidRPr="00865921" w:rsidRDefault="00BD7600" w:rsidP="00865921">
      <w:pPr>
        <w:spacing w:after="0" w:line="240" w:lineRule="auto"/>
        <w:ind w:left="-720" w:right="0" w:firstLine="0"/>
        <w:textAlignment w:val="baseline"/>
        <w:rPr>
          <w:rFonts w:ascii="Calibri" w:hAnsi="Calibri" w:cs="Segoe UI"/>
          <w:b/>
          <w:bCs/>
          <w:color w:val="auto"/>
          <w:szCs w:val="24"/>
        </w:rPr>
      </w:pPr>
      <w:r w:rsidRPr="00BD7600">
        <w:rPr>
          <w:rFonts w:ascii="Calibri" w:hAnsi="Calibri" w:cs="Segoe UI"/>
          <w:b/>
          <w:bCs/>
          <w:color w:val="auto"/>
          <w:szCs w:val="24"/>
        </w:rPr>
        <w:lastRenderedPageBreak/>
        <w:t>                                                  </w:t>
      </w:r>
      <w:r w:rsidR="00865921">
        <w:rPr>
          <w:rFonts w:ascii="Calibri" w:hAnsi="Calibri" w:cs="Segoe UI"/>
          <w:b/>
          <w:bCs/>
          <w:color w:val="auto"/>
          <w:szCs w:val="24"/>
        </w:rPr>
        <w:t>                             </w:t>
      </w:r>
      <w:r w:rsidRPr="00BD7600">
        <w:rPr>
          <w:rFonts w:ascii="Calibri" w:hAnsi="Calibri" w:cs="Segoe UI"/>
          <w:b/>
          <w:bCs/>
          <w:color w:val="auto"/>
          <w:szCs w:val="24"/>
        </w:rPr>
        <w:t xml:space="preserve"> Календарно-тематическое планирование по геометрии   </w:t>
      </w:r>
      <w:r w:rsidRPr="00BD7600">
        <w:rPr>
          <w:rFonts w:ascii="Calibri" w:hAnsi="Calibri" w:cs="Segoe UI"/>
          <w:color w:val="auto"/>
          <w:szCs w:val="24"/>
        </w:rPr>
        <w:t> </w:t>
      </w:r>
    </w:p>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rFonts w:ascii="Calibri" w:hAnsi="Calibri" w:cs="Segoe UI"/>
          <w:b/>
          <w:bCs/>
          <w:color w:val="auto"/>
          <w:szCs w:val="24"/>
        </w:rPr>
        <w:t>(по учебнику Л.С. Атанасян, В. Ф. Бутузов и др. Москва «Просвещение» от 2019 г. «Геометрия 10-</w:t>
      </w:r>
      <w:r w:rsidR="00F737E1" w:rsidRPr="00BD7600">
        <w:rPr>
          <w:rFonts w:ascii="Calibri" w:hAnsi="Calibri" w:cs="Segoe UI"/>
          <w:b/>
          <w:bCs/>
          <w:color w:val="auto"/>
          <w:szCs w:val="24"/>
        </w:rPr>
        <w:t>11» -</w:t>
      </w:r>
      <w:r w:rsidRPr="00BD7600">
        <w:rPr>
          <w:rFonts w:ascii="Calibri" w:hAnsi="Calibri" w:cs="Segoe UI"/>
          <w:b/>
          <w:bCs/>
          <w:color w:val="auto"/>
          <w:szCs w:val="24"/>
        </w:rPr>
        <w:t>2</w:t>
      </w:r>
      <w:r w:rsidR="00F737E1">
        <w:rPr>
          <w:rFonts w:ascii="Calibri" w:hAnsi="Calibri" w:cs="Segoe UI"/>
          <w:b/>
          <w:bCs/>
          <w:color w:val="auto"/>
          <w:szCs w:val="24"/>
        </w:rPr>
        <w:t xml:space="preserve"> часа в неделю всего 68</w:t>
      </w:r>
      <w:r w:rsidRPr="00BD7600">
        <w:rPr>
          <w:rFonts w:ascii="Calibri" w:hAnsi="Calibri" w:cs="Segoe UI"/>
          <w:b/>
          <w:bCs/>
          <w:color w:val="auto"/>
          <w:szCs w:val="24"/>
        </w:rPr>
        <w:t xml:space="preserve"> часов) </w:t>
      </w:r>
      <w:r w:rsidRPr="00BD7600">
        <w:rPr>
          <w:rFonts w:ascii="Calibri" w:hAnsi="Calibri" w:cs="Segoe UI"/>
          <w:color w:val="auto"/>
          <w:szCs w:val="24"/>
        </w:rPr>
        <w:t> </w:t>
      </w:r>
    </w:p>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color w:val="auto"/>
          <w:szCs w:val="24"/>
        </w:rPr>
        <w:t>                                                                                              11класс </w:t>
      </w:r>
    </w:p>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color w:val="auto"/>
          <w:szCs w:val="24"/>
        </w:rPr>
        <w:t> </w:t>
      </w:r>
    </w:p>
    <w:tbl>
      <w:tblPr>
        <w:tblW w:w="14884" w:type="dxa"/>
        <w:tblInd w:w="-33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31"/>
        <w:gridCol w:w="3300"/>
        <w:gridCol w:w="355"/>
        <w:gridCol w:w="617"/>
        <w:gridCol w:w="4517"/>
        <w:gridCol w:w="3543"/>
        <w:gridCol w:w="851"/>
        <w:gridCol w:w="670"/>
      </w:tblGrid>
      <w:tr w:rsidR="00865921" w:rsidRPr="00BD7600" w:rsidTr="00865921">
        <w:tc>
          <w:tcPr>
            <w:tcW w:w="1031" w:type="dxa"/>
            <w:tcBorders>
              <w:top w:val="single" w:sz="6" w:space="0" w:color="auto"/>
              <w:left w:val="single" w:sz="6" w:space="0" w:color="auto"/>
              <w:bottom w:val="single" w:sz="6" w:space="0" w:color="auto"/>
              <w:right w:val="single" w:sz="6" w:space="0" w:color="auto"/>
            </w:tcBorders>
            <w:shd w:val="clear" w:color="auto" w:fill="92D050"/>
            <w:hideMark/>
          </w:tcPr>
          <w:p w:rsidR="00865921" w:rsidRPr="00BD7600" w:rsidRDefault="00865921" w:rsidP="00865921">
            <w:pPr>
              <w:spacing w:after="0" w:line="240" w:lineRule="auto"/>
              <w:ind w:left="0" w:right="0" w:firstLine="0"/>
              <w:jc w:val="center"/>
              <w:textAlignment w:val="baseline"/>
              <w:rPr>
                <w:color w:val="auto"/>
                <w:szCs w:val="24"/>
              </w:rPr>
            </w:pPr>
          </w:p>
        </w:tc>
        <w:tc>
          <w:tcPr>
            <w:tcW w:w="3300" w:type="dxa"/>
            <w:tcBorders>
              <w:top w:val="single" w:sz="6" w:space="0" w:color="auto"/>
              <w:left w:val="nil"/>
              <w:bottom w:val="single" w:sz="6" w:space="0" w:color="auto"/>
              <w:right w:val="single" w:sz="6" w:space="0" w:color="auto"/>
            </w:tcBorders>
            <w:shd w:val="clear" w:color="auto" w:fill="92D050"/>
            <w:vAlign w:val="center"/>
            <w:hideMark/>
          </w:tcPr>
          <w:p w:rsidR="00865921" w:rsidRPr="00BD7600" w:rsidRDefault="00865921" w:rsidP="00BD7600">
            <w:pPr>
              <w:spacing w:after="0" w:line="240" w:lineRule="auto"/>
              <w:ind w:left="0" w:right="0" w:firstLine="0"/>
              <w:textAlignment w:val="baseline"/>
              <w:rPr>
                <w:color w:val="auto"/>
                <w:szCs w:val="24"/>
              </w:rPr>
            </w:pPr>
            <w:r w:rsidRPr="00BD7600">
              <w:rPr>
                <w:b/>
                <w:bCs/>
                <w:color w:val="auto"/>
                <w:szCs w:val="24"/>
              </w:rPr>
              <w:t>XI  класс </w:t>
            </w:r>
            <w:r w:rsidRPr="00BD7600">
              <w:rPr>
                <w:color w:val="auto"/>
                <w:szCs w:val="24"/>
              </w:rPr>
              <w:t> </w:t>
            </w:r>
          </w:p>
        </w:tc>
        <w:tc>
          <w:tcPr>
            <w:tcW w:w="355" w:type="dxa"/>
            <w:tcBorders>
              <w:top w:val="single" w:sz="6" w:space="0" w:color="auto"/>
              <w:left w:val="nil"/>
              <w:bottom w:val="single" w:sz="6" w:space="0" w:color="auto"/>
              <w:right w:val="single" w:sz="6" w:space="0" w:color="auto"/>
            </w:tcBorders>
            <w:shd w:val="clear" w:color="auto" w:fill="92D050"/>
            <w:vAlign w:val="center"/>
            <w:hideMark/>
          </w:tcPr>
          <w:p w:rsidR="00865921" w:rsidRPr="00BD7600" w:rsidRDefault="00865921" w:rsidP="00BD7600">
            <w:pPr>
              <w:spacing w:after="0" w:line="240" w:lineRule="auto"/>
              <w:ind w:left="0" w:right="0" w:firstLine="0"/>
              <w:textAlignment w:val="baseline"/>
              <w:rPr>
                <w:color w:val="auto"/>
                <w:szCs w:val="24"/>
              </w:rPr>
            </w:pPr>
            <w:r w:rsidRPr="00BD7600">
              <w:rPr>
                <w:b/>
                <w:bCs/>
                <w:color w:val="auto"/>
                <w:szCs w:val="24"/>
              </w:rPr>
              <w:t>68</w:t>
            </w:r>
            <w:r w:rsidRPr="00BD7600">
              <w:rPr>
                <w:color w:val="auto"/>
                <w:szCs w:val="24"/>
              </w:rPr>
              <w:t> </w:t>
            </w:r>
          </w:p>
        </w:tc>
        <w:tc>
          <w:tcPr>
            <w:tcW w:w="617" w:type="dxa"/>
            <w:tcBorders>
              <w:top w:val="single" w:sz="6" w:space="0" w:color="auto"/>
              <w:left w:val="nil"/>
              <w:bottom w:val="single" w:sz="6" w:space="0" w:color="auto"/>
              <w:right w:val="single" w:sz="6" w:space="0" w:color="auto"/>
            </w:tcBorders>
            <w:shd w:val="clear" w:color="auto" w:fill="92D050"/>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c>
          <w:tcPr>
            <w:tcW w:w="4517" w:type="dxa"/>
            <w:tcBorders>
              <w:top w:val="single" w:sz="6" w:space="0" w:color="auto"/>
              <w:left w:val="nil"/>
              <w:bottom w:val="single" w:sz="6" w:space="0" w:color="auto"/>
              <w:right w:val="single" w:sz="6" w:space="0" w:color="auto"/>
            </w:tcBorders>
            <w:shd w:val="clear" w:color="auto" w:fill="92D050"/>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c>
          <w:tcPr>
            <w:tcW w:w="3543" w:type="dxa"/>
            <w:tcBorders>
              <w:top w:val="single" w:sz="6" w:space="0" w:color="auto"/>
              <w:left w:val="nil"/>
              <w:bottom w:val="single" w:sz="6" w:space="0" w:color="auto"/>
              <w:right w:val="single" w:sz="6" w:space="0" w:color="auto"/>
            </w:tcBorders>
            <w:shd w:val="clear" w:color="auto" w:fill="92D050"/>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r>
              <w:rPr>
                <w:color w:val="auto"/>
                <w:szCs w:val="24"/>
              </w:rPr>
              <w:t>Предметные результаты</w:t>
            </w:r>
          </w:p>
        </w:tc>
        <w:tc>
          <w:tcPr>
            <w:tcW w:w="851" w:type="dxa"/>
            <w:tcBorders>
              <w:top w:val="single" w:sz="6" w:space="0" w:color="auto"/>
              <w:left w:val="nil"/>
              <w:bottom w:val="single" w:sz="6" w:space="0" w:color="auto"/>
              <w:right w:val="single" w:sz="6" w:space="0" w:color="auto"/>
            </w:tcBorders>
            <w:shd w:val="clear" w:color="auto" w:fill="92D050"/>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c>
          <w:tcPr>
            <w:tcW w:w="670" w:type="dxa"/>
            <w:tcBorders>
              <w:top w:val="single" w:sz="6" w:space="0" w:color="auto"/>
              <w:left w:val="nil"/>
              <w:bottom w:val="single" w:sz="6" w:space="0" w:color="auto"/>
              <w:right w:val="single" w:sz="6" w:space="0" w:color="auto"/>
            </w:tcBorders>
            <w:shd w:val="clear" w:color="auto" w:fill="92D050"/>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E0516F">
        <w:tc>
          <w:tcPr>
            <w:tcW w:w="14884" w:type="dxa"/>
            <w:gridSpan w:val="8"/>
            <w:tcBorders>
              <w:top w:val="nil"/>
              <w:left w:val="single" w:sz="6" w:space="0" w:color="auto"/>
              <w:bottom w:val="single" w:sz="6" w:space="0" w:color="auto"/>
              <w:right w:val="single" w:sz="6" w:space="0" w:color="auto"/>
            </w:tcBorders>
            <w:shd w:val="clear" w:color="auto" w:fill="auto"/>
            <w:hideMark/>
          </w:tcPr>
          <w:p w:rsidR="00865921" w:rsidRPr="00BD7600" w:rsidRDefault="00865921" w:rsidP="00865921">
            <w:pPr>
              <w:spacing w:after="0" w:line="240" w:lineRule="auto"/>
              <w:ind w:left="0" w:right="0" w:firstLine="0"/>
              <w:jc w:val="center"/>
              <w:textAlignment w:val="baseline"/>
              <w:rPr>
                <w:color w:val="auto"/>
                <w:szCs w:val="24"/>
              </w:rPr>
            </w:pPr>
          </w:p>
          <w:p w:rsidR="00865921" w:rsidRPr="00BD7600" w:rsidRDefault="00865921" w:rsidP="00865921">
            <w:pPr>
              <w:spacing w:after="0" w:line="240" w:lineRule="auto"/>
              <w:ind w:left="0" w:right="0" w:firstLine="0"/>
              <w:jc w:val="center"/>
              <w:textAlignment w:val="baseline"/>
              <w:rPr>
                <w:color w:val="auto"/>
                <w:szCs w:val="24"/>
              </w:rPr>
            </w:pPr>
            <w:r w:rsidRPr="00BD7600">
              <w:rPr>
                <w:rFonts w:ascii="Calibri" w:hAnsi="Calibri"/>
                <w:b/>
                <w:bCs/>
                <w:szCs w:val="24"/>
              </w:rPr>
              <w:t>Метод координат в пространстве</w:t>
            </w:r>
          </w:p>
          <w:p w:rsidR="00865921" w:rsidRPr="00BD7600" w:rsidRDefault="00865921" w:rsidP="00865921">
            <w:pPr>
              <w:spacing w:after="0" w:line="240" w:lineRule="auto"/>
              <w:ind w:left="0" w:right="0" w:firstLine="0"/>
              <w:jc w:val="center"/>
              <w:textAlignment w:val="baseline"/>
              <w:rPr>
                <w:color w:val="auto"/>
                <w:szCs w:val="24"/>
              </w:rPr>
            </w:pPr>
            <w:r>
              <w:rPr>
                <w:b/>
                <w:bCs/>
                <w:color w:val="auto"/>
                <w:szCs w:val="24"/>
              </w:rPr>
              <w:t>(</w:t>
            </w:r>
            <w:r w:rsidRPr="00BD7600">
              <w:rPr>
                <w:b/>
                <w:bCs/>
                <w:color w:val="auto"/>
                <w:szCs w:val="24"/>
              </w:rPr>
              <w:t>14</w:t>
            </w:r>
            <w:r>
              <w:rPr>
                <w:b/>
                <w:bCs/>
                <w:color w:val="auto"/>
                <w:szCs w:val="24"/>
              </w:rPr>
              <w:t xml:space="preserve"> часов)</w:t>
            </w:r>
          </w:p>
        </w:tc>
      </w:tr>
      <w:tr w:rsidR="00865921" w:rsidRPr="00BD7600" w:rsidTr="00865921">
        <w:tc>
          <w:tcPr>
            <w:tcW w:w="1031" w:type="dxa"/>
            <w:tcBorders>
              <w:top w:val="nil"/>
              <w:left w:val="single" w:sz="6" w:space="0" w:color="auto"/>
              <w:bottom w:val="single" w:sz="6" w:space="0" w:color="auto"/>
              <w:right w:val="single" w:sz="6" w:space="0" w:color="auto"/>
            </w:tcBorders>
            <w:shd w:val="clear" w:color="auto" w:fill="auto"/>
            <w:hideMark/>
          </w:tcPr>
          <w:p w:rsidR="00865921" w:rsidRPr="00BD7600" w:rsidRDefault="00865921" w:rsidP="00865921">
            <w:pPr>
              <w:spacing w:after="0" w:line="240" w:lineRule="auto"/>
              <w:ind w:left="0" w:right="0" w:firstLine="0"/>
              <w:jc w:val="center"/>
              <w:textAlignment w:val="baseline"/>
              <w:rPr>
                <w:color w:val="auto"/>
                <w:szCs w:val="24"/>
              </w:rPr>
            </w:pPr>
            <w:r>
              <w:rPr>
                <w:color w:val="auto"/>
                <w:szCs w:val="24"/>
              </w:rPr>
              <w:t>1</w:t>
            </w: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szCs w:val="24"/>
              </w:rPr>
              <w:t>Прямоугольная система координат в пространстве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1 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ИНМ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ЗИМ </w:t>
            </w:r>
          </w:p>
        </w:tc>
        <w:tc>
          <w:tcPr>
            <w:tcW w:w="4517" w:type="dxa"/>
            <w:vMerge w:val="restart"/>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u w:val="single"/>
              </w:rPr>
              <w:t>Объяснять и иллюстрировать </w:t>
            </w:r>
            <w:r w:rsidRPr="00BD7600">
              <w:rPr>
                <w:rFonts w:ascii="Calibri" w:hAnsi="Calibri"/>
                <w:color w:val="auto"/>
                <w:szCs w:val="24"/>
              </w:rPr>
              <w:t>понятие пространственной декартовой системы координат.  </w:t>
            </w:r>
            <w:r w:rsidRPr="00BD7600">
              <w:rPr>
                <w:rFonts w:ascii="Calibri" w:hAnsi="Calibri"/>
                <w:color w:val="auto"/>
                <w:szCs w:val="24"/>
                <w:u w:val="single"/>
              </w:rPr>
              <w:t>Выводить и использовать </w:t>
            </w:r>
            <w:r w:rsidRPr="00BD7600">
              <w:rPr>
                <w:rFonts w:ascii="Calibri" w:hAnsi="Calibri"/>
                <w:color w:val="auto"/>
                <w:szCs w:val="24"/>
              </w:rPr>
              <w:t> формулы координат середины отрезка, расстояния между двумя точками  пространства., уравнение прямой в пространстве. </w:t>
            </w:r>
            <w:r w:rsidRPr="00BD7600">
              <w:rPr>
                <w:rFonts w:ascii="Calibri" w:hAnsi="Calibri"/>
                <w:color w:val="auto"/>
                <w:szCs w:val="24"/>
                <w:u w:val="single"/>
              </w:rPr>
              <w:t>Вычислять</w:t>
            </w:r>
            <w:r w:rsidRPr="00BD7600">
              <w:rPr>
                <w:rFonts w:ascii="Calibri" w:hAnsi="Calibri"/>
                <w:color w:val="auto"/>
                <w:szCs w:val="24"/>
              </w:rPr>
              <w:t>  длину, координаты вектора, скалярное произведение векторов.  </w:t>
            </w:r>
            <w:r w:rsidRPr="00BD7600">
              <w:rPr>
                <w:rFonts w:ascii="Calibri" w:hAnsi="Calibri"/>
                <w:color w:val="auto"/>
                <w:szCs w:val="24"/>
                <w:u w:val="single"/>
              </w:rPr>
              <w:t>Находить</w:t>
            </w:r>
            <w:r w:rsidRPr="00BD7600">
              <w:rPr>
                <w:rFonts w:ascii="Calibri" w:hAnsi="Calibri"/>
                <w:color w:val="auto"/>
                <w:szCs w:val="24"/>
              </w:rPr>
              <w:t> угол между векторами..   </w:t>
            </w:r>
            <w:r w:rsidRPr="00BD7600">
              <w:rPr>
                <w:rFonts w:ascii="Calibri" w:hAnsi="Calibri"/>
                <w:color w:val="auto"/>
                <w:szCs w:val="24"/>
                <w:u w:val="single"/>
              </w:rPr>
              <w:t>Выполнять</w:t>
            </w:r>
            <w:r w:rsidRPr="00BD7600">
              <w:rPr>
                <w:rFonts w:ascii="Calibri" w:hAnsi="Calibri"/>
                <w:color w:val="auto"/>
                <w:szCs w:val="24"/>
              </w:rPr>
              <w:t> проекты по темам использования  координатного метода при решении задач на вычисления и доказательства.     </w:t>
            </w:r>
          </w:p>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r w:rsidRPr="00BD7600">
              <w:rPr>
                <w:rFonts w:ascii="Calibri" w:hAnsi="Calibri"/>
                <w:color w:val="auto"/>
                <w:szCs w:val="24"/>
                <w:u w:val="single"/>
              </w:rPr>
              <w:t>Объяснять и формулировать</w:t>
            </w:r>
            <w:r w:rsidRPr="00BD7600">
              <w:rPr>
                <w:rFonts w:ascii="Calibri" w:hAnsi="Calibri"/>
                <w:color w:val="auto"/>
                <w:szCs w:val="24"/>
              </w:rPr>
              <w:t>  понятия симметричных фигур в пространстве. </w:t>
            </w:r>
            <w:r w:rsidRPr="00BD7600">
              <w:rPr>
                <w:rFonts w:ascii="Calibri" w:hAnsi="Calibri"/>
                <w:color w:val="auto"/>
                <w:szCs w:val="24"/>
                <w:u w:val="single"/>
              </w:rPr>
              <w:t>Строить</w:t>
            </w:r>
            <w:r w:rsidRPr="00BD7600">
              <w:rPr>
                <w:color w:val="auto"/>
                <w:szCs w:val="24"/>
              </w:rPr>
              <w:t> </w:t>
            </w:r>
            <w:r w:rsidRPr="00BD7600">
              <w:rPr>
                <w:rFonts w:ascii="Calibri" w:hAnsi="Calibri"/>
                <w:color w:val="auto"/>
                <w:szCs w:val="24"/>
              </w:rPr>
              <w:t>симметричные фигуры. </w:t>
            </w:r>
            <w:r w:rsidRPr="00BD7600">
              <w:rPr>
                <w:rFonts w:ascii="Calibri" w:hAnsi="Calibri"/>
                <w:color w:val="auto"/>
                <w:szCs w:val="24"/>
                <w:u w:val="single"/>
              </w:rPr>
              <w:t>Выполнять</w:t>
            </w:r>
            <w:r w:rsidRPr="00BD7600">
              <w:rPr>
                <w:rFonts w:ascii="Calibri" w:hAnsi="Calibri"/>
                <w:color w:val="auto"/>
                <w:szCs w:val="24"/>
              </w:rPr>
              <w:t> параллельный перенос фигур.  </w:t>
            </w:r>
            <w:r w:rsidRPr="00BD7600">
              <w:rPr>
                <w:rFonts w:ascii="Calibri" w:hAnsi="Calibri"/>
                <w:color w:val="auto"/>
                <w:szCs w:val="24"/>
                <w:u w:val="single"/>
              </w:rPr>
              <w:t>Использовать</w:t>
            </w:r>
            <w:r w:rsidRPr="00BD7600">
              <w:rPr>
                <w:rFonts w:ascii="Calibri" w:hAnsi="Calibri"/>
                <w:color w:val="auto"/>
                <w:szCs w:val="24"/>
              </w:rPr>
              <w:t> готовые компьютерные программы для поиска пути решения и иллюстрации решения задач.                                             </w:t>
            </w:r>
          </w:p>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lastRenderedPageBreak/>
              <w:t> </w:t>
            </w:r>
          </w:p>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c>
          <w:tcPr>
            <w:tcW w:w="3543" w:type="dxa"/>
            <w:vMerge w:val="restart"/>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b/>
                <w:bCs/>
                <w:color w:val="auto"/>
                <w:szCs w:val="24"/>
              </w:rPr>
              <w:lastRenderedPageBreak/>
              <w:t>Регулятивные:</w:t>
            </w:r>
            <w:r w:rsidRPr="00BD7600">
              <w:rPr>
                <w:color w:val="auto"/>
                <w:szCs w:val="24"/>
              </w:rPr>
              <w:t>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осуществлять итоговый и пошаговый контроль по результату.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b/>
                <w:bCs/>
                <w:color w:val="auto"/>
                <w:szCs w:val="24"/>
              </w:rPr>
              <w:t>Познавательные:</w:t>
            </w:r>
            <w:r w:rsidRPr="00BD7600">
              <w:rPr>
                <w:color w:val="auto"/>
                <w:szCs w:val="24"/>
              </w:rPr>
              <w:t>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строить речевые высказывания в устной и письменной форме.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b/>
                <w:bCs/>
                <w:color w:val="auto"/>
                <w:szCs w:val="24"/>
              </w:rPr>
              <w:t>Коммуникативные:</w:t>
            </w:r>
            <w:r w:rsidRPr="00BD7600">
              <w:rPr>
                <w:rFonts w:ascii="Calibri" w:hAnsi="Calibri"/>
                <w:color w:val="auto"/>
                <w:szCs w:val="24"/>
              </w:rPr>
              <w:t> учитывать разные мнения и стремиться к координации различных позиций в сотрудничестве. </w:t>
            </w:r>
          </w:p>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СП, ВП, УО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Т, СР, РК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c>
          <w:tcPr>
            <w:tcW w:w="1031" w:type="dxa"/>
            <w:tcBorders>
              <w:top w:val="nil"/>
              <w:left w:val="single" w:sz="6" w:space="0" w:color="auto"/>
              <w:bottom w:val="single" w:sz="6" w:space="0" w:color="auto"/>
              <w:right w:val="single" w:sz="6" w:space="0" w:color="auto"/>
            </w:tcBorders>
            <w:shd w:val="clear" w:color="auto" w:fill="auto"/>
            <w:hideMark/>
          </w:tcPr>
          <w:p w:rsidR="00865921" w:rsidRPr="00BD7600" w:rsidRDefault="00865921" w:rsidP="00865921">
            <w:pPr>
              <w:spacing w:after="0" w:line="240" w:lineRule="auto"/>
              <w:ind w:left="0" w:right="0" w:firstLine="0"/>
              <w:jc w:val="center"/>
              <w:textAlignment w:val="baseline"/>
              <w:rPr>
                <w:color w:val="auto"/>
                <w:szCs w:val="24"/>
              </w:rPr>
            </w:pPr>
            <w:r>
              <w:rPr>
                <w:color w:val="auto"/>
                <w:szCs w:val="24"/>
              </w:rPr>
              <w:t>2</w:t>
            </w: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szCs w:val="24"/>
              </w:rPr>
              <w:t>Координаты вектора.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1 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ИНМ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ЗИМ </w:t>
            </w:r>
          </w:p>
        </w:tc>
        <w:tc>
          <w:tcPr>
            <w:tcW w:w="4517"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3543"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СП, ВП, УО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Т, СР, РК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c>
          <w:tcPr>
            <w:tcW w:w="1031" w:type="dxa"/>
            <w:tcBorders>
              <w:top w:val="nil"/>
              <w:left w:val="single" w:sz="6" w:space="0" w:color="auto"/>
              <w:bottom w:val="single" w:sz="6" w:space="0" w:color="auto"/>
              <w:right w:val="single" w:sz="6" w:space="0" w:color="auto"/>
            </w:tcBorders>
            <w:shd w:val="clear" w:color="auto" w:fill="auto"/>
            <w:hideMark/>
          </w:tcPr>
          <w:p w:rsidR="00865921" w:rsidRPr="00BD7600" w:rsidRDefault="00865921" w:rsidP="00865921">
            <w:pPr>
              <w:spacing w:after="0" w:line="240" w:lineRule="auto"/>
              <w:ind w:left="0" w:right="0" w:firstLine="0"/>
              <w:jc w:val="center"/>
              <w:textAlignment w:val="baseline"/>
              <w:rPr>
                <w:color w:val="auto"/>
                <w:szCs w:val="24"/>
              </w:rPr>
            </w:pPr>
            <w:r>
              <w:rPr>
                <w:color w:val="auto"/>
                <w:szCs w:val="24"/>
              </w:rPr>
              <w:t>3</w:t>
            </w: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szCs w:val="24"/>
              </w:rPr>
              <w:t>Связь между координатами векторов и координатами точек.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1 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ИНМ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ЗИМ </w:t>
            </w:r>
          </w:p>
        </w:tc>
        <w:tc>
          <w:tcPr>
            <w:tcW w:w="4517"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3543"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СП, ВП, УО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Т, СР, РК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c>
          <w:tcPr>
            <w:tcW w:w="1031" w:type="dxa"/>
            <w:tcBorders>
              <w:top w:val="nil"/>
              <w:left w:val="single" w:sz="6" w:space="0" w:color="auto"/>
              <w:bottom w:val="single" w:sz="6" w:space="0" w:color="auto"/>
              <w:right w:val="single" w:sz="6" w:space="0" w:color="auto"/>
            </w:tcBorders>
            <w:shd w:val="clear" w:color="auto" w:fill="auto"/>
            <w:hideMark/>
          </w:tcPr>
          <w:p w:rsidR="00865921" w:rsidRDefault="00865921" w:rsidP="00865921">
            <w:pPr>
              <w:spacing w:after="0" w:line="240" w:lineRule="auto"/>
              <w:ind w:left="0" w:right="0" w:firstLine="0"/>
              <w:jc w:val="center"/>
              <w:textAlignment w:val="baseline"/>
              <w:rPr>
                <w:color w:val="auto"/>
                <w:szCs w:val="24"/>
              </w:rPr>
            </w:pPr>
            <w:r>
              <w:rPr>
                <w:color w:val="auto"/>
                <w:szCs w:val="24"/>
              </w:rPr>
              <w:t>4</w:t>
            </w:r>
          </w:p>
          <w:p w:rsidR="00865921" w:rsidRPr="00BD7600" w:rsidRDefault="00865921" w:rsidP="00865921">
            <w:pPr>
              <w:spacing w:after="0" w:line="240" w:lineRule="auto"/>
              <w:ind w:left="0" w:right="0" w:firstLine="0"/>
              <w:jc w:val="center"/>
              <w:textAlignment w:val="baseline"/>
              <w:rPr>
                <w:color w:val="auto"/>
                <w:szCs w:val="24"/>
              </w:rPr>
            </w:pPr>
            <w:r>
              <w:rPr>
                <w:color w:val="auto"/>
                <w:szCs w:val="24"/>
              </w:rPr>
              <w:t>5</w:t>
            </w: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szCs w:val="24"/>
              </w:rPr>
              <w:t>Простейшие задачи в координатах.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2 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ИНМ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ЗИМ </w:t>
            </w:r>
          </w:p>
        </w:tc>
        <w:tc>
          <w:tcPr>
            <w:tcW w:w="4517"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3543"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СП, ВП, УО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Т, СР, РК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c>
          <w:tcPr>
            <w:tcW w:w="1031" w:type="dxa"/>
            <w:tcBorders>
              <w:top w:val="nil"/>
              <w:left w:val="single" w:sz="6" w:space="0" w:color="auto"/>
              <w:bottom w:val="single" w:sz="6" w:space="0" w:color="auto"/>
              <w:right w:val="single" w:sz="6" w:space="0" w:color="auto"/>
            </w:tcBorders>
            <w:shd w:val="clear" w:color="auto" w:fill="auto"/>
            <w:hideMark/>
          </w:tcPr>
          <w:p w:rsidR="00865921" w:rsidRPr="00BD7600" w:rsidRDefault="00865921" w:rsidP="00865921">
            <w:pPr>
              <w:spacing w:after="0" w:line="240" w:lineRule="auto"/>
              <w:ind w:left="0" w:right="0" w:firstLine="0"/>
              <w:jc w:val="center"/>
              <w:textAlignment w:val="baseline"/>
              <w:rPr>
                <w:color w:val="auto"/>
                <w:szCs w:val="24"/>
              </w:rPr>
            </w:pPr>
            <w:r>
              <w:rPr>
                <w:color w:val="auto"/>
                <w:szCs w:val="24"/>
              </w:rPr>
              <w:t>6</w:t>
            </w: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b/>
                <w:bCs/>
                <w:color w:val="auto"/>
                <w:szCs w:val="24"/>
              </w:rPr>
              <w:t>Контрольная работа №1</w:t>
            </w:r>
            <w:r w:rsidRPr="00BD7600">
              <w:rPr>
                <w:rFonts w:ascii="Calibri" w:hAnsi="Calibri"/>
                <w:color w:val="auto"/>
                <w:szCs w:val="24"/>
              </w:rPr>
              <w:t>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b/>
                <w:bCs/>
                <w:color w:val="auto"/>
                <w:szCs w:val="24"/>
              </w:rPr>
              <w:t>1</w:t>
            </w:r>
            <w:r w:rsidRPr="00BD7600">
              <w:rPr>
                <w:color w:val="auto"/>
                <w:szCs w:val="24"/>
              </w:rPr>
              <w:t>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КЗУ </w:t>
            </w:r>
          </w:p>
        </w:tc>
        <w:tc>
          <w:tcPr>
            <w:tcW w:w="4517"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3543"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КР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rPr>
          <w:trHeight w:val="750"/>
        </w:trPr>
        <w:tc>
          <w:tcPr>
            <w:tcW w:w="1031" w:type="dxa"/>
            <w:tcBorders>
              <w:top w:val="nil"/>
              <w:left w:val="single" w:sz="6" w:space="0" w:color="auto"/>
              <w:bottom w:val="single" w:sz="6" w:space="0" w:color="auto"/>
              <w:right w:val="single" w:sz="6" w:space="0" w:color="auto"/>
            </w:tcBorders>
            <w:shd w:val="clear" w:color="auto" w:fill="auto"/>
            <w:hideMark/>
          </w:tcPr>
          <w:p w:rsidR="00865921" w:rsidRPr="00BD7600" w:rsidRDefault="00865921" w:rsidP="00865921">
            <w:pPr>
              <w:spacing w:after="0" w:line="240" w:lineRule="auto"/>
              <w:ind w:left="0" w:right="0" w:firstLine="0"/>
              <w:jc w:val="center"/>
              <w:textAlignment w:val="baseline"/>
              <w:rPr>
                <w:color w:val="auto"/>
                <w:szCs w:val="24"/>
              </w:rPr>
            </w:pPr>
            <w:r>
              <w:rPr>
                <w:color w:val="auto"/>
                <w:szCs w:val="24"/>
              </w:rPr>
              <w:t>7</w:t>
            </w: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szCs w:val="24"/>
              </w:rPr>
              <w:t>Угол между векторами. Скалярное произведение векторов.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1 </w:t>
            </w:r>
          </w:p>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ИНМ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ЗИМ </w:t>
            </w:r>
          </w:p>
        </w:tc>
        <w:tc>
          <w:tcPr>
            <w:tcW w:w="4517"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3543"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СП, ВП, УО </w:t>
            </w:r>
          </w:p>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Т, СР, РК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c>
          <w:tcPr>
            <w:tcW w:w="1031" w:type="dxa"/>
            <w:tcBorders>
              <w:top w:val="nil"/>
              <w:left w:val="single" w:sz="6" w:space="0" w:color="auto"/>
              <w:bottom w:val="single" w:sz="6" w:space="0" w:color="auto"/>
              <w:right w:val="single" w:sz="6" w:space="0" w:color="auto"/>
            </w:tcBorders>
            <w:shd w:val="clear" w:color="auto" w:fill="auto"/>
            <w:hideMark/>
          </w:tcPr>
          <w:p w:rsidR="00865921" w:rsidRDefault="00865921" w:rsidP="00865921">
            <w:pPr>
              <w:spacing w:after="0" w:line="240" w:lineRule="auto"/>
              <w:ind w:left="0" w:right="0" w:firstLine="0"/>
              <w:jc w:val="center"/>
              <w:textAlignment w:val="baseline"/>
              <w:rPr>
                <w:color w:val="auto"/>
                <w:szCs w:val="24"/>
              </w:rPr>
            </w:pPr>
            <w:r>
              <w:rPr>
                <w:color w:val="auto"/>
                <w:szCs w:val="24"/>
              </w:rPr>
              <w:lastRenderedPageBreak/>
              <w:t>8</w:t>
            </w:r>
          </w:p>
          <w:p w:rsidR="00865921" w:rsidRPr="00BD7600" w:rsidRDefault="00865921" w:rsidP="00865921">
            <w:pPr>
              <w:spacing w:after="0" w:line="240" w:lineRule="auto"/>
              <w:ind w:left="0" w:right="0" w:firstLine="0"/>
              <w:jc w:val="center"/>
              <w:textAlignment w:val="baseline"/>
              <w:rPr>
                <w:color w:val="auto"/>
                <w:szCs w:val="24"/>
              </w:rPr>
            </w:pPr>
            <w:r>
              <w:rPr>
                <w:color w:val="auto"/>
                <w:szCs w:val="24"/>
              </w:rPr>
              <w:t>9</w:t>
            </w: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szCs w:val="24"/>
              </w:rPr>
              <w:t>Вычисление углов между прямыми и плоскостями.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2 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ИНМ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ЗИМ </w:t>
            </w:r>
          </w:p>
        </w:tc>
        <w:tc>
          <w:tcPr>
            <w:tcW w:w="4517"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3543"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СП, ВП, УО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Т, СР, РК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c>
          <w:tcPr>
            <w:tcW w:w="1031" w:type="dxa"/>
            <w:tcBorders>
              <w:top w:val="nil"/>
              <w:left w:val="single" w:sz="6" w:space="0" w:color="auto"/>
              <w:bottom w:val="single" w:sz="6" w:space="0" w:color="auto"/>
              <w:right w:val="single" w:sz="6" w:space="0" w:color="auto"/>
            </w:tcBorders>
            <w:shd w:val="clear" w:color="auto" w:fill="auto"/>
            <w:hideMark/>
          </w:tcPr>
          <w:p w:rsidR="00865921" w:rsidRPr="00BD7600" w:rsidRDefault="00865921" w:rsidP="00865921">
            <w:pPr>
              <w:spacing w:after="0" w:line="240" w:lineRule="auto"/>
              <w:ind w:left="0" w:right="0" w:firstLine="0"/>
              <w:jc w:val="center"/>
              <w:textAlignment w:val="baseline"/>
              <w:rPr>
                <w:color w:val="auto"/>
                <w:szCs w:val="24"/>
              </w:rPr>
            </w:pPr>
            <w:r>
              <w:rPr>
                <w:color w:val="auto"/>
                <w:szCs w:val="24"/>
              </w:rPr>
              <w:t>10</w:t>
            </w: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Решение задач по теме метод координат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1 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ИНМ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ЗИМ </w:t>
            </w:r>
          </w:p>
        </w:tc>
        <w:tc>
          <w:tcPr>
            <w:tcW w:w="4517"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3543"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СП, ВП, УО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Т, СР, РК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c>
          <w:tcPr>
            <w:tcW w:w="1031" w:type="dxa"/>
            <w:tcBorders>
              <w:top w:val="nil"/>
              <w:left w:val="single" w:sz="6" w:space="0" w:color="auto"/>
              <w:bottom w:val="single" w:sz="6" w:space="0" w:color="auto"/>
              <w:right w:val="single" w:sz="6" w:space="0" w:color="auto"/>
            </w:tcBorders>
            <w:shd w:val="clear" w:color="auto" w:fill="auto"/>
            <w:hideMark/>
          </w:tcPr>
          <w:p w:rsidR="00865921" w:rsidRDefault="00865921" w:rsidP="00865921">
            <w:pPr>
              <w:spacing w:after="0" w:line="240" w:lineRule="auto"/>
              <w:ind w:left="0" w:right="0" w:firstLine="0"/>
              <w:jc w:val="center"/>
              <w:textAlignment w:val="baseline"/>
              <w:rPr>
                <w:color w:val="auto"/>
                <w:szCs w:val="24"/>
              </w:rPr>
            </w:pPr>
            <w:r>
              <w:rPr>
                <w:color w:val="auto"/>
                <w:szCs w:val="24"/>
              </w:rPr>
              <w:t>11</w:t>
            </w:r>
          </w:p>
          <w:p w:rsidR="00865921" w:rsidRDefault="00865921" w:rsidP="00865921">
            <w:pPr>
              <w:spacing w:after="0" w:line="240" w:lineRule="auto"/>
              <w:ind w:left="0" w:right="0" w:firstLine="0"/>
              <w:jc w:val="center"/>
              <w:textAlignment w:val="baseline"/>
              <w:rPr>
                <w:color w:val="auto"/>
                <w:szCs w:val="24"/>
              </w:rPr>
            </w:pPr>
            <w:r>
              <w:rPr>
                <w:color w:val="auto"/>
                <w:szCs w:val="24"/>
              </w:rPr>
              <w:t>12</w:t>
            </w:r>
          </w:p>
          <w:p w:rsidR="00865921" w:rsidRPr="00865921" w:rsidRDefault="00865921" w:rsidP="00865921">
            <w:pPr>
              <w:rPr>
                <w:szCs w:val="24"/>
              </w:rPr>
            </w:pP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Центральная симметрия. Осевая симметрия. Зеркальная симметрия. Параллельный перенос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2 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ИНМ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ЗИМ </w:t>
            </w:r>
          </w:p>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c>
          <w:tcPr>
            <w:tcW w:w="4517"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3543"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СП, ВП, УО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Т, СР, РК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c>
          <w:tcPr>
            <w:tcW w:w="1031" w:type="dxa"/>
            <w:tcBorders>
              <w:top w:val="nil"/>
              <w:left w:val="single" w:sz="6" w:space="0" w:color="auto"/>
              <w:bottom w:val="single" w:sz="6" w:space="0" w:color="auto"/>
              <w:right w:val="single" w:sz="6" w:space="0" w:color="auto"/>
            </w:tcBorders>
            <w:shd w:val="clear" w:color="auto" w:fill="auto"/>
            <w:hideMark/>
          </w:tcPr>
          <w:p w:rsidR="00865921" w:rsidRPr="00BD7600" w:rsidRDefault="00865921" w:rsidP="00865921">
            <w:pPr>
              <w:spacing w:after="0" w:line="240" w:lineRule="auto"/>
              <w:ind w:left="0" w:right="0" w:firstLine="0"/>
              <w:jc w:val="center"/>
              <w:textAlignment w:val="baseline"/>
              <w:rPr>
                <w:color w:val="auto"/>
                <w:szCs w:val="24"/>
              </w:rPr>
            </w:pPr>
            <w:r>
              <w:rPr>
                <w:color w:val="auto"/>
                <w:szCs w:val="24"/>
              </w:rPr>
              <w:t>13</w:t>
            </w: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b/>
                <w:bCs/>
                <w:color w:val="auto"/>
                <w:szCs w:val="24"/>
              </w:rPr>
              <w:t>Контрольная работа №2</w:t>
            </w:r>
            <w:r w:rsidRPr="00BD7600">
              <w:rPr>
                <w:rFonts w:ascii="Calibri" w:hAnsi="Calibri"/>
                <w:color w:val="auto"/>
                <w:szCs w:val="24"/>
              </w:rPr>
              <w:t>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b/>
                <w:bCs/>
                <w:color w:val="auto"/>
                <w:szCs w:val="24"/>
              </w:rPr>
              <w:t>1</w:t>
            </w:r>
            <w:r w:rsidRPr="00BD7600">
              <w:rPr>
                <w:color w:val="auto"/>
                <w:szCs w:val="24"/>
              </w:rPr>
              <w:t>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КЗУ </w:t>
            </w:r>
          </w:p>
        </w:tc>
        <w:tc>
          <w:tcPr>
            <w:tcW w:w="4517"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3543"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КР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c>
          <w:tcPr>
            <w:tcW w:w="1031" w:type="dxa"/>
            <w:tcBorders>
              <w:top w:val="nil"/>
              <w:left w:val="single" w:sz="6" w:space="0" w:color="auto"/>
              <w:bottom w:val="single" w:sz="6" w:space="0" w:color="auto"/>
              <w:right w:val="single" w:sz="6" w:space="0" w:color="auto"/>
            </w:tcBorders>
            <w:shd w:val="clear" w:color="auto" w:fill="auto"/>
            <w:hideMark/>
          </w:tcPr>
          <w:p w:rsidR="00865921" w:rsidRPr="00BD7600" w:rsidRDefault="00865921" w:rsidP="00865921">
            <w:pPr>
              <w:spacing w:after="0" w:line="240" w:lineRule="auto"/>
              <w:ind w:left="0" w:right="0" w:firstLine="0"/>
              <w:jc w:val="center"/>
              <w:textAlignment w:val="baseline"/>
              <w:rPr>
                <w:color w:val="auto"/>
                <w:szCs w:val="24"/>
              </w:rPr>
            </w:pPr>
            <w:r>
              <w:rPr>
                <w:color w:val="auto"/>
                <w:szCs w:val="24"/>
              </w:rPr>
              <w:t>14</w:t>
            </w: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b/>
                <w:bCs/>
                <w:color w:val="auto"/>
                <w:szCs w:val="24"/>
              </w:rPr>
              <w:t>Зачет №1</w:t>
            </w:r>
            <w:r w:rsidRPr="00BD7600">
              <w:rPr>
                <w:rFonts w:ascii="Calibri" w:hAnsi="Calibri"/>
                <w:color w:val="auto"/>
                <w:szCs w:val="24"/>
              </w:rPr>
              <w:t>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b/>
                <w:bCs/>
                <w:color w:val="auto"/>
                <w:szCs w:val="24"/>
              </w:rPr>
              <w:t>1</w:t>
            </w:r>
            <w:r w:rsidRPr="00BD7600">
              <w:rPr>
                <w:color w:val="auto"/>
                <w:szCs w:val="24"/>
              </w:rPr>
              <w:t>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КЗУ  </w:t>
            </w:r>
          </w:p>
        </w:tc>
        <w:tc>
          <w:tcPr>
            <w:tcW w:w="4517"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3543"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СП, ВП, УО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Т, СР, РК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c>
          <w:tcPr>
            <w:tcW w:w="14214" w:type="dxa"/>
            <w:gridSpan w:val="7"/>
            <w:tcBorders>
              <w:top w:val="nil"/>
              <w:left w:val="single" w:sz="6" w:space="0" w:color="auto"/>
              <w:bottom w:val="single" w:sz="6" w:space="0" w:color="auto"/>
              <w:right w:val="single" w:sz="6" w:space="0" w:color="auto"/>
            </w:tcBorders>
            <w:shd w:val="clear" w:color="auto" w:fill="auto"/>
          </w:tcPr>
          <w:p w:rsidR="00865921" w:rsidRPr="00865921" w:rsidRDefault="00865921" w:rsidP="00865921">
            <w:pPr>
              <w:spacing w:after="0" w:line="240" w:lineRule="auto"/>
              <w:ind w:left="0" w:right="0" w:firstLine="0"/>
              <w:jc w:val="center"/>
              <w:textAlignment w:val="baseline"/>
              <w:rPr>
                <w:rFonts w:ascii="Calibri" w:hAnsi="Calibri"/>
                <w:b/>
                <w:color w:val="auto"/>
                <w:szCs w:val="24"/>
              </w:rPr>
            </w:pPr>
            <w:r w:rsidRPr="00865921">
              <w:rPr>
                <w:rFonts w:ascii="Calibri" w:hAnsi="Calibri"/>
                <w:b/>
                <w:color w:val="auto"/>
                <w:szCs w:val="24"/>
              </w:rPr>
              <w:t>Цилиндр. Конус. Шар. (14 часов)</w:t>
            </w:r>
          </w:p>
        </w:tc>
        <w:tc>
          <w:tcPr>
            <w:tcW w:w="670" w:type="dxa"/>
            <w:tcBorders>
              <w:top w:val="nil"/>
              <w:left w:val="nil"/>
              <w:bottom w:val="single" w:sz="6" w:space="0" w:color="auto"/>
              <w:right w:val="single" w:sz="6" w:space="0" w:color="auto"/>
            </w:tcBorders>
            <w:shd w:val="clear" w:color="auto" w:fill="auto"/>
          </w:tcPr>
          <w:p w:rsidR="00865921" w:rsidRPr="00BD7600" w:rsidRDefault="00865921" w:rsidP="00BD7600">
            <w:pPr>
              <w:spacing w:after="0" w:line="240" w:lineRule="auto"/>
              <w:ind w:left="0" w:right="0" w:firstLine="0"/>
              <w:textAlignment w:val="baseline"/>
              <w:rPr>
                <w:color w:val="auto"/>
                <w:szCs w:val="24"/>
              </w:rPr>
            </w:pPr>
          </w:p>
        </w:tc>
      </w:tr>
      <w:tr w:rsidR="00F737E1" w:rsidRPr="00BD7600" w:rsidTr="00E0516F">
        <w:tc>
          <w:tcPr>
            <w:tcW w:w="1031" w:type="dxa"/>
            <w:vMerge w:val="restart"/>
            <w:tcBorders>
              <w:top w:val="nil"/>
              <w:left w:val="single" w:sz="6" w:space="0" w:color="auto"/>
              <w:right w:val="single" w:sz="6" w:space="0" w:color="auto"/>
            </w:tcBorders>
            <w:shd w:val="clear" w:color="auto" w:fill="auto"/>
            <w:hideMark/>
          </w:tcPr>
          <w:p w:rsidR="00F737E1" w:rsidRDefault="00F737E1" w:rsidP="00865921">
            <w:pPr>
              <w:spacing w:after="0" w:line="240" w:lineRule="auto"/>
              <w:ind w:left="0" w:right="0" w:firstLine="0"/>
              <w:jc w:val="center"/>
              <w:textAlignment w:val="baseline"/>
              <w:rPr>
                <w:color w:val="auto"/>
                <w:szCs w:val="24"/>
              </w:rPr>
            </w:pPr>
            <w:r>
              <w:rPr>
                <w:color w:val="auto"/>
                <w:szCs w:val="24"/>
              </w:rPr>
              <w:t>15</w:t>
            </w:r>
          </w:p>
          <w:p w:rsidR="00F737E1" w:rsidRDefault="00F737E1" w:rsidP="00F737E1">
            <w:pPr>
              <w:spacing w:after="0" w:line="240" w:lineRule="auto"/>
              <w:ind w:left="0" w:right="0" w:firstLine="0"/>
              <w:jc w:val="center"/>
              <w:textAlignment w:val="baseline"/>
              <w:rPr>
                <w:color w:val="auto"/>
                <w:szCs w:val="24"/>
              </w:rPr>
            </w:pPr>
            <w:r>
              <w:rPr>
                <w:color w:val="auto"/>
                <w:szCs w:val="24"/>
              </w:rPr>
              <w:t>16</w:t>
            </w:r>
          </w:p>
          <w:p w:rsidR="00F737E1" w:rsidRPr="00BD7600" w:rsidRDefault="00F737E1" w:rsidP="00865921">
            <w:pPr>
              <w:spacing w:after="0" w:line="240" w:lineRule="auto"/>
              <w:ind w:left="0" w:right="0"/>
              <w:jc w:val="center"/>
              <w:textAlignment w:val="baseline"/>
              <w:rPr>
                <w:color w:val="auto"/>
                <w:szCs w:val="24"/>
              </w:rPr>
            </w:pPr>
            <w:r>
              <w:rPr>
                <w:color w:val="auto"/>
                <w:szCs w:val="24"/>
              </w:rPr>
              <w:t>17</w:t>
            </w:r>
          </w:p>
        </w:tc>
        <w:tc>
          <w:tcPr>
            <w:tcW w:w="3300" w:type="dxa"/>
            <w:vMerge w:val="restart"/>
            <w:tcBorders>
              <w:top w:val="nil"/>
              <w:left w:val="nil"/>
              <w:right w:val="single" w:sz="6" w:space="0" w:color="auto"/>
            </w:tcBorders>
            <w:shd w:val="clear" w:color="auto" w:fill="auto"/>
            <w:hideMark/>
          </w:tcPr>
          <w:p w:rsidR="00F737E1" w:rsidRPr="00BD7600" w:rsidRDefault="00F737E1" w:rsidP="00BD7600">
            <w:pPr>
              <w:spacing w:after="0" w:line="240" w:lineRule="auto"/>
              <w:ind w:left="0" w:right="0" w:firstLine="0"/>
              <w:textAlignment w:val="baseline"/>
              <w:rPr>
                <w:color w:val="auto"/>
                <w:szCs w:val="24"/>
              </w:rPr>
            </w:pPr>
            <w:r w:rsidRPr="00BD7600">
              <w:rPr>
                <w:rFonts w:ascii="Calibri" w:hAnsi="Calibri"/>
                <w:color w:val="auto"/>
                <w:szCs w:val="24"/>
              </w:rPr>
              <w:t> </w:t>
            </w:r>
          </w:p>
          <w:p w:rsidR="00F737E1" w:rsidRPr="00BD7600" w:rsidRDefault="00F737E1" w:rsidP="00BD7600">
            <w:pPr>
              <w:spacing w:after="0" w:line="240" w:lineRule="auto"/>
              <w:ind w:left="0" w:right="0"/>
              <w:textAlignment w:val="baseline"/>
              <w:rPr>
                <w:color w:val="auto"/>
                <w:szCs w:val="24"/>
              </w:rPr>
            </w:pPr>
            <w:r w:rsidRPr="00BD7600">
              <w:rPr>
                <w:rFonts w:ascii="Calibri" w:hAnsi="Calibri"/>
                <w:color w:val="auto"/>
                <w:szCs w:val="24"/>
              </w:rPr>
              <w:t>Понятие цилиндра. Площадь поверхности цилиндра. </w:t>
            </w:r>
          </w:p>
        </w:tc>
        <w:tc>
          <w:tcPr>
            <w:tcW w:w="355" w:type="dxa"/>
            <w:vMerge w:val="restart"/>
            <w:tcBorders>
              <w:top w:val="nil"/>
              <w:left w:val="nil"/>
              <w:right w:val="single" w:sz="6" w:space="0" w:color="auto"/>
            </w:tcBorders>
            <w:shd w:val="clear" w:color="auto" w:fill="auto"/>
            <w:hideMark/>
          </w:tcPr>
          <w:p w:rsidR="00F737E1" w:rsidRPr="00BD7600" w:rsidRDefault="00F737E1" w:rsidP="00BD7600">
            <w:pPr>
              <w:spacing w:after="0" w:line="240" w:lineRule="auto"/>
              <w:ind w:left="0" w:right="0" w:firstLine="0"/>
              <w:textAlignment w:val="baseline"/>
              <w:rPr>
                <w:color w:val="auto"/>
                <w:szCs w:val="24"/>
              </w:rPr>
            </w:pPr>
            <w:r w:rsidRPr="00BD7600">
              <w:rPr>
                <w:b/>
                <w:bCs/>
                <w:color w:val="auto"/>
                <w:szCs w:val="24"/>
              </w:rPr>
              <w:t> </w:t>
            </w:r>
            <w:r w:rsidRPr="00BD7600">
              <w:rPr>
                <w:color w:val="auto"/>
                <w:szCs w:val="24"/>
              </w:rPr>
              <w:t> </w:t>
            </w:r>
          </w:p>
          <w:p w:rsidR="00F737E1" w:rsidRPr="00BD7600" w:rsidRDefault="00F737E1" w:rsidP="00BD7600">
            <w:pPr>
              <w:spacing w:after="0" w:line="240" w:lineRule="auto"/>
              <w:ind w:left="0" w:right="0"/>
              <w:textAlignment w:val="baseline"/>
              <w:rPr>
                <w:color w:val="auto"/>
                <w:szCs w:val="24"/>
              </w:rPr>
            </w:pPr>
            <w:r w:rsidRPr="00BD7600">
              <w:rPr>
                <w:color w:val="auto"/>
                <w:szCs w:val="24"/>
              </w:rPr>
              <w:t>3  </w:t>
            </w:r>
          </w:p>
        </w:tc>
        <w:tc>
          <w:tcPr>
            <w:tcW w:w="617" w:type="dxa"/>
            <w:vMerge w:val="restart"/>
            <w:tcBorders>
              <w:top w:val="nil"/>
              <w:left w:val="nil"/>
              <w:right w:val="single" w:sz="6" w:space="0" w:color="auto"/>
            </w:tcBorders>
            <w:shd w:val="clear" w:color="auto" w:fill="E5B8B7"/>
            <w:hideMark/>
          </w:tcPr>
          <w:p w:rsidR="00F737E1" w:rsidRPr="00BD7600" w:rsidRDefault="00F737E1" w:rsidP="00BD7600">
            <w:pPr>
              <w:spacing w:after="0" w:line="240" w:lineRule="auto"/>
              <w:ind w:left="0" w:right="0" w:firstLine="0"/>
              <w:textAlignment w:val="baseline"/>
              <w:rPr>
                <w:color w:val="auto"/>
                <w:szCs w:val="24"/>
              </w:rPr>
            </w:pPr>
            <w:r w:rsidRPr="00BD7600">
              <w:rPr>
                <w:color w:val="auto"/>
                <w:szCs w:val="24"/>
              </w:rPr>
              <w:t> </w:t>
            </w:r>
          </w:p>
          <w:p w:rsidR="00F737E1" w:rsidRPr="00BD7600" w:rsidRDefault="00F737E1" w:rsidP="00BD7600">
            <w:pPr>
              <w:spacing w:after="0" w:line="240" w:lineRule="auto"/>
              <w:ind w:left="0" w:right="0" w:firstLine="0"/>
              <w:textAlignment w:val="baseline"/>
              <w:rPr>
                <w:color w:val="auto"/>
                <w:szCs w:val="24"/>
              </w:rPr>
            </w:pPr>
            <w:r w:rsidRPr="00BD7600">
              <w:rPr>
                <w:rFonts w:ascii="Calibri" w:hAnsi="Calibri"/>
                <w:color w:val="auto"/>
                <w:szCs w:val="24"/>
              </w:rPr>
              <w:t>ИНМ </w:t>
            </w:r>
          </w:p>
          <w:p w:rsidR="00F737E1" w:rsidRPr="00BD7600" w:rsidRDefault="00F737E1" w:rsidP="00BD7600">
            <w:pPr>
              <w:spacing w:after="0" w:line="240" w:lineRule="auto"/>
              <w:ind w:left="0" w:right="0" w:firstLine="0"/>
              <w:textAlignment w:val="baseline"/>
              <w:rPr>
                <w:color w:val="auto"/>
                <w:szCs w:val="24"/>
              </w:rPr>
            </w:pPr>
            <w:r w:rsidRPr="00BD7600">
              <w:rPr>
                <w:rFonts w:ascii="Calibri" w:hAnsi="Calibri"/>
                <w:color w:val="auto"/>
                <w:szCs w:val="24"/>
              </w:rPr>
              <w:t>ЗИМ </w:t>
            </w:r>
          </w:p>
          <w:p w:rsidR="00F737E1" w:rsidRPr="00BD7600" w:rsidRDefault="00F737E1" w:rsidP="00BD7600">
            <w:pPr>
              <w:spacing w:after="0" w:line="240" w:lineRule="auto"/>
              <w:ind w:left="0" w:right="0"/>
              <w:textAlignment w:val="baseline"/>
              <w:rPr>
                <w:color w:val="auto"/>
                <w:szCs w:val="24"/>
              </w:rPr>
            </w:pPr>
            <w:r w:rsidRPr="00BD7600">
              <w:rPr>
                <w:rFonts w:ascii="Calibri" w:hAnsi="Calibri"/>
                <w:color w:val="auto"/>
                <w:szCs w:val="24"/>
              </w:rPr>
              <w:t>СЗУН  </w:t>
            </w:r>
          </w:p>
        </w:tc>
        <w:tc>
          <w:tcPr>
            <w:tcW w:w="4517" w:type="dxa"/>
            <w:vMerge w:val="restart"/>
            <w:tcBorders>
              <w:top w:val="nil"/>
              <w:left w:val="nil"/>
              <w:bottom w:val="single" w:sz="6" w:space="0" w:color="auto"/>
              <w:right w:val="single" w:sz="6" w:space="0" w:color="auto"/>
            </w:tcBorders>
            <w:shd w:val="clear" w:color="auto" w:fill="auto"/>
            <w:hideMark/>
          </w:tcPr>
          <w:p w:rsidR="00F737E1" w:rsidRPr="00BD7600" w:rsidRDefault="00F737E1" w:rsidP="00BD7600">
            <w:pPr>
              <w:spacing w:after="0" w:line="240" w:lineRule="auto"/>
              <w:ind w:left="0" w:right="0" w:firstLine="0"/>
              <w:textAlignment w:val="baseline"/>
              <w:rPr>
                <w:color w:val="auto"/>
                <w:szCs w:val="24"/>
              </w:rPr>
            </w:pPr>
            <w:r w:rsidRPr="00BD7600">
              <w:rPr>
                <w:rFonts w:ascii="Calibri" w:hAnsi="Calibri"/>
                <w:color w:val="auto"/>
                <w:szCs w:val="24"/>
                <w:u w:val="single"/>
              </w:rPr>
              <w:t>Формулировать</w:t>
            </w:r>
            <w:r w:rsidRPr="00BD7600">
              <w:rPr>
                <w:rFonts w:ascii="Calibri" w:hAnsi="Calibri"/>
                <w:color w:val="auto"/>
                <w:szCs w:val="24"/>
              </w:rPr>
              <w:t> определение и </w:t>
            </w:r>
            <w:r w:rsidRPr="00BD7600">
              <w:rPr>
                <w:rFonts w:ascii="Calibri" w:hAnsi="Calibri"/>
                <w:color w:val="auto"/>
                <w:szCs w:val="24"/>
                <w:u w:val="single"/>
              </w:rPr>
              <w:t>изображать </w:t>
            </w:r>
            <w:r w:rsidRPr="00BD7600">
              <w:rPr>
                <w:rFonts w:ascii="Calibri" w:hAnsi="Calibri"/>
                <w:color w:val="auto"/>
                <w:szCs w:val="24"/>
              </w:rPr>
              <w:t>цилиндр.  </w:t>
            </w:r>
            <w:r w:rsidRPr="00BD7600">
              <w:rPr>
                <w:rFonts w:ascii="Calibri" w:hAnsi="Calibri"/>
                <w:color w:val="auto"/>
                <w:szCs w:val="24"/>
                <w:u w:val="single"/>
              </w:rPr>
              <w:t>Формулировать</w:t>
            </w:r>
            <w:r w:rsidRPr="00BD7600">
              <w:rPr>
                <w:rFonts w:ascii="Calibri" w:hAnsi="Calibri"/>
                <w:color w:val="auto"/>
                <w:szCs w:val="24"/>
              </w:rPr>
              <w:t> определение и </w:t>
            </w:r>
            <w:r w:rsidRPr="00BD7600">
              <w:rPr>
                <w:rFonts w:ascii="Calibri" w:hAnsi="Calibri"/>
                <w:color w:val="auto"/>
                <w:szCs w:val="24"/>
                <w:u w:val="single"/>
              </w:rPr>
              <w:t>изображать</w:t>
            </w:r>
            <w:r w:rsidRPr="00BD7600">
              <w:rPr>
                <w:rFonts w:ascii="Calibri" w:hAnsi="Calibri"/>
                <w:color w:val="auto"/>
                <w:szCs w:val="24"/>
              </w:rPr>
              <w:t> конус, усеченный конус. Ф</w:t>
            </w:r>
            <w:r w:rsidRPr="00BD7600">
              <w:rPr>
                <w:rFonts w:ascii="Calibri" w:hAnsi="Calibri"/>
                <w:color w:val="auto"/>
                <w:szCs w:val="24"/>
                <w:u w:val="single"/>
              </w:rPr>
              <w:t>ормулировать</w:t>
            </w:r>
            <w:r w:rsidRPr="00BD7600">
              <w:rPr>
                <w:rFonts w:ascii="Calibri" w:hAnsi="Calibri"/>
                <w:color w:val="auto"/>
                <w:szCs w:val="24"/>
              </w:rPr>
              <w:t> определения и </w:t>
            </w:r>
            <w:r w:rsidRPr="00BD7600">
              <w:rPr>
                <w:rFonts w:ascii="Calibri" w:hAnsi="Calibri"/>
                <w:color w:val="auto"/>
                <w:szCs w:val="24"/>
                <w:u w:val="single"/>
              </w:rPr>
              <w:t>изображать</w:t>
            </w:r>
            <w:r w:rsidRPr="00BD7600">
              <w:rPr>
                <w:rFonts w:ascii="Calibri" w:hAnsi="Calibri"/>
                <w:color w:val="auto"/>
                <w:szCs w:val="24"/>
              </w:rPr>
              <w:t> сферу</w:t>
            </w:r>
            <w:r>
              <w:rPr>
                <w:rFonts w:ascii="Calibri" w:hAnsi="Calibri"/>
                <w:color w:val="auto"/>
                <w:szCs w:val="24"/>
              </w:rPr>
              <w:t xml:space="preserve"> и </w:t>
            </w:r>
            <w:r w:rsidRPr="00BD7600">
              <w:rPr>
                <w:rFonts w:ascii="Calibri" w:hAnsi="Calibri"/>
                <w:color w:val="auto"/>
                <w:szCs w:val="24"/>
              </w:rPr>
              <w:t>шар. </w:t>
            </w:r>
            <w:r w:rsidRPr="00BD7600">
              <w:rPr>
                <w:rFonts w:ascii="Calibri" w:hAnsi="Calibri"/>
                <w:color w:val="auto"/>
                <w:szCs w:val="24"/>
                <w:u w:val="single"/>
              </w:rPr>
              <w:t>Формулировать </w:t>
            </w:r>
            <w:r w:rsidRPr="00BD7600">
              <w:rPr>
                <w:rFonts w:ascii="Calibri" w:hAnsi="Calibri"/>
                <w:color w:val="auto"/>
                <w:szCs w:val="24"/>
              </w:rPr>
              <w:t>определение плоскости касательной к сфере. </w:t>
            </w:r>
            <w:r w:rsidRPr="00BD7600">
              <w:rPr>
                <w:rFonts w:ascii="Calibri" w:hAnsi="Calibri"/>
                <w:color w:val="auto"/>
                <w:szCs w:val="24"/>
                <w:u w:val="single"/>
              </w:rPr>
              <w:t>Формулировать и</w:t>
            </w:r>
            <w:r w:rsidRPr="00BD7600">
              <w:rPr>
                <w:rFonts w:ascii="Calibri" w:hAnsi="Calibri"/>
                <w:color w:val="auto"/>
                <w:szCs w:val="24"/>
              </w:rPr>
              <w:t> </w:t>
            </w:r>
            <w:r w:rsidRPr="00BD7600">
              <w:rPr>
                <w:rFonts w:ascii="Calibri" w:hAnsi="Calibri"/>
                <w:color w:val="auto"/>
                <w:szCs w:val="24"/>
                <w:u w:val="single"/>
              </w:rPr>
              <w:t>доказывать</w:t>
            </w:r>
            <w:r w:rsidRPr="00BD7600">
              <w:rPr>
                <w:rFonts w:ascii="Calibri" w:hAnsi="Calibri"/>
                <w:color w:val="auto"/>
                <w:szCs w:val="24"/>
              </w:rPr>
              <w:t>   теоремы, выражающие признаки и свойства плоскости касательной к сфере. </w:t>
            </w:r>
            <w:r w:rsidRPr="00BD7600">
              <w:rPr>
                <w:rFonts w:ascii="Calibri" w:hAnsi="Calibri"/>
                <w:color w:val="auto"/>
                <w:szCs w:val="24"/>
                <w:u w:val="single"/>
              </w:rPr>
              <w:t>Решать </w:t>
            </w:r>
            <w:r w:rsidRPr="00BD7600">
              <w:rPr>
                <w:rFonts w:ascii="Calibri" w:hAnsi="Calibri"/>
                <w:color w:val="auto"/>
                <w:szCs w:val="24"/>
              </w:rPr>
              <w:t xml:space="preserve">задачи на вычисление </w:t>
            </w:r>
            <w:r w:rsidRPr="00BD7600">
              <w:rPr>
                <w:rFonts w:ascii="Calibri" w:hAnsi="Calibri"/>
                <w:color w:val="auto"/>
                <w:szCs w:val="24"/>
              </w:rPr>
              <w:lastRenderedPageBreak/>
              <w:t>площади поверхности цилиндра, конуса, усеченного конуса. </w:t>
            </w:r>
            <w:r w:rsidRPr="00BD7600">
              <w:rPr>
                <w:rFonts w:ascii="Calibri" w:hAnsi="Calibri"/>
                <w:color w:val="auto"/>
                <w:szCs w:val="24"/>
                <w:u w:val="single"/>
              </w:rPr>
              <w:t>Распознавать</w:t>
            </w:r>
            <w:r w:rsidRPr="00BD7600">
              <w:rPr>
                <w:rFonts w:ascii="Calibri" w:hAnsi="Calibri"/>
                <w:color w:val="auto"/>
                <w:szCs w:val="24"/>
              </w:rPr>
              <w:t> тела вращения, на чертежах, моделях и в реальном мире.</w:t>
            </w:r>
            <w:r w:rsidRPr="00BD7600">
              <w:rPr>
                <w:rFonts w:ascii="Calibri" w:hAnsi="Calibri"/>
                <w:color w:val="auto"/>
                <w:szCs w:val="24"/>
                <w:u w:val="single"/>
              </w:rPr>
              <w:t> Моделировать</w:t>
            </w:r>
            <w:r w:rsidRPr="00BD7600">
              <w:rPr>
                <w:rFonts w:ascii="Calibri" w:hAnsi="Calibri"/>
                <w:color w:val="auto"/>
                <w:szCs w:val="24"/>
              </w:rPr>
              <w:t> условие задачи и помощью чертежа или рисунка, </w:t>
            </w:r>
            <w:r w:rsidRPr="00BD7600">
              <w:rPr>
                <w:rFonts w:ascii="Calibri" w:hAnsi="Calibri"/>
                <w:color w:val="auto"/>
                <w:szCs w:val="24"/>
                <w:u w:val="single"/>
              </w:rPr>
              <w:t>проводить</w:t>
            </w:r>
            <w:r w:rsidRPr="00BD7600">
              <w:rPr>
                <w:rFonts w:ascii="Calibri" w:hAnsi="Calibri"/>
                <w:color w:val="auto"/>
                <w:szCs w:val="24"/>
              </w:rPr>
              <w:t> дополнительные построения в ходе решения. </w:t>
            </w:r>
            <w:r w:rsidRPr="00BD7600">
              <w:rPr>
                <w:rFonts w:ascii="Calibri" w:hAnsi="Calibri"/>
                <w:color w:val="auto"/>
                <w:szCs w:val="24"/>
                <w:u w:val="single"/>
              </w:rPr>
              <w:t>Выделять </w:t>
            </w:r>
            <w:r w:rsidRPr="00BD7600">
              <w:rPr>
                <w:rFonts w:ascii="Calibri" w:hAnsi="Calibri"/>
                <w:color w:val="auto"/>
                <w:szCs w:val="24"/>
              </w:rPr>
              <w:t>на чертеже конфигурации, необходимые для проведения обоснований логических шагов решения.  </w:t>
            </w:r>
            <w:r w:rsidRPr="00BD7600">
              <w:rPr>
                <w:rFonts w:ascii="Calibri" w:hAnsi="Calibri"/>
                <w:color w:val="auto"/>
                <w:szCs w:val="24"/>
                <w:u w:val="single"/>
              </w:rPr>
              <w:t>Применять</w:t>
            </w:r>
            <w:r w:rsidRPr="00BD7600">
              <w:rPr>
                <w:rFonts w:ascii="Calibri" w:hAnsi="Calibri"/>
                <w:color w:val="auto"/>
                <w:szCs w:val="24"/>
              </w:rPr>
              <w:t> изученные свойства геометрических фигур и формул для решения геометрических задач и задач с практическим содержанием. </w:t>
            </w:r>
            <w:r w:rsidRPr="00BD7600">
              <w:rPr>
                <w:rFonts w:ascii="Calibri" w:hAnsi="Calibri"/>
                <w:color w:val="auto"/>
                <w:szCs w:val="24"/>
                <w:u w:val="single"/>
              </w:rPr>
              <w:t>Интерпретировать</w:t>
            </w:r>
            <w:r w:rsidRPr="00BD7600">
              <w:rPr>
                <w:rFonts w:ascii="Calibri" w:hAnsi="Calibri"/>
                <w:color w:val="auto"/>
                <w:szCs w:val="24"/>
              </w:rPr>
              <w:t> полученный результат и сопоставлять его с условием задачи.  </w:t>
            </w:r>
            <w:r w:rsidRPr="00BD7600">
              <w:rPr>
                <w:rFonts w:ascii="Calibri" w:hAnsi="Calibri"/>
                <w:color w:val="auto"/>
                <w:szCs w:val="24"/>
                <w:u w:val="single"/>
              </w:rPr>
              <w:t>Использовать</w:t>
            </w:r>
            <w:r w:rsidRPr="00BD7600">
              <w:rPr>
                <w:rFonts w:ascii="Calibri" w:hAnsi="Calibri"/>
                <w:color w:val="auto"/>
                <w:szCs w:val="24"/>
              </w:rPr>
              <w:t> готовые компьютерные программы для поиска пути решения и иллюстрации решения геометрических задач. </w:t>
            </w:r>
          </w:p>
        </w:tc>
        <w:tc>
          <w:tcPr>
            <w:tcW w:w="3543" w:type="dxa"/>
            <w:vMerge w:val="restart"/>
            <w:tcBorders>
              <w:top w:val="nil"/>
              <w:left w:val="nil"/>
              <w:bottom w:val="single" w:sz="6" w:space="0" w:color="auto"/>
              <w:right w:val="single" w:sz="6" w:space="0" w:color="auto"/>
            </w:tcBorders>
            <w:shd w:val="clear" w:color="auto" w:fill="auto"/>
            <w:hideMark/>
          </w:tcPr>
          <w:p w:rsidR="00F737E1" w:rsidRPr="00BD7600" w:rsidRDefault="00F737E1" w:rsidP="00BD7600">
            <w:pPr>
              <w:spacing w:after="0" w:line="240" w:lineRule="auto"/>
              <w:ind w:left="0" w:right="0" w:firstLine="0"/>
              <w:textAlignment w:val="baseline"/>
              <w:rPr>
                <w:color w:val="auto"/>
                <w:szCs w:val="24"/>
              </w:rPr>
            </w:pPr>
            <w:r w:rsidRPr="00BD7600">
              <w:rPr>
                <w:rFonts w:ascii="Calibri" w:hAnsi="Calibri"/>
                <w:b/>
                <w:bCs/>
                <w:color w:val="auto"/>
                <w:szCs w:val="24"/>
              </w:rPr>
              <w:lastRenderedPageBreak/>
              <w:t>Регулятивные:</w:t>
            </w:r>
            <w:r w:rsidRPr="00BD7600">
              <w:rPr>
                <w:color w:val="auto"/>
                <w:szCs w:val="24"/>
              </w:rPr>
              <w:t>  </w:t>
            </w:r>
          </w:p>
          <w:p w:rsidR="00F737E1" w:rsidRPr="00BD7600" w:rsidRDefault="00F737E1" w:rsidP="00BD7600">
            <w:pPr>
              <w:spacing w:after="0" w:line="240" w:lineRule="auto"/>
              <w:ind w:left="0" w:right="0" w:firstLine="0"/>
              <w:textAlignment w:val="baseline"/>
              <w:rPr>
                <w:color w:val="auto"/>
                <w:szCs w:val="24"/>
              </w:rPr>
            </w:pPr>
            <w:r w:rsidRPr="00BD7600">
              <w:rPr>
                <w:rFonts w:ascii="Calibri" w:hAnsi="Calibri"/>
                <w:color w:val="auto"/>
                <w:szCs w:val="24"/>
              </w:rPr>
              <w:t>осуществлять итоговый и пошаговый контроль по результату. </w:t>
            </w:r>
          </w:p>
          <w:p w:rsidR="00F737E1" w:rsidRPr="00BD7600" w:rsidRDefault="00F737E1" w:rsidP="00BD7600">
            <w:pPr>
              <w:spacing w:after="0" w:line="240" w:lineRule="auto"/>
              <w:ind w:left="0" w:right="0" w:firstLine="0"/>
              <w:textAlignment w:val="baseline"/>
              <w:rPr>
                <w:color w:val="auto"/>
                <w:szCs w:val="24"/>
              </w:rPr>
            </w:pPr>
            <w:r w:rsidRPr="00BD7600">
              <w:rPr>
                <w:rFonts w:ascii="Calibri" w:hAnsi="Calibri"/>
                <w:b/>
                <w:bCs/>
                <w:color w:val="auto"/>
                <w:szCs w:val="24"/>
              </w:rPr>
              <w:t>Познавательные:</w:t>
            </w:r>
            <w:r w:rsidRPr="00BD7600">
              <w:rPr>
                <w:color w:val="auto"/>
                <w:szCs w:val="24"/>
              </w:rPr>
              <w:t>  </w:t>
            </w:r>
          </w:p>
          <w:p w:rsidR="00F737E1" w:rsidRPr="00BD7600" w:rsidRDefault="00F737E1" w:rsidP="00BD7600">
            <w:pPr>
              <w:spacing w:after="0" w:line="240" w:lineRule="auto"/>
              <w:ind w:left="0" w:right="0" w:firstLine="0"/>
              <w:textAlignment w:val="baseline"/>
              <w:rPr>
                <w:color w:val="auto"/>
                <w:szCs w:val="24"/>
              </w:rPr>
            </w:pPr>
            <w:r w:rsidRPr="00BD7600">
              <w:rPr>
                <w:rFonts w:ascii="Calibri" w:hAnsi="Calibri"/>
                <w:color w:val="auto"/>
                <w:szCs w:val="24"/>
              </w:rPr>
              <w:t>строить речевые высказывания в устной и письменной форме. </w:t>
            </w:r>
          </w:p>
          <w:p w:rsidR="00F737E1" w:rsidRPr="00BD7600" w:rsidRDefault="00F737E1" w:rsidP="00BD7600">
            <w:pPr>
              <w:spacing w:after="0" w:line="240" w:lineRule="auto"/>
              <w:ind w:left="0" w:right="0" w:firstLine="0"/>
              <w:textAlignment w:val="baseline"/>
              <w:rPr>
                <w:color w:val="auto"/>
                <w:szCs w:val="24"/>
              </w:rPr>
            </w:pPr>
            <w:r w:rsidRPr="00BD7600">
              <w:rPr>
                <w:rFonts w:ascii="Calibri" w:hAnsi="Calibri"/>
                <w:b/>
                <w:bCs/>
                <w:color w:val="auto"/>
                <w:szCs w:val="24"/>
              </w:rPr>
              <w:t>Коммуникативные:</w:t>
            </w:r>
            <w:r w:rsidRPr="00BD7600">
              <w:rPr>
                <w:rFonts w:ascii="Calibri" w:hAnsi="Calibri"/>
                <w:color w:val="auto"/>
                <w:szCs w:val="24"/>
              </w:rPr>
              <w:t> учитывать разные мнения и стремиться к координации различных позиций в сотрудничестве. </w:t>
            </w:r>
          </w:p>
          <w:p w:rsidR="00F737E1" w:rsidRPr="00BD7600" w:rsidRDefault="00F737E1" w:rsidP="00BD7600">
            <w:pPr>
              <w:spacing w:after="0" w:line="240" w:lineRule="auto"/>
              <w:ind w:left="0" w:right="0" w:firstLine="0"/>
              <w:textAlignment w:val="baseline"/>
              <w:rPr>
                <w:color w:val="auto"/>
                <w:szCs w:val="24"/>
              </w:rPr>
            </w:pPr>
            <w:r w:rsidRPr="00BD7600">
              <w:rPr>
                <w:color w:val="auto"/>
                <w:szCs w:val="24"/>
              </w:rPr>
              <w:t> </w:t>
            </w:r>
          </w:p>
        </w:tc>
        <w:tc>
          <w:tcPr>
            <w:tcW w:w="851" w:type="dxa"/>
            <w:tcBorders>
              <w:top w:val="nil"/>
              <w:left w:val="nil"/>
              <w:bottom w:val="single" w:sz="6" w:space="0" w:color="auto"/>
              <w:right w:val="single" w:sz="6" w:space="0" w:color="auto"/>
            </w:tcBorders>
            <w:shd w:val="clear" w:color="auto" w:fill="C6D9F1"/>
            <w:hideMark/>
          </w:tcPr>
          <w:p w:rsidR="00F737E1" w:rsidRPr="00BD7600" w:rsidRDefault="00F737E1" w:rsidP="00BD7600">
            <w:pPr>
              <w:spacing w:after="0" w:line="240" w:lineRule="auto"/>
              <w:ind w:left="0" w:right="0" w:firstLine="0"/>
              <w:textAlignment w:val="baseline"/>
              <w:rPr>
                <w:color w:val="auto"/>
                <w:szCs w:val="24"/>
              </w:rPr>
            </w:pPr>
            <w:r w:rsidRPr="00BD7600">
              <w:rPr>
                <w:rFonts w:ascii="Calibri" w:hAnsi="Calibri"/>
                <w:color w:val="auto"/>
                <w:szCs w:val="24"/>
              </w:rPr>
              <w:t>СП, ВП, УО </w:t>
            </w:r>
          </w:p>
          <w:p w:rsidR="00F737E1" w:rsidRPr="00BD7600" w:rsidRDefault="00F737E1" w:rsidP="00BD7600">
            <w:pPr>
              <w:spacing w:after="0" w:line="240" w:lineRule="auto"/>
              <w:ind w:left="0" w:right="0" w:firstLine="0"/>
              <w:textAlignment w:val="baseline"/>
              <w:rPr>
                <w:color w:val="auto"/>
                <w:szCs w:val="24"/>
              </w:rPr>
            </w:pPr>
            <w:r w:rsidRPr="00BD7600">
              <w:rPr>
                <w:rFonts w:ascii="Calibri" w:hAnsi="Calibri"/>
                <w:color w:val="auto"/>
                <w:szCs w:val="24"/>
              </w:rPr>
              <w:t>Т, СР, РК </w:t>
            </w:r>
          </w:p>
        </w:tc>
        <w:tc>
          <w:tcPr>
            <w:tcW w:w="670" w:type="dxa"/>
            <w:tcBorders>
              <w:top w:val="nil"/>
              <w:left w:val="nil"/>
              <w:bottom w:val="single" w:sz="6" w:space="0" w:color="auto"/>
              <w:right w:val="single" w:sz="6" w:space="0" w:color="auto"/>
            </w:tcBorders>
            <w:shd w:val="clear" w:color="auto" w:fill="auto"/>
            <w:hideMark/>
          </w:tcPr>
          <w:p w:rsidR="00F737E1" w:rsidRPr="00BD7600" w:rsidRDefault="00F737E1" w:rsidP="00BD7600">
            <w:pPr>
              <w:spacing w:after="0" w:line="240" w:lineRule="auto"/>
              <w:ind w:left="0" w:right="0" w:firstLine="0"/>
              <w:textAlignment w:val="baseline"/>
              <w:rPr>
                <w:color w:val="auto"/>
                <w:szCs w:val="24"/>
              </w:rPr>
            </w:pPr>
            <w:r w:rsidRPr="00BD7600">
              <w:rPr>
                <w:color w:val="auto"/>
                <w:szCs w:val="24"/>
              </w:rPr>
              <w:t> </w:t>
            </w:r>
          </w:p>
        </w:tc>
      </w:tr>
      <w:tr w:rsidR="00F737E1" w:rsidRPr="00BD7600" w:rsidTr="00E0516F">
        <w:tc>
          <w:tcPr>
            <w:tcW w:w="1031" w:type="dxa"/>
            <w:vMerge/>
            <w:tcBorders>
              <w:left w:val="single" w:sz="6" w:space="0" w:color="auto"/>
              <w:bottom w:val="single" w:sz="6" w:space="0" w:color="auto"/>
              <w:right w:val="single" w:sz="6" w:space="0" w:color="auto"/>
            </w:tcBorders>
            <w:shd w:val="clear" w:color="auto" w:fill="auto"/>
            <w:hideMark/>
          </w:tcPr>
          <w:p w:rsidR="00F737E1" w:rsidRPr="00BD7600" w:rsidRDefault="00F737E1" w:rsidP="00865921">
            <w:pPr>
              <w:spacing w:after="0" w:line="240" w:lineRule="auto"/>
              <w:ind w:left="0" w:right="0" w:firstLine="0"/>
              <w:jc w:val="center"/>
              <w:textAlignment w:val="baseline"/>
              <w:rPr>
                <w:color w:val="auto"/>
                <w:szCs w:val="24"/>
              </w:rPr>
            </w:pPr>
          </w:p>
        </w:tc>
        <w:tc>
          <w:tcPr>
            <w:tcW w:w="3300" w:type="dxa"/>
            <w:vMerge/>
            <w:tcBorders>
              <w:left w:val="nil"/>
              <w:bottom w:val="single" w:sz="6" w:space="0" w:color="auto"/>
              <w:right w:val="single" w:sz="6" w:space="0" w:color="auto"/>
            </w:tcBorders>
            <w:shd w:val="clear" w:color="auto" w:fill="auto"/>
            <w:hideMark/>
          </w:tcPr>
          <w:p w:rsidR="00F737E1" w:rsidRPr="00BD7600" w:rsidRDefault="00F737E1" w:rsidP="00BD7600">
            <w:pPr>
              <w:spacing w:after="0" w:line="240" w:lineRule="auto"/>
              <w:ind w:left="0" w:right="0" w:firstLine="0"/>
              <w:textAlignment w:val="baseline"/>
              <w:rPr>
                <w:color w:val="auto"/>
                <w:szCs w:val="24"/>
              </w:rPr>
            </w:pPr>
          </w:p>
        </w:tc>
        <w:tc>
          <w:tcPr>
            <w:tcW w:w="355" w:type="dxa"/>
            <w:vMerge/>
            <w:tcBorders>
              <w:left w:val="nil"/>
              <w:bottom w:val="single" w:sz="6" w:space="0" w:color="auto"/>
              <w:right w:val="single" w:sz="6" w:space="0" w:color="auto"/>
            </w:tcBorders>
            <w:shd w:val="clear" w:color="auto" w:fill="auto"/>
            <w:hideMark/>
          </w:tcPr>
          <w:p w:rsidR="00F737E1" w:rsidRPr="00BD7600" w:rsidRDefault="00F737E1" w:rsidP="00BD7600">
            <w:pPr>
              <w:spacing w:after="0" w:line="240" w:lineRule="auto"/>
              <w:ind w:left="0" w:right="0" w:firstLine="0"/>
              <w:textAlignment w:val="baseline"/>
              <w:rPr>
                <w:color w:val="auto"/>
                <w:szCs w:val="24"/>
              </w:rPr>
            </w:pPr>
          </w:p>
        </w:tc>
        <w:tc>
          <w:tcPr>
            <w:tcW w:w="617" w:type="dxa"/>
            <w:vMerge/>
            <w:tcBorders>
              <w:left w:val="nil"/>
              <w:bottom w:val="single" w:sz="6" w:space="0" w:color="auto"/>
              <w:right w:val="single" w:sz="6" w:space="0" w:color="auto"/>
            </w:tcBorders>
            <w:shd w:val="clear" w:color="auto" w:fill="E5B8B7"/>
            <w:hideMark/>
          </w:tcPr>
          <w:p w:rsidR="00F737E1" w:rsidRPr="00BD7600" w:rsidRDefault="00F737E1" w:rsidP="00BD7600">
            <w:pPr>
              <w:spacing w:after="0" w:line="240" w:lineRule="auto"/>
              <w:ind w:left="0" w:right="0" w:firstLine="0"/>
              <w:textAlignment w:val="baseline"/>
              <w:rPr>
                <w:color w:val="auto"/>
                <w:szCs w:val="24"/>
              </w:rPr>
            </w:pPr>
          </w:p>
        </w:tc>
        <w:tc>
          <w:tcPr>
            <w:tcW w:w="4517" w:type="dxa"/>
            <w:vMerge/>
            <w:tcBorders>
              <w:top w:val="nil"/>
              <w:left w:val="nil"/>
              <w:bottom w:val="single" w:sz="6" w:space="0" w:color="auto"/>
              <w:right w:val="single" w:sz="6" w:space="0" w:color="auto"/>
            </w:tcBorders>
            <w:shd w:val="clear" w:color="auto" w:fill="auto"/>
            <w:vAlign w:val="center"/>
            <w:hideMark/>
          </w:tcPr>
          <w:p w:rsidR="00F737E1" w:rsidRPr="00BD7600" w:rsidRDefault="00F737E1" w:rsidP="00BD7600">
            <w:pPr>
              <w:spacing w:after="0" w:line="240" w:lineRule="auto"/>
              <w:ind w:left="0" w:right="0" w:firstLine="0"/>
              <w:jc w:val="left"/>
              <w:rPr>
                <w:color w:val="auto"/>
                <w:szCs w:val="24"/>
              </w:rPr>
            </w:pPr>
          </w:p>
        </w:tc>
        <w:tc>
          <w:tcPr>
            <w:tcW w:w="3543" w:type="dxa"/>
            <w:vMerge/>
            <w:tcBorders>
              <w:top w:val="nil"/>
              <w:left w:val="nil"/>
              <w:bottom w:val="single" w:sz="6" w:space="0" w:color="auto"/>
              <w:right w:val="single" w:sz="6" w:space="0" w:color="auto"/>
            </w:tcBorders>
            <w:shd w:val="clear" w:color="auto" w:fill="auto"/>
            <w:vAlign w:val="center"/>
            <w:hideMark/>
          </w:tcPr>
          <w:p w:rsidR="00F737E1" w:rsidRPr="00BD7600" w:rsidRDefault="00F737E1" w:rsidP="00BD7600">
            <w:pPr>
              <w:spacing w:after="0" w:line="240" w:lineRule="auto"/>
              <w:ind w:left="0" w:right="0" w:firstLine="0"/>
              <w:jc w:val="left"/>
              <w:rPr>
                <w:color w:val="auto"/>
                <w:szCs w:val="24"/>
              </w:rPr>
            </w:pPr>
          </w:p>
        </w:tc>
        <w:tc>
          <w:tcPr>
            <w:tcW w:w="851" w:type="dxa"/>
            <w:tcBorders>
              <w:top w:val="nil"/>
              <w:left w:val="nil"/>
              <w:bottom w:val="single" w:sz="6" w:space="0" w:color="auto"/>
              <w:right w:val="single" w:sz="6" w:space="0" w:color="auto"/>
            </w:tcBorders>
            <w:shd w:val="clear" w:color="auto" w:fill="C6D9F1"/>
            <w:hideMark/>
          </w:tcPr>
          <w:p w:rsidR="00F737E1" w:rsidRPr="00BD7600" w:rsidRDefault="00F737E1" w:rsidP="00BD7600">
            <w:pPr>
              <w:spacing w:after="0" w:line="240" w:lineRule="auto"/>
              <w:ind w:left="0" w:right="0" w:firstLine="0"/>
              <w:textAlignment w:val="baseline"/>
              <w:rPr>
                <w:color w:val="auto"/>
                <w:szCs w:val="24"/>
              </w:rPr>
            </w:pPr>
            <w:r w:rsidRPr="00BD7600">
              <w:rPr>
                <w:rFonts w:ascii="Calibri" w:hAnsi="Calibri"/>
                <w:color w:val="auto"/>
                <w:szCs w:val="24"/>
              </w:rPr>
              <w:t>СП, ВП, УО </w:t>
            </w:r>
          </w:p>
          <w:p w:rsidR="00F737E1" w:rsidRPr="00BD7600" w:rsidRDefault="00F737E1" w:rsidP="00BD7600">
            <w:pPr>
              <w:spacing w:after="0" w:line="240" w:lineRule="auto"/>
              <w:ind w:left="0" w:right="0" w:firstLine="0"/>
              <w:textAlignment w:val="baseline"/>
              <w:rPr>
                <w:color w:val="auto"/>
                <w:szCs w:val="24"/>
              </w:rPr>
            </w:pPr>
            <w:r w:rsidRPr="00BD7600">
              <w:rPr>
                <w:rFonts w:ascii="Calibri" w:hAnsi="Calibri"/>
                <w:color w:val="auto"/>
                <w:szCs w:val="24"/>
              </w:rPr>
              <w:t>Т, СР, РК </w:t>
            </w:r>
          </w:p>
        </w:tc>
        <w:tc>
          <w:tcPr>
            <w:tcW w:w="670" w:type="dxa"/>
            <w:tcBorders>
              <w:top w:val="nil"/>
              <w:left w:val="nil"/>
              <w:bottom w:val="single" w:sz="6" w:space="0" w:color="auto"/>
              <w:right w:val="single" w:sz="6" w:space="0" w:color="auto"/>
            </w:tcBorders>
            <w:shd w:val="clear" w:color="auto" w:fill="auto"/>
            <w:hideMark/>
          </w:tcPr>
          <w:p w:rsidR="00F737E1" w:rsidRPr="00BD7600" w:rsidRDefault="00F737E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c>
          <w:tcPr>
            <w:tcW w:w="1031" w:type="dxa"/>
            <w:tcBorders>
              <w:top w:val="nil"/>
              <w:left w:val="single" w:sz="6" w:space="0" w:color="auto"/>
              <w:bottom w:val="single" w:sz="6" w:space="0" w:color="auto"/>
              <w:right w:val="single" w:sz="6" w:space="0" w:color="auto"/>
            </w:tcBorders>
            <w:shd w:val="clear" w:color="auto" w:fill="auto"/>
            <w:hideMark/>
          </w:tcPr>
          <w:p w:rsidR="00865921" w:rsidRDefault="00865921" w:rsidP="00865921">
            <w:pPr>
              <w:spacing w:after="0" w:line="240" w:lineRule="auto"/>
              <w:ind w:left="0" w:right="0" w:firstLine="0"/>
              <w:jc w:val="center"/>
              <w:textAlignment w:val="baseline"/>
              <w:rPr>
                <w:color w:val="auto"/>
                <w:szCs w:val="24"/>
              </w:rPr>
            </w:pPr>
            <w:r>
              <w:rPr>
                <w:color w:val="auto"/>
                <w:szCs w:val="24"/>
              </w:rPr>
              <w:t>18</w:t>
            </w:r>
          </w:p>
          <w:p w:rsidR="00865921" w:rsidRDefault="00865921" w:rsidP="00865921">
            <w:pPr>
              <w:spacing w:after="0" w:line="240" w:lineRule="auto"/>
              <w:ind w:left="0" w:right="0" w:firstLine="0"/>
              <w:jc w:val="center"/>
              <w:textAlignment w:val="baseline"/>
              <w:rPr>
                <w:color w:val="auto"/>
                <w:szCs w:val="24"/>
              </w:rPr>
            </w:pPr>
            <w:r>
              <w:rPr>
                <w:color w:val="auto"/>
                <w:szCs w:val="24"/>
              </w:rPr>
              <w:t>19</w:t>
            </w:r>
          </w:p>
          <w:p w:rsidR="00865921" w:rsidRPr="00BD7600" w:rsidRDefault="00865921" w:rsidP="00865921">
            <w:pPr>
              <w:spacing w:after="0" w:line="240" w:lineRule="auto"/>
              <w:ind w:left="0" w:right="0" w:firstLine="0"/>
              <w:jc w:val="center"/>
              <w:textAlignment w:val="baseline"/>
              <w:rPr>
                <w:color w:val="auto"/>
                <w:szCs w:val="24"/>
              </w:rPr>
            </w:pPr>
            <w:r>
              <w:rPr>
                <w:color w:val="auto"/>
                <w:szCs w:val="24"/>
              </w:rPr>
              <w:t>20</w:t>
            </w: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Понятие конуса. Площадь поверхности конуса. Усеченный конус.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3  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ИНМ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ЗИМ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СЗУН </w:t>
            </w:r>
          </w:p>
        </w:tc>
        <w:tc>
          <w:tcPr>
            <w:tcW w:w="4517"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3543"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СП, ВП, УО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Т, СР, РК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c>
          <w:tcPr>
            <w:tcW w:w="1031" w:type="dxa"/>
            <w:tcBorders>
              <w:top w:val="nil"/>
              <w:left w:val="single" w:sz="6" w:space="0" w:color="auto"/>
              <w:bottom w:val="single" w:sz="6" w:space="0" w:color="auto"/>
              <w:right w:val="single" w:sz="6" w:space="0" w:color="auto"/>
            </w:tcBorders>
            <w:shd w:val="clear" w:color="auto" w:fill="auto"/>
            <w:hideMark/>
          </w:tcPr>
          <w:p w:rsidR="00865921" w:rsidRDefault="00865921" w:rsidP="00865921">
            <w:pPr>
              <w:spacing w:after="0" w:line="240" w:lineRule="auto"/>
              <w:ind w:left="0" w:right="0" w:firstLine="0"/>
              <w:jc w:val="center"/>
              <w:textAlignment w:val="baseline"/>
              <w:rPr>
                <w:color w:val="auto"/>
                <w:szCs w:val="24"/>
              </w:rPr>
            </w:pPr>
            <w:r>
              <w:rPr>
                <w:color w:val="auto"/>
                <w:szCs w:val="24"/>
              </w:rPr>
              <w:lastRenderedPageBreak/>
              <w:t>21</w:t>
            </w:r>
          </w:p>
          <w:p w:rsidR="00865921" w:rsidRDefault="00865921" w:rsidP="00865921">
            <w:pPr>
              <w:spacing w:after="0" w:line="240" w:lineRule="auto"/>
              <w:ind w:left="0" w:right="0" w:firstLine="0"/>
              <w:jc w:val="center"/>
              <w:textAlignment w:val="baseline"/>
              <w:rPr>
                <w:color w:val="auto"/>
                <w:szCs w:val="24"/>
              </w:rPr>
            </w:pPr>
            <w:r>
              <w:rPr>
                <w:color w:val="auto"/>
                <w:szCs w:val="24"/>
              </w:rPr>
              <w:t>22</w:t>
            </w:r>
          </w:p>
          <w:p w:rsidR="00865921" w:rsidRDefault="00865921" w:rsidP="00865921">
            <w:pPr>
              <w:spacing w:after="0" w:line="240" w:lineRule="auto"/>
              <w:ind w:left="0" w:right="0" w:firstLine="0"/>
              <w:jc w:val="center"/>
              <w:textAlignment w:val="baseline"/>
              <w:rPr>
                <w:color w:val="auto"/>
                <w:szCs w:val="24"/>
              </w:rPr>
            </w:pPr>
            <w:r>
              <w:rPr>
                <w:color w:val="auto"/>
                <w:szCs w:val="24"/>
              </w:rPr>
              <w:t>23</w:t>
            </w:r>
          </w:p>
          <w:p w:rsidR="00865921" w:rsidRPr="00BD7600" w:rsidRDefault="00865921" w:rsidP="00865921">
            <w:pPr>
              <w:spacing w:after="0" w:line="240" w:lineRule="auto"/>
              <w:ind w:left="0" w:right="0" w:firstLine="0"/>
              <w:jc w:val="center"/>
              <w:textAlignment w:val="baseline"/>
              <w:rPr>
                <w:color w:val="auto"/>
                <w:szCs w:val="24"/>
              </w:rPr>
            </w:pPr>
            <w:r>
              <w:rPr>
                <w:color w:val="auto"/>
                <w:szCs w:val="24"/>
              </w:rPr>
              <w:t>24</w:t>
            </w: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Сфера и шар. Уравнение сферы. Взаимное положение сферы и плоскости. Касательная плоскость к сфере.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4  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ИНМ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ЗИМ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СЗУН</w:t>
            </w:r>
            <w:r w:rsidRPr="00BD7600">
              <w:rPr>
                <w:b/>
                <w:bCs/>
                <w:i/>
                <w:iCs/>
                <w:color w:val="auto"/>
                <w:szCs w:val="24"/>
                <w:shd w:val="clear" w:color="auto" w:fill="FFFF00"/>
                <w:lang w:val="en-US"/>
              </w:rPr>
              <w:t> </w:t>
            </w:r>
            <w:r w:rsidRPr="00BD7600">
              <w:rPr>
                <w:color w:val="auto"/>
                <w:szCs w:val="24"/>
              </w:rPr>
              <w:t> </w:t>
            </w:r>
          </w:p>
        </w:tc>
        <w:tc>
          <w:tcPr>
            <w:tcW w:w="4517"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3543"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СП, ВП, УО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Т, СР, РК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c>
          <w:tcPr>
            <w:tcW w:w="1031" w:type="dxa"/>
            <w:tcBorders>
              <w:top w:val="nil"/>
              <w:left w:val="single" w:sz="6" w:space="0" w:color="auto"/>
              <w:bottom w:val="single" w:sz="6" w:space="0" w:color="auto"/>
              <w:right w:val="single" w:sz="6" w:space="0" w:color="auto"/>
            </w:tcBorders>
            <w:shd w:val="clear" w:color="auto" w:fill="auto"/>
            <w:hideMark/>
          </w:tcPr>
          <w:p w:rsidR="00865921" w:rsidRDefault="00865921" w:rsidP="00865921">
            <w:pPr>
              <w:spacing w:after="0" w:line="240" w:lineRule="auto"/>
              <w:ind w:left="0" w:right="0" w:firstLine="0"/>
              <w:jc w:val="center"/>
              <w:textAlignment w:val="baseline"/>
              <w:rPr>
                <w:color w:val="auto"/>
                <w:szCs w:val="24"/>
              </w:rPr>
            </w:pPr>
            <w:r>
              <w:rPr>
                <w:color w:val="auto"/>
                <w:szCs w:val="24"/>
              </w:rPr>
              <w:t>25</w:t>
            </w:r>
          </w:p>
          <w:p w:rsidR="00865921" w:rsidRDefault="00865921" w:rsidP="00865921">
            <w:pPr>
              <w:spacing w:after="0" w:line="240" w:lineRule="auto"/>
              <w:ind w:left="0" w:right="0" w:firstLine="0"/>
              <w:jc w:val="center"/>
              <w:textAlignment w:val="baseline"/>
              <w:rPr>
                <w:color w:val="auto"/>
                <w:szCs w:val="24"/>
              </w:rPr>
            </w:pPr>
            <w:r>
              <w:rPr>
                <w:color w:val="auto"/>
                <w:szCs w:val="24"/>
              </w:rPr>
              <w:t>26</w:t>
            </w:r>
          </w:p>
          <w:p w:rsidR="00865921" w:rsidRPr="00BD7600" w:rsidRDefault="00865921" w:rsidP="00865921">
            <w:pPr>
              <w:spacing w:after="0" w:line="240" w:lineRule="auto"/>
              <w:ind w:left="0" w:right="0" w:firstLine="0"/>
              <w:jc w:val="center"/>
              <w:textAlignment w:val="baseline"/>
              <w:rPr>
                <w:color w:val="auto"/>
                <w:szCs w:val="24"/>
              </w:rPr>
            </w:pPr>
            <w:r>
              <w:rPr>
                <w:color w:val="auto"/>
                <w:szCs w:val="24"/>
              </w:rPr>
              <w:t>27</w:t>
            </w: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Решение задач на тела вращения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3  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СЗУН </w:t>
            </w:r>
          </w:p>
        </w:tc>
        <w:tc>
          <w:tcPr>
            <w:tcW w:w="4517"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3543"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СП, ВП, УО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Т, СР, РК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c>
          <w:tcPr>
            <w:tcW w:w="1031" w:type="dxa"/>
            <w:tcBorders>
              <w:top w:val="nil"/>
              <w:left w:val="single" w:sz="6" w:space="0" w:color="auto"/>
              <w:bottom w:val="single" w:sz="6" w:space="0" w:color="auto"/>
              <w:right w:val="single" w:sz="6" w:space="0" w:color="auto"/>
            </w:tcBorders>
            <w:shd w:val="clear" w:color="auto" w:fill="auto"/>
            <w:hideMark/>
          </w:tcPr>
          <w:p w:rsidR="00865921" w:rsidRPr="00BD7600" w:rsidRDefault="00865921" w:rsidP="00865921">
            <w:pPr>
              <w:spacing w:after="0" w:line="240" w:lineRule="auto"/>
              <w:ind w:left="0" w:right="0" w:firstLine="0"/>
              <w:jc w:val="center"/>
              <w:textAlignment w:val="baseline"/>
              <w:rPr>
                <w:color w:val="auto"/>
                <w:szCs w:val="24"/>
              </w:rPr>
            </w:pPr>
            <w:r>
              <w:rPr>
                <w:color w:val="auto"/>
                <w:szCs w:val="24"/>
              </w:rPr>
              <w:t>28</w:t>
            </w: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b/>
                <w:bCs/>
                <w:color w:val="auto"/>
                <w:szCs w:val="24"/>
              </w:rPr>
              <w:t>Контрольная работа № 3</w:t>
            </w:r>
            <w:r w:rsidRPr="00BD7600">
              <w:rPr>
                <w:rFonts w:ascii="Calibri" w:hAnsi="Calibri"/>
                <w:color w:val="auto"/>
                <w:szCs w:val="24"/>
              </w:rPr>
              <w:t>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b/>
                <w:bCs/>
                <w:color w:val="auto"/>
                <w:szCs w:val="24"/>
              </w:rPr>
              <w:t>1</w:t>
            </w:r>
            <w:r w:rsidRPr="00BD7600">
              <w:rPr>
                <w:color w:val="auto"/>
                <w:szCs w:val="24"/>
              </w:rPr>
              <w:t>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КЗУ </w:t>
            </w:r>
          </w:p>
        </w:tc>
        <w:tc>
          <w:tcPr>
            <w:tcW w:w="4517"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3543"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КР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c>
          <w:tcPr>
            <w:tcW w:w="14214" w:type="dxa"/>
            <w:gridSpan w:val="7"/>
            <w:tcBorders>
              <w:top w:val="nil"/>
              <w:left w:val="single" w:sz="6" w:space="0" w:color="auto"/>
              <w:bottom w:val="single" w:sz="6" w:space="0" w:color="auto"/>
              <w:right w:val="single" w:sz="6" w:space="0" w:color="auto"/>
            </w:tcBorders>
            <w:shd w:val="clear" w:color="auto" w:fill="auto"/>
          </w:tcPr>
          <w:p w:rsidR="00865921" w:rsidRPr="00865921" w:rsidRDefault="00865921" w:rsidP="00865921">
            <w:pPr>
              <w:spacing w:after="0" w:line="240" w:lineRule="auto"/>
              <w:ind w:left="0" w:right="0" w:firstLine="0"/>
              <w:jc w:val="center"/>
              <w:textAlignment w:val="baseline"/>
              <w:rPr>
                <w:rFonts w:ascii="Calibri" w:hAnsi="Calibri"/>
                <w:b/>
                <w:color w:val="auto"/>
                <w:szCs w:val="24"/>
              </w:rPr>
            </w:pPr>
            <w:r>
              <w:rPr>
                <w:rFonts w:ascii="Calibri" w:hAnsi="Calibri"/>
                <w:b/>
                <w:color w:val="auto"/>
                <w:szCs w:val="24"/>
              </w:rPr>
              <w:t>Объёмы тел. (22 часа)</w:t>
            </w:r>
          </w:p>
        </w:tc>
        <w:tc>
          <w:tcPr>
            <w:tcW w:w="670" w:type="dxa"/>
            <w:tcBorders>
              <w:top w:val="nil"/>
              <w:left w:val="nil"/>
              <w:bottom w:val="single" w:sz="6" w:space="0" w:color="auto"/>
              <w:right w:val="single" w:sz="6" w:space="0" w:color="auto"/>
            </w:tcBorders>
            <w:shd w:val="clear" w:color="auto" w:fill="auto"/>
          </w:tcPr>
          <w:p w:rsidR="00865921" w:rsidRPr="00BD7600" w:rsidRDefault="00865921" w:rsidP="00BD7600">
            <w:pPr>
              <w:spacing w:after="0" w:line="240" w:lineRule="auto"/>
              <w:ind w:left="0" w:right="0" w:firstLine="0"/>
              <w:textAlignment w:val="baseline"/>
              <w:rPr>
                <w:color w:val="auto"/>
                <w:szCs w:val="24"/>
              </w:rPr>
            </w:pPr>
          </w:p>
        </w:tc>
      </w:tr>
      <w:tr w:rsidR="00F737E1" w:rsidRPr="00BD7600" w:rsidTr="00E0516F">
        <w:tc>
          <w:tcPr>
            <w:tcW w:w="1031" w:type="dxa"/>
            <w:vMerge w:val="restart"/>
            <w:tcBorders>
              <w:top w:val="nil"/>
              <w:left w:val="single" w:sz="6" w:space="0" w:color="auto"/>
              <w:right w:val="single" w:sz="6" w:space="0" w:color="auto"/>
            </w:tcBorders>
            <w:shd w:val="clear" w:color="auto" w:fill="auto"/>
            <w:hideMark/>
          </w:tcPr>
          <w:p w:rsidR="00F737E1" w:rsidRDefault="00F737E1" w:rsidP="00865921">
            <w:pPr>
              <w:spacing w:after="0" w:line="240" w:lineRule="auto"/>
              <w:ind w:left="0" w:right="0" w:firstLine="0"/>
              <w:jc w:val="center"/>
              <w:textAlignment w:val="baseline"/>
              <w:rPr>
                <w:color w:val="auto"/>
                <w:szCs w:val="24"/>
              </w:rPr>
            </w:pPr>
            <w:r>
              <w:rPr>
                <w:color w:val="auto"/>
                <w:szCs w:val="24"/>
              </w:rPr>
              <w:t>29</w:t>
            </w:r>
          </w:p>
          <w:p w:rsidR="00F737E1" w:rsidRDefault="00F737E1" w:rsidP="00F737E1">
            <w:pPr>
              <w:spacing w:after="0" w:line="240" w:lineRule="auto"/>
              <w:ind w:left="0" w:right="0" w:firstLine="0"/>
              <w:jc w:val="center"/>
              <w:textAlignment w:val="baseline"/>
              <w:rPr>
                <w:color w:val="auto"/>
                <w:szCs w:val="24"/>
              </w:rPr>
            </w:pPr>
            <w:r>
              <w:rPr>
                <w:color w:val="auto"/>
                <w:szCs w:val="24"/>
              </w:rPr>
              <w:t>30</w:t>
            </w:r>
          </w:p>
          <w:p w:rsidR="00F737E1" w:rsidRPr="00BD7600" w:rsidRDefault="00F737E1" w:rsidP="00865921">
            <w:pPr>
              <w:spacing w:after="0" w:line="240" w:lineRule="auto"/>
              <w:ind w:left="0" w:right="0"/>
              <w:jc w:val="center"/>
              <w:textAlignment w:val="baseline"/>
              <w:rPr>
                <w:color w:val="auto"/>
                <w:szCs w:val="24"/>
              </w:rPr>
            </w:pPr>
            <w:r>
              <w:rPr>
                <w:color w:val="auto"/>
                <w:szCs w:val="24"/>
              </w:rPr>
              <w:t>31</w:t>
            </w:r>
          </w:p>
        </w:tc>
        <w:tc>
          <w:tcPr>
            <w:tcW w:w="3300" w:type="dxa"/>
            <w:vMerge w:val="restart"/>
            <w:tcBorders>
              <w:top w:val="nil"/>
              <w:left w:val="nil"/>
              <w:right w:val="single" w:sz="6" w:space="0" w:color="auto"/>
            </w:tcBorders>
            <w:shd w:val="clear" w:color="auto" w:fill="auto"/>
            <w:hideMark/>
          </w:tcPr>
          <w:p w:rsidR="00F737E1" w:rsidRDefault="00F737E1" w:rsidP="00BD7600">
            <w:pPr>
              <w:spacing w:after="0" w:line="240" w:lineRule="auto"/>
              <w:ind w:left="0" w:right="0"/>
              <w:textAlignment w:val="baseline"/>
              <w:rPr>
                <w:rFonts w:ascii="Calibri" w:hAnsi="Calibri"/>
                <w:color w:val="auto"/>
                <w:szCs w:val="24"/>
              </w:rPr>
            </w:pPr>
            <w:r w:rsidRPr="00BD7600">
              <w:rPr>
                <w:rFonts w:ascii="Calibri" w:hAnsi="Calibri"/>
                <w:color w:val="auto"/>
                <w:szCs w:val="24"/>
              </w:rPr>
              <w:t>Понятие объема. Объем</w:t>
            </w:r>
          </w:p>
          <w:p w:rsidR="00F737E1" w:rsidRPr="00BD7600" w:rsidRDefault="00F737E1" w:rsidP="00BD7600">
            <w:pPr>
              <w:spacing w:after="0" w:line="240" w:lineRule="auto"/>
              <w:ind w:left="0" w:right="0"/>
              <w:textAlignment w:val="baseline"/>
              <w:rPr>
                <w:color w:val="auto"/>
                <w:szCs w:val="24"/>
              </w:rPr>
            </w:pPr>
            <w:r w:rsidRPr="00BD7600">
              <w:rPr>
                <w:rFonts w:ascii="Calibri" w:hAnsi="Calibri"/>
                <w:color w:val="auto"/>
                <w:szCs w:val="24"/>
              </w:rPr>
              <w:t xml:space="preserve"> параллелепипеда </w:t>
            </w:r>
          </w:p>
        </w:tc>
        <w:tc>
          <w:tcPr>
            <w:tcW w:w="355" w:type="dxa"/>
            <w:tcBorders>
              <w:top w:val="nil"/>
              <w:left w:val="nil"/>
              <w:bottom w:val="single" w:sz="6" w:space="0" w:color="auto"/>
              <w:right w:val="single" w:sz="6" w:space="0" w:color="auto"/>
            </w:tcBorders>
            <w:shd w:val="clear" w:color="auto" w:fill="auto"/>
            <w:hideMark/>
          </w:tcPr>
          <w:p w:rsidR="00F737E1" w:rsidRPr="00BD7600" w:rsidRDefault="00F737E1" w:rsidP="00BD7600">
            <w:pPr>
              <w:spacing w:after="0" w:line="240" w:lineRule="auto"/>
              <w:ind w:left="0" w:right="0" w:firstLine="0"/>
              <w:textAlignment w:val="baseline"/>
              <w:rPr>
                <w:color w:val="auto"/>
                <w:szCs w:val="24"/>
              </w:rPr>
            </w:pPr>
            <w:r w:rsidRPr="00BD7600">
              <w:rPr>
                <w:b/>
                <w:bCs/>
                <w:color w:val="auto"/>
                <w:szCs w:val="24"/>
              </w:rPr>
              <w:t> </w:t>
            </w:r>
            <w:r w:rsidRPr="00BD7600">
              <w:rPr>
                <w:color w:val="auto"/>
                <w:szCs w:val="24"/>
              </w:rPr>
              <w:t> </w:t>
            </w:r>
          </w:p>
        </w:tc>
        <w:tc>
          <w:tcPr>
            <w:tcW w:w="617" w:type="dxa"/>
            <w:tcBorders>
              <w:top w:val="nil"/>
              <w:left w:val="nil"/>
              <w:bottom w:val="single" w:sz="6" w:space="0" w:color="auto"/>
              <w:right w:val="single" w:sz="6" w:space="0" w:color="auto"/>
            </w:tcBorders>
            <w:shd w:val="clear" w:color="auto" w:fill="E5B8B7"/>
            <w:hideMark/>
          </w:tcPr>
          <w:p w:rsidR="00F737E1" w:rsidRPr="00BD7600" w:rsidRDefault="00F737E1" w:rsidP="00BD7600">
            <w:pPr>
              <w:spacing w:after="0" w:line="240" w:lineRule="auto"/>
              <w:ind w:left="0" w:right="0" w:firstLine="0"/>
              <w:textAlignment w:val="baseline"/>
              <w:rPr>
                <w:color w:val="auto"/>
                <w:szCs w:val="24"/>
              </w:rPr>
            </w:pPr>
            <w:r w:rsidRPr="00BD7600">
              <w:rPr>
                <w:color w:val="auto"/>
                <w:szCs w:val="24"/>
              </w:rPr>
              <w:t> </w:t>
            </w:r>
          </w:p>
        </w:tc>
        <w:tc>
          <w:tcPr>
            <w:tcW w:w="4517" w:type="dxa"/>
            <w:vMerge w:val="restart"/>
            <w:tcBorders>
              <w:top w:val="nil"/>
              <w:left w:val="nil"/>
              <w:bottom w:val="single" w:sz="6" w:space="0" w:color="auto"/>
              <w:right w:val="single" w:sz="6" w:space="0" w:color="auto"/>
            </w:tcBorders>
            <w:shd w:val="clear" w:color="auto" w:fill="auto"/>
            <w:hideMark/>
          </w:tcPr>
          <w:p w:rsidR="00F737E1" w:rsidRPr="00BD7600" w:rsidRDefault="00F737E1" w:rsidP="00BD7600">
            <w:pPr>
              <w:spacing w:after="0" w:line="240" w:lineRule="auto"/>
              <w:ind w:left="0" w:right="0" w:firstLine="0"/>
              <w:textAlignment w:val="baseline"/>
              <w:rPr>
                <w:color w:val="auto"/>
                <w:szCs w:val="24"/>
              </w:rPr>
            </w:pPr>
            <w:r w:rsidRPr="00BD7600">
              <w:rPr>
                <w:rFonts w:ascii="Calibri" w:hAnsi="Calibri"/>
                <w:color w:val="auto"/>
                <w:szCs w:val="24"/>
              </w:rPr>
              <w:t>Формулировать понятие объема фигуры. Формулировать и объяснять свойства объема. Выводить формулы объемов призмы, пирамиды, усеченной пирамиды, цилиндра, конуса, усеченного конуса, шара, шарового сегмента, шарового пояса. </w:t>
            </w:r>
            <w:r w:rsidRPr="00BD7600">
              <w:rPr>
                <w:rFonts w:ascii="Calibri" w:hAnsi="Calibri"/>
                <w:color w:val="auto"/>
                <w:szCs w:val="24"/>
                <w:u w:val="single"/>
              </w:rPr>
              <w:t>Решать </w:t>
            </w:r>
            <w:r w:rsidRPr="00BD7600">
              <w:rPr>
                <w:rFonts w:ascii="Calibri" w:hAnsi="Calibri"/>
                <w:color w:val="auto"/>
                <w:szCs w:val="24"/>
              </w:rPr>
              <w:t xml:space="preserve">задачи на вычисление объемов различных фигур с помощью определенного интеграла. Опираясь на данные условия </w:t>
            </w:r>
            <w:r w:rsidRPr="00BD7600">
              <w:rPr>
                <w:rFonts w:ascii="Calibri" w:hAnsi="Calibri"/>
                <w:color w:val="auto"/>
                <w:szCs w:val="24"/>
              </w:rPr>
              <w:lastRenderedPageBreak/>
              <w:t>задачи, </w:t>
            </w:r>
            <w:r w:rsidRPr="00BD7600">
              <w:rPr>
                <w:rFonts w:ascii="Calibri" w:hAnsi="Calibri"/>
                <w:color w:val="auto"/>
                <w:szCs w:val="24"/>
                <w:u w:val="single"/>
              </w:rPr>
              <w:t>находить</w:t>
            </w:r>
            <w:r w:rsidRPr="00BD7600">
              <w:rPr>
                <w:rFonts w:ascii="Calibri" w:hAnsi="Calibri"/>
                <w:color w:val="auto"/>
                <w:szCs w:val="24"/>
              </w:rPr>
              <w:t> возможности применения необходимых формул.</w:t>
            </w:r>
            <w:r w:rsidRPr="00BD7600">
              <w:rPr>
                <w:rFonts w:ascii="Calibri" w:hAnsi="Calibri"/>
                <w:color w:val="auto"/>
                <w:szCs w:val="24"/>
                <w:u w:val="single"/>
              </w:rPr>
              <w:t> Решать </w:t>
            </w:r>
            <w:r w:rsidRPr="00BD7600">
              <w:rPr>
                <w:rFonts w:ascii="Calibri" w:hAnsi="Calibri"/>
                <w:color w:val="auto"/>
                <w:szCs w:val="24"/>
              </w:rPr>
              <w:t>задачи на вычисление площади поверхности сферы.  </w:t>
            </w:r>
            <w:r w:rsidRPr="00BD7600">
              <w:rPr>
                <w:rFonts w:ascii="Calibri" w:hAnsi="Calibri"/>
                <w:color w:val="auto"/>
                <w:szCs w:val="24"/>
                <w:u w:val="single"/>
              </w:rPr>
              <w:t>Использовать</w:t>
            </w:r>
            <w:r w:rsidRPr="00BD7600">
              <w:rPr>
                <w:rFonts w:ascii="Calibri" w:hAnsi="Calibri"/>
                <w:color w:val="auto"/>
                <w:szCs w:val="24"/>
              </w:rPr>
              <w:t> формулы для обоснования доказательств рассуждений в ходе решения. </w:t>
            </w:r>
            <w:r w:rsidRPr="00BD7600">
              <w:rPr>
                <w:rFonts w:ascii="Calibri" w:hAnsi="Calibri"/>
                <w:color w:val="auto"/>
                <w:szCs w:val="24"/>
                <w:u w:val="single"/>
              </w:rPr>
              <w:t>Применять</w:t>
            </w:r>
            <w:r w:rsidRPr="00BD7600">
              <w:rPr>
                <w:rFonts w:ascii="Calibri" w:hAnsi="Calibri"/>
                <w:color w:val="auto"/>
                <w:szCs w:val="24"/>
              </w:rPr>
              <w:t> изученные свойства геометрических фигур и формул для решения геометрических задач и задач с практическим содержанием. </w:t>
            </w:r>
            <w:r w:rsidRPr="00BD7600">
              <w:rPr>
                <w:rFonts w:ascii="Calibri" w:hAnsi="Calibri"/>
                <w:color w:val="auto"/>
                <w:szCs w:val="24"/>
                <w:u w:val="single"/>
              </w:rPr>
              <w:t>Интерпретировать</w:t>
            </w:r>
            <w:r w:rsidRPr="00BD7600">
              <w:rPr>
                <w:rFonts w:ascii="Calibri" w:hAnsi="Calibri"/>
                <w:color w:val="auto"/>
                <w:szCs w:val="24"/>
              </w:rPr>
              <w:t> полученный результат и сопоставлять его с условием задачи.</w:t>
            </w:r>
            <w:r w:rsidRPr="00BD7600">
              <w:rPr>
                <w:rFonts w:ascii="Calibri" w:hAnsi="Calibri"/>
                <w:color w:val="auto"/>
                <w:szCs w:val="24"/>
                <w:u w:val="single"/>
              </w:rPr>
              <w:t> Использовать</w:t>
            </w:r>
            <w:r w:rsidRPr="00BD7600">
              <w:rPr>
                <w:rFonts w:ascii="Calibri" w:hAnsi="Calibri"/>
                <w:color w:val="auto"/>
                <w:szCs w:val="24"/>
              </w:rPr>
              <w:t> готовые компьютерные программы для поиска пути решения и иллюстрации решения геометрических задач. </w:t>
            </w:r>
          </w:p>
        </w:tc>
        <w:tc>
          <w:tcPr>
            <w:tcW w:w="3543" w:type="dxa"/>
            <w:vMerge w:val="restart"/>
            <w:tcBorders>
              <w:top w:val="nil"/>
              <w:left w:val="nil"/>
              <w:bottom w:val="single" w:sz="6" w:space="0" w:color="auto"/>
              <w:right w:val="single" w:sz="6" w:space="0" w:color="auto"/>
            </w:tcBorders>
            <w:shd w:val="clear" w:color="auto" w:fill="auto"/>
            <w:hideMark/>
          </w:tcPr>
          <w:p w:rsidR="00F737E1" w:rsidRPr="00BD7600" w:rsidRDefault="00F737E1" w:rsidP="00BD7600">
            <w:pPr>
              <w:spacing w:after="0" w:line="240" w:lineRule="auto"/>
              <w:ind w:left="0" w:right="0" w:firstLine="0"/>
              <w:textAlignment w:val="baseline"/>
              <w:rPr>
                <w:color w:val="auto"/>
                <w:szCs w:val="24"/>
              </w:rPr>
            </w:pPr>
            <w:r w:rsidRPr="00BD7600">
              <w:rPr>
                <w:color w:val="auto"/>
                <w:szCs w:val="24"/>
              </w:rPr>
              <w:lastRenderedPageBreak/>
              <w:t> </w:t>
            </w:r>
          </w:p>
          <w:p w:rsidR="00F737E1" w:rsidRPr="00BD7600" w:rsidRDefault="00F737E1" w:rsidP="00BD7600">
            <w:pPr>
              <w:spacing w:after="0" w:line="240" w:lineRule="auto"/>
              <w:ind w:left="0" w:right="0" w:firstLine="0"/>
              <w:textAlignment w:val="baseline"/>
              <w:rPr>
                <w:color w:val="auto"/>
                <w:szCs w:val="24"/>
              </w:rPr>
            </w:pPr>
            <w:r w:rsidRPr="00BD7600">
              <w:rPr>
                <w:color w:val="auto"/>
                <w:szCs w:val="24"/>
              </w:rPr>
              <w:t> </w:t>
            </w:r>
          </w:p>
          <w:p w:rsidR="00F737E1" w:rsidRPr="00BD7600" w:rsidRDefault="00F737E1" w:rsidP="00BD7600">
            <w:pPr>
              <w:spacing w:after="0" w:line="240" w:lineRule="auto"/>
              <w:ind w:left="0" w:right="0" w:firstLine="0"/>
              <w:textAlignment w:val="baseline"/>
              <w:rPr>
                <w:color w:val="auto"/>
                <w:szCs w:val="24"/>
              </w:rPr>
            </w:pPr>
            <w:r w:rsidRPr="00BD7600">
              <w:rPr>
                <w:color w:val="auto"/>
                <w:szCs w:val="24"/>
              </w:rPr>
              <w:t> </w:t>
            </w:r>
          </w:p>
          <w:p w:rsidR="00F737E1" w:rsidRPr="00BD7600" w:rsidRDefault="00F737E1" w:rsidP="00BD7600">
            <w:pPr>
              <w:spacing w:after="0" w:line="240" w:lineRule="auto"/>
              <w:ind w:left="0" w:right="0" w:firstLine="0"/>
              <w:textAlignment w:val="baseline"/>
              <w:rPr>
                <w:color w:val="auto"/>
                <w:szCs w:val="24"/>
              </w:rPr>
            </w:pPr>
            <w:r w:rsidRPr="00BD7600">
              <w:rPr>
                <w:rFonts w:ascii="Calibri" w:hAnsi="Calibri"/>
                <w:b/>
                <w:bCs/>
                <w:color w:val="auto"/>
                <w:szCs w:val="24"/>
              </w:rPr>
              <w:t>Регулятивные:</w:t>
            </w:r>
            <w:r w:rsidRPr="00BD7600">
              <w:rPr>
                <w:color w:val="auto"/>
                <w:szCs w:val="24"/>
              </w:rPr>
              <w:t>  </w:t>
            </w:r>
          </w:p>
          <w:p w:rsidR="00F737E1" w:rsidRPr="00BD7600" w:rsidRDefault="00F737E1" w:rsidP="00BD7600">
            <w:pPr>
              <w:spacing w:after="0" w:line="240" w:lineRule="auto"/>
              <w:ind w:left="0" w:right="0" w:firstLine="0"/>
              <w:textAlignment w:val="baseline"/>
              <w:rPr>
                <w:color w:val="auto"/>
                <w:szCs w:val="24"/>
              </w:rPr>
            </w:pPr>
            <w:r w:rsidRPr="00BD7600">
              <w:rPr>
                <w:rFonts w:ascii="Calibri" w:hAnsi="Calibri"/>
                <w:color w:val="auto"/>
                <w:szCs w:val="24"/>
              </w:rPr>
              <w:t>различать способ и результат действия. </w:t>
            </w:r>
          </w:p>
          <w:p w:rsidR="00F737E1" w:rsidRPr="00BD7600" w:rsidRDefault="00F737E1" w:rsidP="00BD7600">
            <w:pPr>
              <w:spacing w:after="0" w:line="240" w:lineRule="auto"/>
              <w:ind w:left="0" w:right="0" w:firstLine="0"/>
              <w:textAlignment w:val="baseline"/>
              <w:rPr>
                <w:color w:val="auto"/>
                <w:szCs w:val="24"/>
              </w:rPr>
            </w:pPr>
            <w:r w:rsidRPr="00BD7600">
              <w:rPr>
                <w:rFonts w:ascii="Calibri" w:hAnsi="Calibri"/>
                <w:b/>
                <w:bCs/>
                <w:color w:val="auto"/>
                <w:szCs w:val="24"/>
              </w:rPr>
              <w:t>Познавательные:</w:t>
            </w:r>
            <w:r w:rsidRPr="00BD7600">
              <w:rPr>
                <w:rFonts w:ascii="Calibri" w:hAnsi="Calibri"/>
                <w:color w:val="auto"/>
                <w:szCs w:val="24"/>
              </w:rPr>
              <w:t> владеть общим приемом решения задачи. </w:t>
            </w:r>
          </w:p>
          <w:p w:rsidR="00F737E1" w:rsidRPr="00BD7600" w:rsidRDefault="00F737E1" w:rsidP="00BD7600">
            <w:pPr>
              <w:spacing w:after="0" w:line="240" w:lineRule="auto"/>
              <w:ind w:left="0" w:right="0" w:firstLine="0"/>
              <w:textAlignment w:val="baseline"/>
              <w:rPr>
                <w:color w:val="auto"/>
                <w:szCs w:val="24"/>
              </w:rPr>
            </w:pPr>
            <w:r w:rsidRPr="00BD7600">
              <w:rPr>
                <w:rFonts w:ascii="Calibri" w:hAnsi="Calibri"/>
                <w:b/>
                <w:bCs/>
                <w:color w:val="auto"/>
                <w:szCs w:val="24"/>
              </w:rPr>
              <w:t>Коммуникативные:</w:t>
            </w:r>
            <w:r w:rsidRPr="00BD7600">
              <w:rPr>
                <w:rFonts w:ascii="Calibri" w:hAnsi="Calibri"/>
                <w:color w:val="auto"/>
                <w:szCs w:val="24"/>
              </w:rPr>
              <w:t xml:space="preserve"> договариваться и приходить к общему </w:t>
            </w:r>
            <w:r w:rsidRPr="00BD7600">
              <w:rPr>
                <w:rFonts w:ascii="Calibri" w:hAnsi="Calibri"/>
                <w:color w:val="auto"/>
                <w:szCs w:val="24"/>
              </w:rPr>
              <w:lastRenderedPageBreak/>
              <w:t>решению в совместной деятельности, в том числе в ситуации столкновения интересов. </w:t>
            </w:r>
          </w:p>
        </w:tc>
        <w:tc>
          <w:tcPr>
            <w:tcW w:w="851" w:type="dxa"/>
            <w:tcBorders>
              <w:top w:val="nil"/>
              <w:left w:val="nil"/>
              <w:bottom w:val="single" w:sz="6" w:space="0" w:color="auto"/>
              <w:right w:val="single" w:sz="6" w:space="0" w:color="auto"/>
            </w:tcBorders>
            <w:shd w:val="clear" w:color="auto" w:fill="C6D9F1"/>
            <w:hideMark/>
          </w:tcPr>
          <w:p w:rsidR="00F737E1" w:rsidRPr="00BD7600" w:rsidRDefault="00F737E1" w:rsidP="00BD7600">
            <w:pPr>
              <w:spacing w:after="0" w:line="240" w:lineRule="auto"/>
              <w:ind w:left="0" w:right="0" w:firstLine="0"/>
              <w:textAlignment w:val="baseline"/>
              <w:rPr>
                <w:color w:val="auto"/>
                <w:szCs w:val="24"/>
              </w:rPr>
            </w:pPr>
            <w:r w:rsidRPr="00BD7600">
              <w:rPr>
                <w:rFonts w:ascii="Calibri" w:hAnsi="Calibri"/>
                <w:color w:val="auto"/>
                <w:szCs w:val="24"/>
              </w:rPr>
              <w:lastRenderedPageBreak/>
              <w:t>СП, ВП, УО </w:t>
            </w:r>
          </w:p>
          <w:p w:rsidR="00F737E1" w:rsidRPr="00BD7600" w:rsidRDefault="00F737E1" w:rsidP="00BD7600">
            <w:pPr>
              <w:spacing w:after="0" w:line="240" w:lineRule="auto"/>
              <w:ind w:left="0" w:right="0" w:firstLine="0"/>
              <w:textAlignment w:val="baseline"/>
              <w:rPr>
                <w:color w:val="auto"/>
                <w:szCs w:val="24"/>
              </w:rPr>
            </w:pPr>
            <w:r w:rsidRPr="00BD7600">
              <w:rPr>
                <w:rFonts w:ascii="Calibri" w:hAnsi="Calibri"/>
                <w:color w:val="auto"/>
                <w:szCs w:val="24"/>
              </w:rPr>
              <w:t>Т, СР, РК </w:t>
            </w:r>
          </w:p>
        </w:tc>
        <w:tc>
          <w:tcPr>
            <w:tcW w:w="670" w:type="dxa"/>
            <w:tcBorders>
              <w:top w:val="nil"/>
              <w:left w:val="nil"/>
              <w:bottom w:val="single" w:sz="6" w:space="0" w:color="auto"/>
              <w:right w:val="single" w:sz="6" w:space="0" w:color="auto"/>
            </w:tcBorders>
            <w:shd w:val="clear" w:color="auto" w:fill="auto"/>
            <w:hideMark/>
          </w:tcPr>
          <w:p w:rsidR="00F737E1" w:rsidRPr="00BD7600" w:rsidRDefault="00F737E1" w:rsidP="00BD7600">
            <w:pPr>
              <w:spacing w:after="0" w:line="240" w:lineRule="auto"/>
              <w:ind w:left="0" w:right="0" w:firstLine="0"/>
              <w:textAlignment w:val="baseline"/>
              <w:rPr>
                <w:color w:val="auto"/>
                <w:szCs w:val="24"/>
              </w:rPr>
            </w:pPr>
            <w:r w:rsidRPr="00BD7600">
              <w:rPr>
                <w:color w:val="auto"/>
                <w:szCs w:val="24"/>
              </w:rPr>
              <w:t> </w:t>
            </w:r>
          </w:p>
        </w:tc>
      </w:tr>
      <w:tr w:rsidR="00F737E1" w:rsidRPr="00BD7600" w:rsidTr="00E0516F">
        <w:tc>
          <w:tcPr>
            <w:tcW w:w="1031" w:type="dxa"/>
            <w:vMerge/>
            <w:tcBorders>
              <w:left w:val="single" w:sz="6" w:space="0" w:color="auto"/>
              <w:bottom w:val="single" w:sz="6" w:space="0" w:color="auto"/>
              <w:right w:val="single" w:sz="6" w:space="0" w:color="auto"/>
            </w:tcBorders>
            <w:shd w:val="clear" w:color="auto" w:fill="auto"/>
            <w:hideMark/>
          </w:tcPr>
          <w:p w:rsidR="00F737E1" w:rsidRPr="00BD7600" w:rsidRDefault="00F737E1" w:rsidP="00865921">
            <w:pPr>
              <w:spacing w:after="0" w:line="240" w:lineRule="auto"/>
              <w:ind w:left="0" w:right="0" w:firstLine="0"/>
              <w:jc w:val="center"/>
              <w:textAlignment w:val="baseline"/>
              <w:rPr>
                <w:color w:val="auto"/>
                <w:szCs w:val="24"/>
              </w:rPr>
            </w:pPr>
          </w:p>
        </w:tc>
        <w:tc>
          <w:tcPr>
            <w:tcW w:w="3300" w:type="dxa"/>
            <w:vMerge/>
            <w:tcBorders>
              <w:left w:val="nil"/>
              <w:bottom w:val="single" w:sz="6" w:space="0" w:color="auto"/>
              <w:right w:val="single" w:sz="6" w:space="0" w:color="auto"/>
            </w:tcBorders>
            <w:shd w:val="clear" w:color="auto" w:fill="auto"/>
            <w:hideMark/>
          </w:tcPr>
          <w:p w:rsidR="00F737E1" w:rsidRPr="00BD7600" w:rsidRDefault="00F737E1" w:rsidP="00BD7600">
            <w:pPr>
              <w:spacing w:after="0" w:line="240" w:lineRule="auto"/>
              <w:ind w:left="0" w:right="0" w:firstLine="0"/>
              <w:textAlignment w:val="baseline"/>
              <w:rPr>
                <w:color w:val="auto"/>
                <w:szCs w:val="24"/>
              </w:rPr>
            </w:pPr>
          </w:p>
        </w:tc>
        <w:tc>
          <w:tcPr>
            <w:tcW w:w="355" w:type="dxa"/>
            <w:tcBorders>
              <w:top w:val="nil"/>
              <w:left w:val="nil"/>
              <w:bottom w:val="single" w:sz="6" w:space="0" w:color="auto"/>
              <w:right w:val="single" w:sz="6" w:space="0" w:color="auto"/>
            </w:tcBorders>
            <w:shd w:val="clear" w:color="auto" w:fill="auto"/>
            <w:hideMark/>
          </w:tcPr>
          <w:p w:rsidR="00F737E1" w:rsidRPr="00BD7600" w:rsidRDefault="00F737E1" w:rsidP="00BD7600">
            <w:pPr>
              <w:spacing w:after="0" w:line="240" w:lineRule="auto"/>
              <w:ind w:left="0" w:right="0" w:firstLine="0"/>
              <w:textAlignment w:val="baseline"/>
              <w:rPr>
                <w:color w:val="auto"/>
                <w:szCs w:val="24"/>
              </w:rPr>
            </w:pPr>
            <w:r w:rsidRPr="00BD7600">
              <w:rPr>
                <w:color w:val="auto"/>
                <w:szCs w:val="24"/>
              </w:rPr>
              <w:t>3  </w:t>
            </w:r>
          </w:p>
        </w:tc>
        <w:tc>
          <w:tcPr>
            <w:tcW w:w="617" w:type="dxa"/>
            <w:tcBorders>
              <w:top w:val="nil"/>
              <w:left w:val="nil"/>
              <w:bottom w:val="single" w:sz="6" w:space="0" w:color="auto"/>
              <w:right w:val="single" w:sz="6" w:space="0" w:color="auto"/>
            </w:tcBorders>
            <w:shd w:val="clear" w:color="auto" w:fill="E5B8B7"/>
            <w:hideMark/>
          </w:tcPr>
          <w:p w:rsidR="00F737E1" w:rsidRPr="00BD7600" w:rsidRDefault="00F737E1" w:rsidP="00BD7600">
            <w:pPr>
              <w:spacing w:after="0" w:line="240" w:lineRule="auto"/>
              <w:ind w:left="0" w:right="0" w:firstLine="0"/>
              <w:textAlignment w:val="baseline"/>
              <w:rPr>
                <w:color w:val="auto"/>
                <w:szCs w:val="24"/>
              </w:rPr>
            </w:pPr>
            <w:r w:rsidRPr="00BD7600">
              <w:rPr>
                <w:rFonts w:ascii="Calibri" w:hAnsi="Calibri"/>
                <w:color w:val="auto"/>
                <w:szCs w:val="24"/>
              </w:rPr>
              <w:t>ИНМ </w:t>
            </w:r>
          </w:p>
          <w:p w:rsidR="00F737E1" w:rsidRPr="00BD7600" w:rsidRDefault="00F737E1" w:rsidP="00BD7600">
            <w:pPr>
              <w:spacing w:after="0" w:line="240" w:lineRule="auto"/>
              <w:ind w:left="0" w:right="0" w:firstLine="0"/>
              <w:textAlignment w:val="baseline"/>
              <w:rPr>
                <w:color w:val="auto"/>
                <w:szCs w:val="24"/>
              </w:rPr>
            </w:pPr>
            <w:r w:rsidRPr="00BD7600">
              <w:rPr>
                <w:rFonts w:ascii="Calibri" w:hAnsi="Calibri"/>
                <w:color w:val="auto"/>
                <w:szCs w:val="24"/>
              </w:rPr>
              <w:t>ЗИМ </w:t>
            </w:r>
          </w:p>
          <w:p w:rsidR="00F737E1" w:rsidRPr="00BD7600" w:rsidRDefault="00F737E1" w:rsidP="00BD7600">
            <w:pPr>
              <w:spacing w:after="0" w:line="240" w:lineRule="auto"/>
              <w:ind w:left="0" w:right="0" w:firstLine="0"/>
              <w:textAlignment w:val="baseline"/>
              <w:rPr>
                <w:color w:val="auto"/>
                <w:szCs w:val="24"/>
              </w:rPr>
            </w:pPr>
            <w:r w:rsidRPr="00BD7600">
              <w:rPr>
                <w:color w:val="auto"/>
                <w:szCs w:val="24"/>
              </w:rPr>
              <w:t> </w:t>
            </w:r>
          </w:p>
        </w:tc>
        <w:tc>
          <w:tcPr>
            <w:tcW w:w="4517" w:type="dxa"/>
            <w:vMerge/>
            <w:tcBorders>
              <w:top w:val="nil"/>
              <w:left w:val="nil"/>
              <w:bottom w:val="single" w:sz="6" w:space="0" w:color="auto"/>
              <w:right w:val="single" w:sz="6" w:space="0" w:color="auto"/>
            </w:tcBorders>
            <w:shd w:val="clear" w:color="auto" w:fill="auto"/>
            <w:vAlign w:val="center"/>
            <w:hideMark/>
          </w:tcPr>
          <w:p w:rsidR="00F737E1" w:rsidRPr="00BD7600" w:rsidRDefault="00F737E1" w:rsidP="00BD7600">
            <w:pPr>
              <w:spacing w:after="0" w:line="240" w:lineRule="auto"/>
              <w:ind w:left="0" w:right="0" w:firstLine="0"/>
              <w:jc w:val="left"/>
              <w:rPr>
                <w:color w:val="auto"/>
                <w:szCs w:val="24"/>
              </w:rPr>
            </w:pPr>
          </w:p>
        </w:tc>
        <w:tc>
          <w:tcPr>
            <w:tcW w:w="3543" w:type="dxa"/>
            <w:vMerge/>
            <w:tcBorders>
              <w:top w:val="nil"/>
              <w:left w:val="nil"/>
              <w:bottom w:val="single" w:sz="6" w:space="0" w:color="auto"/>
              <w:right w:val="single" w:sz="6" w:space="0" w:color="auto"/>
            </w:tcBorders>
            <w:shd w:val="clear" w:color="auto" w:fill="auto"/>
            <w:vAlign w:val="center"/>
            <w:hideMark/>
          </w:tcPr>
          <w:p w:rsidR="00F737E1" w:rsidRPr="00BD7600" w:rsidRDefault="00F737E1" w:rsidP="00BD7600">
            <w:pPr>
              <w:spacing w:after="0" w:line="240" w:lineRule="auto"/>
              <w:ind w:left="0" w:right="0" w:firstLine="0"/>
              <w:jc w:val="left"/>
              <w:rPr>
                <w:color w:val="auto"/>
                <w:szCs w:val="24"/>
              </w:rPr>
            </w:pPr>
          </w:p>
        </w:tc>
        <w:tc>
          <w:tcPr>
            <w:tcW w:w="851" w:type="dxa"/>
            <w:tcBorders>
              <w:top w:val="nil"/>
              <w:left w:val="nil"/>
              <w:bottom w:val="single" w:sz="6" w:space="0" w:color="auto"/>
              <w:right w:val="single" w:sz="6" w:space="0" w:color="auto"/>
            </w:tcBorders>
            <w:shd w:val="clear" w:color="auto" w:fill="C6D9F1"/>
            <w:hideMark/>
          </w:tcPr>
          <w:p w:rsidR="00F737E1" w:rsidRPr="00BD7600" w:rsidRDefault="00F737E1" w:rsidP="00BD7600">
            <w:pPr>
              <w:spacing w:after="0" w:line="240" w:lineRule="auto"/>
              <w:ind w:left="0" w:right="0" w:firstLine="0"/>
              <w:textAlignment w:val="baseline"/>
              <w:rPr>
                <w:color w:val="auto"/>
                <w:szCs w:val="24"/>
              </w:rPr>
            </w:pPr>
            <w:r w:rsidRPr="00BD7600">
              <w:rPr>
                <w:rFonts w:ascii="Calibri" w:hAnsi="Calibri"/>
                <w:color w:val="auto"/>
                <w:szCs w:val="24"/>
              </w:rPr>
              <w:t>СП, ВП, УО </w:t>
            </w:r>
          </w:p>
          <w:p w:rsidR="00F737E1" w:rsidRPr="00BD7600" w:rsidRDefault="00F737E1" w:rsidP="00BD7600">
            <w:pPr>
              <w:spacing w:after="0" w:line="240" w:lineRule="auto"/>
              <w:ind w:left="0" w:right="0" w:firstLine="0"/>
              <w:textAlignment w:val="baseline"/>
              <w:rPr>
                <w:color w:val="auto"/>
                <w:szCs w:val="24"/>
              </w:rPr>
            </w:pPr>
            <w:r w:rsidRPr="00BD7600">
              <w:rPr>
                <w:rFonts w:ascii="Calibri" w:hAnsi="Calibri"/>
                <w:color w:val="auto"/>
                <w:szCs w:val="24"/>
              </w:rPr>
              <w:t>Т, СР, РК </w:t>
            </w:r>
          </w:p>
        </w:tc>
        <w:tc>
          <w:tcPr>
            <w:tcW w:w="670" w:type="dxa"/>
            <w:tcBorders>
              <w:top w:val="nil"/>
              <w:left w:val="nil"/>
              <w:bottom w:val="single" w:sz="6" w:space="0" w:color="auto"/>
              <w:right w:val="single" w:sz="6" w:space="0" w:color="auto"/>
            </w:tcBorders>
            <w:shd w:val="clear" w:color="auto" w:fill="auto"/>
            <w:hideMark/>
          </w:tcPr>
          <w:p w:rsidR="00F737E1" w:rsidRPr="00BD7600" w:rsidRDefault="00F737E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c>
          <w:tcPr>
            <w:tcW w:w="1031" w:type="dxa"/>
            <w:tcBorders>
              <w:top w:val="nil"/>
              <w:left w:val="single" w:sz="6" w:space="0" w:color="auto"/>
              <w:bottom w:val="single" w:sz="6" w:space="0" w:color="auto"/>
              <w:right w:val="single" w:sz="6" w:space="0" w:color="auto"/>
            </w:tcBorders>
            <w:shd w:val="clear" w:color="auto" w:fill="auto"/>
            <w:hideMark/>
          </w:tcPr>
          <w:p w:rsidR="00865921" w:rsidRDefault="00865921" w:rsidP="00865921">
            <w:pPr>
              <w:spacing w:after="0" w:line="240" w:lineRule="auto"/>
              <w:ind w:left="0" w:right="0" w:firstLine="0"/>
              <w:jc w:val="center"/>
              <w:textAlignment w:val="baseline"/>
              <w:rPr>
                <w:color w:val="auto"/>
                <w:szCs w:val="24"/>
              </w:rPr>
            </w:pPr>
            <w:r>
              <w:rPr>
                <w:color w:val="auto"/>
                <w:szCs w:val="24"/>
              </w:rPr>
              <w:t>32</w:t>
            </w:r>
          </w:p>
          <w:p w:rsidR="00865921" w:rsidRDefault="00865921" w:rsidP="00865921">
            <w:pPr>
              <w:spacing w:after="0" w:line="240" w:lineRule="auto"/>
              <w:ind w:left="0" w:right="0" w:firstLine="0"/>
              <w:jc w:val="center"/>
              <w:textAlignment w:val="baseline"/>
              <w:rPr>
                <w:color w:val="auto"/>
                <w:szCs w:val="24"/>
              </w:rPr>
            </w:pPr>
            <w:r>
              <w:rPr>
                <w:color w:val="auto"/>
                <w:szCs w:val="24"/>
              </w:rPr>
              <w:t>33</w:t>
            </w:r>
          </w:p>
          <w:p w:rsidR="00865921" w:rsidRPr="00BD7600" w:rsidRDefault="00865921" w:rsidP="00865921">
            <w:pPr>
              <w:spacing w:after="0" w:line="240" w:lineRule="auto"/>
              <w:ind w:left="0" w:right="0" w:firstLine="0"/>
              <w:jc w:val="center"/>
              <w:textAlignment w:val="baseline"/>
              <w:rPr>
                <w:color w:val="auto"/>
                <w:szCs w:val="24"/>
              </w:rPr>
            </w:pPr>
            <w:r>
              <w:rPr>
                <w:color w:val="auto"/>
                <w:szCs w:val="24"/>
              </w:rPr>
              <w:lastRenderedPageBreak/>
              <w:t>34</w:t>
            </w: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lastRenderedPageBreak/>
              <w:t>Объем прямой призмы. Объем цилиндра.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3  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ИНМ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ЗИМ </w:t>
            </w:r>
          </w:p>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lastRenderedPageBreak/>
              <w:t> </w:t>
            </w:r>
          </w:p>
        </w:tc>
        <w:tc>
          <w:tcPr>
            <w:tcW w:w="4517"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3543"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СП, ВП, УО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lastRenderedPageBreak/>
              <w:t>Т, СР, РК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lastRenderedPageBreak/>
              <w:t> </w:t>
            </w:r>
          </w:p>
        </w:tc>
      </w:tr>
      <w:tr w:rsidR="00865921" w:rsidRPr="00BD7600" w:rsidTr="00865921">
        <w:tc>
          <w:tcPr>
            <w:tcW w:w="1031" w:type="dxa"/>
            <w:tcBorders>
              <w:top w:val="nil"/>
              <w:left w:val="single" w:sz="6" w:space="0" w:color="auto"/>
              <w:bottom w:val="single" w:sz="6" w:space="0" w:color="auto"/>
              <w:right w:val="single" w:sz="6" w:space="0" w:color="auto"/>
            </w:tcBorders>
            <w:shd w:val="clear" w:color="auto" w:fill="auto"/>
            <w:hideMark/>
          </w:tcPr>
          <w:p w:rsidR="00865921" w:rsidRDefault="00865921" w:rsidP="00865921">
            <w:pPr>
              <w:spacing w:after="0" w:line="240" w:lineRule="auto"/>
              <w:ind w:left="0" w:right="0" w:firstLine="0"/>
              <w:jc w:val="center"/>
              <w:textAlignment w:val="baseline"/>
              <w:rPr>
                <w:color w:val="auto"/>
                <w:szCs w:val="24"/>
              </w:rPr>
            </w:pPr>
            <w:r>
              <w:rPr>
                <w:color w:val="auto"/>
                <w:szCs w:val="24"/>
              </w:rPr>
              <w:t>35</w:t>
            </w:r>
          </w:p>
          <w:p w:rsidR="00865921" w:rsidRPr="00BD7600" w:rsidRDefault="00865921" w:rsidP="00865921">
            <w:pPr>
              <w:spacing w:after="0" w:line="240" w:lineRule="auto"/>
              <w:ind w:left="0" w:right="0" w:firstLine="0"/>
              <w:jc w:val="center"/>
              <w:textAlignment w:val="baseline"/>
              <w:rPr>
                <w:color w:val="auto"/>
                <w:szCs w:val="24"/>
              </w:rPr>
            </w:pPr>
            <w:r>
              <w:rPr>
                <w:color w:val="auto"/>
                <w:szCs w:val="24"/>
              </w:rPr>
              <w:t>36</w:t>
            </w: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Вычисление объемов тел с помощью определенного интеграла.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2  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ИНМ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ЗИМ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СЗУН </w:t>
            </w:r>
          </w:p>
        </w:tc>
        <w:tc>
          <w:tcPr>
            <w:tcW w:w="4517"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3543"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СП, ВП, УО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Т, СР, РК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c>
          <w:tcPr>
            <w:tcW w:w="1031" w:type="dxa"/>
            <w:tcBorders>
              <w:top w:val="nil"/>
              <w:left w:val="single" w:sz="6" w:space="0" w:color="auto"/>
              <w:bottom w:val="single" w:sz="6" w:space="0" w:color="auto"/>
              <w:right w:val="single" w:sz="6" w:space="0" w:color="auto"/>
            </w:tcBorders>
            <w:shd w:val="clear" w:color="auto" w:fill="auto"/>
            <w:hideMark/>
          </w:tcPr>
          <w:p w:rsidR="00865921" w:rsidRDefault="00865921" w:rsidP="00865921">
            <w:pPr>
              <w:spacing w:after="0" w:line="240" w:lineRule="auto"/>
              <w:ind w:left="0" w:right="0" w:firstLine="0"/>
              <w:jc w:val="center"/>
              <w:textAlignment w:val="baseline"/>
              <w:rPr>
                <w:color w:val="auto"/>
                <w:szCs w:val="24"/>
              </w:rPr>
            </w:pPr>
            <w:r>
              <w:rPr>
                <w:color w:val="auto"/>
                <w:szCs w:val="24"/>
              </w:rPr>
              <w:t>37</w:t>
            </w:r>
          </w:p>
          <w:p w:rsidR="00865921" w:rsidRPr="00BD7600" w:rsidRDefault="00865921" w:rsidP="00865921">
            <w:pPr>
              <w:spacing w:after="0" w:line="240" w:lineRule="auto"/>
              <w:ind w:left="0" w:right="0" w:firstLine="0"/>
              <w:jc w:val="center"/>
              <w:textAlignment w:val="baseline"/>
              <w:rPr>
                <w:color w:val="auto"/>
                <w:szCs w:val="24"/>
              </w:rPr>
            </w:pPr>
            <w:r>
              <w:rPr>
                <w:color w:val="auto"/>
                <w:szCs w:val="24"/>
              </w:rPr>
              <w:t>38</w:t>
            </w: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Объем призмы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2  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ИНМ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ЗИМ </w:t>
            </w:r>
          </w:p>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c>
          <w:tcPr>
            <w:tcW w:w="4517"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3543"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СП, ВП, УО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Т, СР, РК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c>
          <w:tcPr>
            <w:tcW w:w="1031" w:type="dxa"/>
            <w:tcBorders>
              <w:top w:val="nil"/>
              <w:left w:val="single" w:sz="6" w:space="0" w:color="auto"/>
              <w:bottom w:val="single" w:sz="6" w:space="0" w:color="auto"/>
              <w:right w:val="single" w:sz="6" w:space="0" w:color="auto"/>
            </w:tcBorders>
            <w:shd w:val="clear" w:color="auto" w:fill="auto"/>
            <w:hideMark/>
          </w:tcPr>
          <w:p w:rsidR="00865921" w:rsidRDefault="00865921" w:rsidP="00865921">
            <w:pPr>
              <w:spacing w:after="0" w:line="240" w:lineRule="auto"/>
              <w:ind w:left="0" w:right="0" w:firstLine="0"/>
              <w:jc w:val="center"/>
              <w:textAlignment w:val="baseline"/>
              <w:rPr>
                <w:color w:val="auto"/>
                <w:szCs w:val="24"/>
              </w:rPr>
            </w:pPr>
            <w:r>
              <w:rPr>
                <w:color w:val="auto"/>
                <w:szCs w:val="24"/>
              </w:rPr>
              <w:t>39</w:t>
            </w:r>
          </w:p>
          <w:p w:rsidR="00865921" w:rsidRPr="00BD7600" w:rsidRDefault="00865921" w:rsidP="00865921">
            <w:pPr>
              <w:spacing w:after="0" w:line="240" w:lineRule="auto"/>
              <w:ind w:left="0" w:right="0" w:firstLine="0"/>
              <w:jc w:val="center"/>
              <w:textAlignment w:val="baseline"/>
              <w:rPr>
                <w:color w:val="auto"/>
                <w:szCs w:val="24"/>
              </w:rPr>
            </w:pPr>
            <w:r>
              <w:rPr>
                <w:color w:val="auto"/>
                <w:szCs w:val="24"/>
              </w:rPr>
              <w:t>40</w:t>
            </w:r>
          </w:p>
          <w:p w:rsidR="00865921" w:rsidRPr="00BD7600" w:rsidRDefault="00865921" w:rsidP="00865921">
            <w:pPr>
              <w:spacing w:after="0" w:line="240" w:lineRule="auto"/>
              <w:ind w:left="0" w:right="0" w:firstLine="0"/>
              <w:jc w:val="center"/>
              <w:textAlignment w:val="baseline"/>
              <w:rPr>
                <w:color w:val="auto"/>
                <w:szCs w:val="24"/>
              </w:rPr>
            </w:pP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Объем пирамиды, конуса.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2  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СЗУН </w:t>
            </w:r>
          </w:p>
        </w:tc>
        <w:tc>
          <w:tcPr>
            <w:tcW w:w="4517"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3543"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СП, ВП, УО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Т, СР, РК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c>
          <w:tcPr>
            <w:tcW w:w="1031" w:type="dxa"/>
            <w:tcBorders>
              <w:top w:val="nil"/>
              <w:left w:val="single" w:sz="6" w:space="0" w:color="auto"/>
              <w:bottom w:val="single" w:sz="6" w:space="0" w:color="auto"/>
              <w:right w:val="single" w:sz="6" w:space="0" w:color="auto"/>
            </w:tcBorders>
            <w:shd w:val="clear" w:color="auto" w:fill="auto"/>
            <w:hideMark/>
          </w:tcPr>
          <w:p w:rsidR="00865921" w:rsidRPr="00BD7600" w:rsidRDefault="00865921" w:rsidP="00865921">
            <w:pPr>
              <w:spacing w:after="0" w:line="240" w:lineRule="auto"/>
              <w:ind w:left="0" w:right="0" w:firstLine="0"/>
              <w:jc w:val="center"/>
              <w:textAlignment w:val="baseline"/>
              <w:rPr>
                <w:color w:val="auto"/>
                <w:szCs w:val="24"/>
              </w:rPr>
            </w:pPr>
            <w:r>
              <w:rPr>
                <w:color w:val="auto"/>
                <w:szCs w:val="24"/>
              </w:rPr>
              <w:t>41</w:t>
            </w: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b/>
                <w:bCs/>
                <w:color w:val="auto"/>
                <w:szCs w:val="24"/>
              </w:rPr>
              <w:t>Контрольная работа № 4</w:t>
            </w:r>
            <w:r w:rsidRPr="00BD7600">
              <w:rPr>
                <w:rFonts w:ascii="Calibri" w:hAnsi="Calibri"/>
                <w:color w:val="auto"/>
                <w:szCs w:val="24"/>
              </w:rPr>
              <w:t>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b/>
                <w:bCs/>
                <w:color w:val="auto"/>
                <w:szCs w:val="24"/>
              </w:rPr>
              <w:t>1</w:t>
            </w:r>
            <w:r w:rsidRPr="00BD7600">
              <w:rPr>
                <w:color w:val="auto"/>
                <w:szCs w:val="24"/>
              </w:rPr>
              <w:t>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КЗУ </w:t>
            </w:r>
          </w:p>
        </w:tc>
        <w:tc>
          <w:tcPr>
            <w:tcW w:w="4517"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c>
          <w:tcPr>
            <w:tcW w:w="3543"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КР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c>
          <w:tcPr>
            <w:tcW w:w="1031" w:type="dxa"/>
            <w:tcBorders>
              <w:top w:val="nil"/>
              <w:left w:val="single" w:sz="6" w:space="0" w:color="auto"/>
              <w:bottom w:val="single" w:sz="6" w:space="0" w:color="auto"/>
              <w:right w:val="single" w:sz="6" w:space="0" w:color="auto"/>
            </w:tcBorders>
            <w:shd w:val="clear" w:color="auto" w:fill="auto"/>
            <w:hideMark/>
          </w:tcPr>
          <w:p w:rsidR="00865921" w:rsidRDefault="00865921" w:rsidP="00865921">
            <w:pPr>
              <w:spacing w:after="0" w:line="240" w:lineRule="auto"/>
              <w:ind w:left="0" w:right="0" w:firstLine="0"/>
              <w:jc w:val="center"/>
              <w:textAlignment w:val="baseline"/>
              <w:rPr>
                <w:color w:val="auto"/>
                <w:szCs w:val="24"/>
              </w:rPr>
            </w:pPr>
            <w:r>
              <w:rPr>
                <w:color w:val="auto"/>
                <w:szCs w:val="24"/>
              </w:rPr>
              <w:t>42</w:t>
            </w:r>
          </w:p>
          <w:p w:rsidR="00865921" w:rsidRDefault="00865921" w:rsidP="00865921">
            <w:pPr>
              <w:spacing w:after="0" w:line="240" w:lineRule="auto"/>
              <w:ind w:left="0" w:right="0" w:firstLine="0"/>
              <w:jc w:val="center"/>
              <w:textAlignment w:val="baseline"/>
              <w:rPr>
                <w:color w:val="auto"/>
                <w:szCs w:val="24"/>
              </w:rPr>
            </w:pPr>
            <w:r>
              <w:rPr>
                <w:color w:val="auto"/>
                <w:szCs w:val="24"/>
              </w:rPr>
              <w:t>43</w:t>
            </w:r>
          </w:p>
          <w:p w:rsidR="00865921" w:rsidRDefault="00865921" w:rsidP="00865921">
            <w:pPr>
              <w:spacing w:after="0" w:line="240" w:lineRule="auto"/>
              <w:ind w:left="0" w:right="0" w:firstLine="0"/>
              <w:jc w:val="center"/>
              <w:textAlignment w:val="baseline"/>
              <w:rPr>
                <w:color w:val="auto"/>
                <w:szCs w:val="24"/>
              </w:rPr>
            </w:pPr>
            <w:r>
              <w:rPr>
                <w:color w:val="auto"/>
                <w:szCs w:val="24"/>
              </w:rPr>
              <w:t>44</w:t>
            </w:r>
          </w:p>
          <w:p w:rsidR="00865921" w:rsidRDefault="00865921" w:rsidP="00865921">
            <w:pPr>
              <w:spacing w:after="0" w:line="240" w:lineRule="auto"/>
              <w:ind w:left="0" w:right="0" w:firstLine="0"/>
              <w:jc w:val="center"/>
              <w:textAlignment w:val="baseline"/>
              <w:rPr>
                <w:color w:val="auto"/>
                <w:szCs w:val="24"/>
              </w:rPr>
            </w:pPr>
            <w:r>
              <w:rPr>
                <w:color w:val="auto"/>
                <w:szCs w:val="24"/>
              </w:rPr>
              <w:t>45</w:t>
            </w:r>
          </w:p>
          <w:p w:rsidR="00865921" w:rsidRDefault="00865921" w:rsidP="00865921">
            <w:pPr>
              <w:spacing w:after="0" w:line="240" w:lineRule="auto"/>
              <w:ind w:left="0" w:right="0" w:firstLine="0"/>
              <w:jc w:val="center"/>
              <w:textAlignment w:val="baseline"/>
              <w:rPr>
                <w:color w:val="auto"/>
                <w:szCs w:val="24"/>
              </w:rPr>
            </w:pPr>
            <w:r>
              <w:rPr>
                <w:color w:val="auto"/>
                <w:szCs w:val="24"/>
              </w:rPr>
              <w:t>46</w:t>
            </w:r>
          </w:p>
          <w:p w:rsidR="00865921" w:rsidRPr="00BD7600" w:rsidRDefault="00865921" w:rsidP="00865921">
            <w:pPr>
              <w:spacing w:after="0" w:line="240" w:lineRule="auto"/>
              <w:ind w:left="0" w:right="0" w:firstLine="0"/>
              <w:jc w:val="center"/>
              <w:textAlignment w:val="baseline"/>
              <w:rPr>
                <w:color w:val="auto"/>
                <w:szCs w:val="24"/>
              </w:rPr>
            </w:pPr>
            <w:r>
              <w:rPr>
                <w:color w:val="auto"/>
                <w:szCs w:val="24"/>
              </w:rPr>
              <w:t>47</w:t>
            </w: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Объем шара. Объем шарового сегмента, шарового слоя, шарового сектора. Площадь сферы.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6  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ИНМ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ЗИМ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СЗУН </w:t>
            </w:r>
          </w:p>
        </w:tc>
        <w:tc>
          <w:tcPr>
            <w:tcW w:w="4517"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c>
          <w:tcPr>
            <w:tcW w:w="3543"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b/>
                <w:bCs/>
                <w:color w:val="auto"/>
                <w:szCs w:val="24"/>
              </w:rPr>
              <w:t>Регулятивные:</w:t>
            </w:r>
            <w:r w:rsidRPr="00BD7600">
              <w:rPr>
                <w:color w:val="auto"/>
                <w:szCs w:val="24"/>
              </w:rPr>
              <w:t>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осуществлять итоговый и пошаговый контроль по результату.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b/>
                <w:bCs/>
                <w:color w:val="auto"/>
                <w:szCs w:val="24"/>
              </w:rPr>
              <w:t>Познавательные:</w:t>
            </w:r>
            <w:r w:rsidRPr="00BD7600">
              <w:rPr>
                <w:color w:val="auto"/>
                <w:szCs w:val="24"/>
              </w:rPr>
              <w:t>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строить речевые высказывания в устной и письменной форме.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b/>
                <w:bCs/>
                <w:color w:val="auto"/>
                <w:szCs w:val="24"/>
              </w:rPr>
              <w:t>Коммуникативные:</w:t>
            </w:r>
            <w:r w:rsidRPr="00BD7600">
              <w:rPr>
                <w:rFonts w:ascii="Calibri" w:hAnsi="Calibri"/>
                <w:color w:val="auto"/>
                <w:szCs w:val="24"/>
              </w:rPr>
              <w:t> учитывать разные мнения и стремиться к координации различных позиций в сотрудничестве. </w:t>
            </w:r>
          </w:p>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СП, ВП, УО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Т, СР, РК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c>
          <w:tcPr>
            <w:tcW w:w="1031" w:type="dxa"/>
            <w:tcBorders>
              <w:top w:val="nil"/>
              <w:left w:val="single" w:sz="6" w:space="0" w:color="auto"/>
              <w:bottom w:val="single" w:sz="6" w:space="0" w:color="auto"/>
              <w:right w:val="single" w:sz="6" w:space="0" w:color="auto"/>
            </w:tcBorders>
            <w:shd w:val="clear" w:color="auto" w:fill="auto"/>
            <w:hideMark/>
          </w:tcPr>
          <w:p w:rsidR="00865921" w:rsidRDefault="00865921" w:rsidP="00865921">
            <w:pPr>
              <w:spacing w:after="0" w:line="240" w:lineRule="auto"/>
              <w:ind w:left="0" w:right="0" w:firstLine="0"/>
              <w:jc w:val="center"/>
              <w:textAlignment w:val="baseline"/>
              <w:rPr>
                <w:color w:val="auto"/>
                <w:szCs w:val="24"/>
              </w:rPr>
            </w:pPr>
            <w:r>
              <w:rPr>
                <w:color w:val="auto"/>
                <w:szCs w:val="24"/>
              </w:rPr>
              <w:t>48</w:t>
            </w:r>
          </w:p>
          <w:p w:rsidR="00865921" w:rsidRPr="00BD7600" w:rsidRDefault="00865921" w:rsidP="00865921">
            <w:pPr>
              <w:spacing w:after="0" w:line="240" w:lineRule="auto"/>
              <w:ind w:left="0" w:right="0" w:firstLine="0"/>
              <w:jc w:val="center"/>
              <w:textAlignment w:val="baseline"/>
              <w:rPr>
                <w:color w:val="auto"/>
                <w:szCs w:val="24"/>
              </w:rPr>
            </w:pP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b/>
                <w:bCs/>
                <w:color w:val="auto"/>
                <w:szCs w:val="24"/>
              </w:rPr>
              <w:lastRenderedPageBreak/>
              <w:t>Контрольная работа № 5</w:t>
            </w:r>
            <w:r w:rsidRPr="00BD7600">
              <w:rPr>
                <w:rFonts w:ascii="Calibri" w:hAnsi="Calibri"/>
                <w:color w:val="auto"/>
                <w:szCs w:val="24"/>
              </w:rPr>
              <w:t>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b/>
                <w:bCs/>
                <w:color w:val="auto"/>
                <w:szCs w:val="24"/>
              </w:rPr>
              <w:t>1</w:t>
            </w:r>
            <w:r w:rsidRPr="00BD7600">
              <w:rPr>
                <w:color w:val="auto"/>
                <w:szCs w:val="24"/>
              </w:rPr>
              <w:t>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КЗУ </w:t>
            </w:r>
          </w:p>
        </w:tc>
        <w:tc>
          <w:tcPr>
            <w:tcW w:w="4517" w:type="dxa"/>
            <w:vMerge w:val="restart"/>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lastRenderedPageBreak/>
              <w:t> </w:t>
            </w:r>
          </w:p>
        </w:tc>
        <w:tc>
          <w:tcPr>
            <w:tcW w:w="3543" w:type="dxa"/>
            <w:vMerge w:val="restart"/>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b/>
                <w:bCs/>
                <w:color w:val="auto"/>
                <w:szCs w:val="24"/>
              </w:rPr>
              <w:lastRenderedPageBreak/>
              <w:t>Регулятивные:</w:t>
            </w:r>
            <w:r w:rsidRPr="00BD7600">
              <w:rPr>
                <w:color w:val="auto"/>
                <w:szCs w:val="24"/>
              </w:rPr>
              <w:t>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lastRenderedPageBreak/>
              <w:t>различать способ и результат действия.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b/>
                <w:bCs/>
                <w:color w:val="auto"/>
                <w:szCs w:val="24"/>
              </w:rPr>
              <w:t>Познавательные:</w:t>
            </w:r>
            <w:r w:rsidRPr="00BD7600">
              <w:rPr>
                <w:rFonts w:ascii="Calibri" w:hAnsi="Calibri"/>
                <w:color w:val="auto"/>
                <w:szCs w:val="24"/>
              </w:rPr>
              <w:t> владеть общим приемом решения задачи.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b/>
                <w:bCs/>
                <w:color w:val="auto"/>
                <w:szCs w:val="24"/>
              </w:rPr>
              <w:t>Коммуникативные:</w:t>
            </w:r>
            <w:r w:rsidRPr="00BD7600">
              <w:rPr>
                <w:rFonts w:ascii="Calibri" w:hAnsi="Calibri"/>
                <w:color w:val="auto"/>
                <w:szCs w:val="24"/>
              </w:rPr>
              <w:t> договариваться и приходить к общему решению в совместной деятельности, в том числе в ситуации столкновения интересов. </w:t>
            </w: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lastRenderedPageBreak/>
              <w:t>КР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c>
          <w:tcPr>
            <w:tcW w:w="1031" w:type="dxa"/>
            <w:tcBorders>
              <w:top w:val="nil"/>
              <w:left w:val="single" w:sz="6" w:space="0" w:color="auto"/>
              <w:bottom w:val="single" w:sz="6" w:space="0" w:color="auto"/>
              <w:right w:val="single" w:sz="6" w:space="0" w:color="auto"/>
            </w:tcBorders>
            <w:shd w:val="clear" w:color="auto" w:fill="auto"/>
            <w:hideMark/>
          </w:tcPr>
          <w:p w:rsidR="00865921" w:rsidRDefault="00865921" w:rsidP="00865921">
            <w:pPr>
              <w:spacing w:after="0" w:line="240" w:lineRule="auto"/>
              <w:ind w:left="0" w:right="0" w:firstLine="0"/>
              <w:jc w:val="center"/>
              <w:textAlignment w:val="baseline"/>
              <w:rPr>
                <w:color w:val="auto"/>
                <w:szCs w:val="24"/>
              </w:rPr>
            </w:pPr>
            <w:r>
              <w:rPr>
                <w:color w:val="auto"/>
                <w:szCs w:val="24"/>
              </w:rPr>
              <w:t>49</w:t>
            </w:r>
          </w:p>
          <w:p w:rsidR="00865921" w:rsidRPr="00BD7600" w:rsidRDefault="00865921" w:rsidP="00865921">
            <w:pPr>
              <w:spacing w:after="0" w:line="240" w:lineRule="auto"/>
              <w:ind w:left="0" w:right="0" w:firstLine="0"/>
              <w:jc w:val="center"/>
              <w:textAlignment w:val="baseline"/>
              <w:rPr>
                <w:color w:val="auto"/>
                <w:szCs w:val="24"/>
              </w:rPr>
            </w:pPr>
            <w:r>
              <w:rPr>
                <w:color w:val="auto"/>
                <w:szCs w:val="24"/>
              </w:rPr>
              <w:t>50</w:t>
            </w: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b/>
                <w:bCs/>
                <w:color w:val="auto"/>
                <w:szCs w:val="24"/>
              </w:rPr>
              <w:t>Зачет по теме «Объемы тел»</w:t>
            </w:r>
            <w:r w:rsidRPr="00BD7600">
              <w:rPr>
                <w:rFonts w:ascii="Calibri" w:hAnsi="Calibri"/>
                <w:color w:val="auto"/>
                <w:szCs w:val="24"/>
              </w:rPr>
              <w:t>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b/>
                <w:bCs/>
                <w:color w:val="auto"/>
                <w:szCs w:val="24"/>
              </w:rPr>
              <w:t>2 </w:t>
            </w:r>
            <w:r w:rsidRPr="00BD7600">
              <w:rPr>
                <w:color w:val="auto"/>
                <w:szCs w:val="24"/>
              </w:rPr>
              <w:t>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ИНМ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ЗИМ </w:t>
            </w:r>
          </w:p>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c>
          <w:tcPr>
            <w:tcW w:w="4517"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3543"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СП, ВП, УО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Т, СР, РК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c>
          <w:tcPr>
            <w:tcW w:w="1031" w:type="dxa"/>
            <w:tcBorders>
              <w:top w:val="nil"/>
              <w:left w:val="single" w:sz="6" w:space="0" w:color="auto"/>
              <w:bottom w:val="single" w:sz="6" w:space="0" w:color="auto"/>
              <w:right w:val="single" w:sz="6" w:space="0" w:color="auto"/>
            </w:tcBorders>
            <w:shd w:val="clear" w:color="auto" w:fill="auto"/>
            <w:hideMark/>
          </w:tcPr>
          <w:p w:rsidR="00865921" w:rsidRPr="00BD7600" w:rsidRDefault="00865921" w:rsidP="00865921">
            <w:pPr>
              <w:spacing w:after="0" w:line="240" w:lineRule="auto"/>
              <w:ind w:left="0" w:right="0" w:firstLine="0"/>
              <w:jc w:val="center"/>
              <w:textAlignment w:val="baseline"/>
              <w:rPr>
                <w:color w:val="auto"/>
                <w:szCs w:val="24"/>
              </w:rPr>
            </w:pP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b/>
                <w:bCs/>
                <w:color w:val="auto"/>
                <w:szCs w:val="24"/>
              </w:rPr>
              <w:t>Повторение</w:t>
            </w:r>
            <w:r w:rsidRPr="00BD7600">
              <w:rPr>
                <w:rFonts w:ascii="Calibri" w:hAnsi="Calibri"/>
                <w:color w:val="auto"/>
                <w:szCs w:val="24"/>
              </w:rPr>
              <w:t>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b/>
                <w:bCs/>
                <w:color w:val="auto"/>
                <w:szCs w:val="24"/>
              </w:rPr>
              <w:t>18 </w:t>
            </w:r>
            <w:r w:rsidRPr="00BD7600">
              <w:rPr>
                <w:color w:val="auto"/>
                <w:szCs w:val="24"/>
              </w:rPr>
              <w:t>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c>
          <w:tcPr>
            <w:tcW w:w="4517"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3543"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СП, ВП, УО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Т, СР, РК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c>
          <w:tcPr>
            <w:tcW w:w="1031" w:type="dxa"/>
            <w:tcBorders>
              <w:top w:val="nil"/>
              <w:left w:val="single" w:sz="6" w:space="0" w:color="auto"/>
              <w:bottom w:val="single" w:sz="6" w:space="0" w:color="auto"/>
              <w:right w:val="single" w:sz="6" w:space="0" w:color="auto"/>
            </w:tcBorders>
            <w:shd w:val="clear" w:color="auto" w:fill="auto"/>
            <w:hideMark/>
          </w:tcPr>
          <w:p w:rsidR="00865921" w:rsidRDefault="00F737E1" w:rsidP="00865921">
            <w:pPr>
              <w:spacing w:after="0" w:line="240" w:lineRule="auto"/>
              <w:ind w:left="0" w:right="0" w:firstLine="0"/>
              <w:jc w:val="center"/>
              <w:textAlignment w:val="baseline"/>
              <w:rPr>
                <w:color w:val="auto"/>
                <w:szCs w:val="24"/>
              </w:rPr>
            </w:pPr>
            <w:r>
              <w:rPr>
                <w:color w:val="auto"/>
                <w:szCs w:val="24"/>
              </w:rPr>
              <w:t>51</w:t>
            </w:r>
          </w:p>
          <w:p w:rsidR="00F737E1" w:rsidRDefault="00F737E1" w:rsidP="00865921">
            <w:pPr>
              <w:spacing w:after="0" w:line="240" w:lineRule="auto"/>
              <w:ind w:left="0" w:right="0" w:firstLine="0"/>
              <w:jc w:val="center"/>
              <w:textAlignment w:val="baseline"/>
              <w:rPr>
                <w:color w:val="auto"/>
                <w:szCs w:val="24"/>
              </w:rPr>
            </w:pPr>
            <w:r>
              <w:rPr>
                <w:color w:val="auto"/>
                <w:szCs w:val="24"/>
              </w:rPr>
              <w:t>52</w:t>
            </w:r>
          </w:p>
          <w:p w:rsidR="00F737E1" w:rsidRDefault="00F737E1" w:rsidP="00865921">
            <w:pPr>
              <w:spacing w:after="0" w:line="240" w:lineRule="auto"/>
              <w:ind w:left="0" w:right="0" w:firstLine="0"/>
              <w:jc w:val="center"/>
              <w:textAlignment w:val="baseline"/>
              <w:rPr>
                <w:color w:val="auto"/>
                <w:szCs w:val="24"/>
              </w:rPr>
            </w:pPr>
          </w:p>
          <w:p w:rsidR="00F737E1" w:rsidRPr="00BD7600" w:rsidRDefault="00F737E1" w:rsidP="00865921">
            <w:pPr>
              <w:spacing w:after="0" w:line="240" w:lineRule="auto"/>
              <w:ind w:left="0" w:right="0" w:firstLine="0"/>
              <w:jc w:val="center"/>
              <w:textAlignment w:val="baseline"/>
              <w:rPr>
                <w:color w:val="auto"/>
                <w:szCs w:val="24"/>
              </w:rPr>
            </w:pPr>
          </w:p>
          <w:p w:rsidR="00865921" w:rsidRPr="00BD7600" w:rsidRDefault="00865921" w:rsidP="00865921">
            <w:pPr>
              <w:spacing w:after="0" w:line="240" w:lineRule="auto"/>
              <w:ind w:left="0" w:right="0" w:firstLine="0"/>
              <w:jc w:val="center"/>
              <w:textAlignment w:val="baseline"/>
              <w:rPr>
                <w:color w:val="auto"/>
                <w:szCs w:val="24"/>
              </w:rPr>
            </w:pP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Аксиомы стереометрии и их следствия. Параллельность в пространстве.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2 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СЗУН </w:t>
            </w:r>
          </w:p>
        </w:tc>
        <w:tc>
          <w:tcPr>
            <w:tcW w:w="4517"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3543"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СП, ВП, УО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Т, СР, РК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c>
          <w:tcPr>
            <w:tcW w:w="1031" w:type="dxa"/>
            <w:tcBorders>
              <w:top w:val="nil"/>
              <w:left w:val="single" w:sz="6" w:space="0" w:color="auto"/>
              <w:bottom w:val="single" w:sz="6" w:space="0" w:color="auto"/>
              <w:right w:val="single" w:sz="6" w:space="0" w:color="auto"/>
            </w:tcBorders>
            <w:shd w:val="clear" w:color="auto" w:fill="auto"/>
            <w:hideMark/>
          </w:tcPr>
          <w:p w:rsidR="00865921" w:rsidRDefault="00F737E1" w:rsidP="00865921">
            <w:pPr>
              <w:spacing w:after="0" w:line="240" w:lineRule="auto"/>
              <w:ind w:left="0" w:right="0" w:firstLine="0"/>
              <w:jc w:val="center"/>
              <w:textAlignment w:val="baseline"/>
              <w:rPr>
                <w:color w:val="auto"/>
                <w:szCs w:val="24"/>
              </w:rPr>
            </w:pPr>
            <w:r>
              <w:rPr>
                <w:color w:val="auto"/>
                <w:szCs w:val="24"/>
              </w:rPr>
              <w:t>53</w:t>
            </w:r>
          </w:p>
          <w:p w:rsidR="00F737E1" w:rsidRPr="00BD7600" w:rsidRDefault="00F737E1" w:rsidP="00865921">
            <w:pPr>
              <w:spacing w:after="0" w:line="240" w:lineRule="auto"/>
              <w:ind w:left="0" w:right="0" w:firstLine="0"/>
              <w:jc w:val="center"/>
              <w:textAlignment w:val="baseline"/>
              <w:rPr>
                <w:color w:val="auto"/>
                <w:szCs w:val="24"/>
              </w:rPr>
            </w:pPr>
            <w:r>
              <w:rPr>
                <w:color w:val="auto"/>
                <w:szCs w:val="24"/>
              </w:rPr>
              <w:t>54</w:t>
            </w: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Перпендикулярность в пространстве. Угол между прямой и плоскости.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2  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СЗУН </w:t>
            </w:r>
          </w:p>
        </w:tc>
        <w:tc>
          <w:tcPr>
            <w:tcW w:w="4517"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3543"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СП, ВП, УО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Т, СР, РК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c>
          <w:tcPr>
            <w:tcW w:w="1031" w:type="dxa"/>
            <w:tcBorders>
              <w:top w:val="nil"/>
              <w:left w:val="single" w:sz="6" w:space="0" w:color="auto"/>
              <w:bottom w:val="single" w:sz="6" w:space="0" w:color="auto"/>
              <w:right w:val="single" w:sz="6" w:space="0" w:color="auto"/>
            </w:tcBorders>
            <w:shd w:val="clear" w:color="auto" w:fill="auto"/>
            <w:hideMark/>
          </w:tcPr>
          <w:p w:rsidR="00865921" w:rsidRDefault="00F737E1" w:rsidP="00865921">
            <w:pPr>
              <w:spacing w:after="0" w:line="240" w:lineRule="auto"/>
              <w:ind w:left="0" w:right="0" w:firstLine="0"/>
              <w:jc w:val="center"/>
              <w:textAlignment w:val="baseline"/>
              <w:rPr>
                <w:color w:val="auto"/>
                <w:szCs w:val="24"/>
              </w:rPr>
            </w:pPr>
            <w:r>
              <w:rPr>
                <w:color w:val="auto"/>
                <w:szCs w:val="24"/>
              </w:rPr>
              <w:t>55</w:t>
            </w:r>
          </w:p>
          <w:p w:rsidR="00F737E1" w:rsidRPr="00BD7600" w:rsidRDefault="00F737E1" w:rsidP="00865921">
            <w:pPr>
              <w:spacing w:after="0" w:line="240" w:lineRule="auto"/>
              <w:ind w:left="0" w:right="0" w:firstLine="0"/>
              <w:jc w:val="center"/>
              <w:textAlignment w:val="baseline"/>
              <w:rPr>
                <w:color w:val="auto"/>
                <w:szCs w:val="24"/>
              </w:rPr>
            </w:pPr>
            <w:r>
              <w:rPr>
                <w:color w:val="auto"/>
                <w:szCs w:val="24"/>
              </w:rPr>
              <w:t>56</w:t>
            </w: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Двугранный угол. Перпендикулярность плоскостей.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2  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СЗУН </w:t>
            </w:r>
          </w:p>
        </w:tc>
        <w:tc>
          <w:tcPr>
            <w:tcW w:w="4517"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3543"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СП, ВП, УО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Т, СР, РК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c>
          <w:tcPr>
            <w:tcW w:w="1031" w:type="dxa"/>
            <w:tcBorders>
              <w:top w:val="nil"/>
              <w:left w:val="single" w:sz="6" w:space="0" w:color="auto"/>
              <w:bottom w:val="single" w:sz="6" w:space="0" w:color="auto"/>
              <w:right w:val="single" w:sz="6" w:space="0" w:color="auto"/>
            </w:tcBorders>
            <w:shd w:val="clear" w:color="auto" w:fill="auto"/>
            <w:hideMark/>
          </w:tcPr>
          <w:p w:rsidR="00865921" w:rsidRDefault="00F737E1" w:rsidP="00865921">
            <w:pPr>
              <w:spacing w:after="0" w:line="240" w:lineRule="auto"/>
              <w:ind w:left="0" w:right="0" w:firstLine="0"/>
              <w:jc w:val="center"/>
              <w:textAlignment w:val="baseline"/>
              <w:rPr>
                <w:color w:val="auto"/>
                <w:szCs w:val="24"/>
              </w:rPr>
            </w:pPr>
            <w:r>
              <w:rPr>
                <w:color w:val="auto"/>
                <w:szCs w:val="24"/>
              </w:rPr>
              <w:t>57</w:t>
            </w:r>
          </w:p>
          <w:p w:rsidR="00F737E1" w:rsidRPr="00BD7600" w:rsidRDefault="00F737E1" w:rsidP="00865921">
            <w:pPr>
              <w:spacing w:after="0" w:line="240" w:lineRule="auto"/>
              <w:ind w:left="0" w:right="0" w:firstLine="0"/>
              <w:jc w:val="center"/>
              <w:textAlignment w:val="baseline"/>
              <w:rPr>
                <w:color w:val="auto"/>
                <w:szCs w:val="24"/>
              </w:rPr>
            </w:pPr>
            <w:r>
              <w:rPr>
                <w:color w:val="auto"/>
                <w:szCs w:val="24"/>
              </w:rPr>
              <w:t>58</w:t>
            </w: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Векторы в пространстве.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2  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СЗУН </w:t>
            </w:r>
          </w:p>
        </w:tc>
        <w:tc>
          <w:tcPr>
            <w:tcW w:w="4517"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3543"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СП, ВП, УО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Т, СР, РК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c>
          <w:tcPr>
            <w:tcW w:w="1031" w:type="dxa"/>
            <w:tcBorders>
              <w:top w:val="nil"/>
              <w:left w:val="single" w:sz="6" w:space="0" w:color="auto"/>
              <w:bottom w:val="single" w:sz="6" w:space="0" w:color="auto"/>
              <w:right w:val="single" w:sz="6" w:space="0" w:color="auto"/>
            </w:tcBorders>
            <w:shd w:val="clear" w:color="auto" w:fill="auto"/>
            <w:hideMark/>
          </w:tcPr>
          <w:p w:rsidR="00865921" w:rsidRDefault="00F737E1" w:rsidP="00865921">
            <w:pPr>
              <w:spacing w:after="0" w:line="240" w:lineRule="auto"/>
              <w:ind w:left="0" w:right="0" w:firstLine="0"/>
              <w:jc w:val="center"/>
              <w:textAlignment w:val="baseline"/>
              <w:rPr>
                <w:color w:val="auto"/>
                <w:szCs w:val="24"/>
              </w:rPr>
            </w:pPr>
            <w:r>
              <w:rPr>
                <w:color w:val="auto"/>
                <w:szCs w:val="24"/>
              </w:rPr>
              <w:t>59</w:t>
            </w:r>
          </w:p>
          <w:p w:rsidR="00F737E1" w:rsidRPr="00BD7600" w:rsidRDefault="00F737E1" w:rsidP="00865921">
            <w:pPr>
              <w:spacing w:after="0" w:line="240" w:lineRule="auto"/>
              <w:ind w:left="0" w:right="0" w:firstLine="0"/>
              <w:jc w:val="center"/>
              <w:textAlignment w:val="baseline"/>
              <w:rPr>
                <w:color w:val="auto"/>
                <w:szCs w:val="24"/>
              </w:rPr>
            </w:pPr>
            <w:r>
              <w:rPr>
                <w:color w:val="auto"/>
                <w:szCs w:val="24"/>
              </w:rPr>
              <w:t>60</w:t>
            </w: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Метод координат.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2 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СЗУН </w:t>
            </w:r>
          </w:p>
        </w:tc>
        <w:tc>
          <w:tcPr>
            <w:tcW w:w="4517"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3543"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СП, ВП, УО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Т, СР, РК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c>
          <w:tcPr>
            <w:tcW w:w="1031" w:type="dxa"/>
            <w:tcBorders>
              <w:top w:val="nil"/>
              <w:left w:val="single" w:sz="6" w:space="0" w:color="auto"/>
              <w:bottom w:val="single" w:sz="6" w:space="0" w:color="auto"/>
              <w:right w:val="single" w:sz="6" w:space="0" w:color="auto"/>
            </w:tcBorders>
            <w:shd w:val="clear" w:color="auto" w:fill="auto"/>
            <w:hideMark/>
          </w:tcPr>
          <w:p w:rsidR="00865921" w:rsidRPr="00BD7600" w:rsidRDefault="00F737E1" w:rsidP="00865921">
            <w:pPr>
              <w:spacing w:after="0" w:line="240" w:lineRule="auto"/>
              <w:ind w:left="0" w:right="0" w:firstLine="0"/>
              <w:jc w:val="center"/>
              <w:textAlignment w:val="baseline"/>
              <w:rPr>
                <w:color w:val="auto"/>
                <w:szCs w:val="24"/>
              </w:rPr>
            </w:pPr>
            <w:r>
              <w:rPr>
                <w:color w:val="auto"/>
                <w:szCs w:val="24"/>
              </w:rPr>
              <w:lastRenderedPageBreak/>
              <w:t>61</w:t>
            </w: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b/>
                <w:bCs/>
                <w:color w:val="auto"/>
                <w:szCs w:val="24"/>
              </w:rPr>
              <w:t>Контрольная работа № 6</w:t>
            </w:r>
            <w:r w:rsidRPr="00BD7600">
              <w:rPr>
                <w:rFonts w:ascii="Calibri" w:hAnsi="Calibri"/>
                <w:color w:val="auto"/>
                <w:szCs w:val="24"/>
              </w:rPr>
              <w:t>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b/>
                <w:bCs/>
                <w:color w:val="auto"/>
                <w:szCs w:val="24"/>
              </w:rPr>
              <w:t>1 </w:t>
            </w:r>
            <w:r w:rsidRPr="00BD7600">
              <w:rPr>
                <w:color w:val="auto"/>
                <w:szCs w:val="24"/>
              </w:rPr>
              <w:t>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КЗУ </w:t>
            </w:r>
          </w:p>
        </w:tc>
        <w:tc>
          <w:tcPr>
            <w:tcW w:w="4517"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3543"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КР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c>
          <w:tcPr>
            <w:tcW w:w="1031" w:type="dxa"/>
            <w:tcBorders>
              <w:top w:val="nil"/>
              <w:left w:val="single" w:sz="6" w:space="0" w:color="auto"/>
              <w:bottom w:val="single" w:sz="6" w:space="0" w:color="auto"/>
              <w:right w:val="single" w:sz="6" w:space="0" w:color="auto"/>
            </w:tcBorders>
            <w:shd w:val="clear" w:color="auto" w:fill="auto"/>
            <w:hideMark/>
          </w:tcPr>
          <w:p w:rsidR="00865921" w:rsidRDefault="00F737E1" w:rsidP="00865921">
            <w:pPr>
              <w:spacing w:after="0" w:line="240" w:lineRule="auto"/>
              <w:ind w:left="0" w:right="0" w:firstLine="0"/>
              <w:jc w:val="center"/>
              <w:textAlignment w:val="baseline"/>
              <w:rPr>
                <w:color w:val="auto"/>
                <w:szCs w:val="24"/>
              </w:rPr>
            </w:pPr>
            <w:r>
              <w:rPr>
                <w:color w:val="auto"/>
                <w:szCs w:val="24"/>
              </w:rPr>
              <w:t>62</w:t>
            </w:r>
          </w:p>
          <w:p w:rsidR="00F737E1" w:rsidRDefault="00F737E1" w:rsidP="00865921">
            <w:pPr>
              <w:spacing w:after="0" w:line="240" w:lineRule="auto"/>
              <w:ind w:left="0" w:right="0" w:firstLine="0"/>
              <w:jc w:val="center"/>
              <w:textAlignment w:val="baseline"/>
              <w:rPr>
                <w:color w:val="auto"/>
                <w:szCs w:val="24"/>
              </w:rPr>
            </w:pPr>
            <w:r>
              <w:rPr>
                <w:color w:val="auto"/>
                <w:szCs w:val="24"/>
              </w:rPr>
              <w:t>63</w:t>
            </w:r>
          </w:p>
          <w:p w:rsidR="00F737E1" w:rsidRDefault="00F737E1" w:rsidP="00865921">
            <w:pPr>
              <w:spacing w:after="0" w:line="240" w:lineRule="auto"/>
              <w:ind w:left="0" w:right="0" w:firstLine="0"/>
              <w:jc w:val="center"/>
              <w:textAlignment w:val="baseline"/>
              <w:rPr>
                <w:color w:val="auto"/>
                <w:szCs w:val="24"/>
              </w:rPr>
            </w:pPr>
            <w:r>
              <w:rPr>
                <w:color w:val="auto"/>
                <w:szCs w:val="24"/>
              </w:rPr>
              <w:t>64</w:t>
            </w:r>
          </w:p>
          <w:p w:rsidR="00F737E1" w:rsidRPr="00BD7600" w:rsidRDefault="00F737E1" w:rsidP="00865921">
            <w:pPr>
              <w:spacing w:after="0" w:line="240" w:lineRule="auto"/>
              <w:ind w:left="0" w:right="0" w:firstLine="0"/>
              <w:jc w:val="center"/>
              <w:textAlignment w:val="baseline"/>
              <w:rPr>
                <w:color w:val="auto"/>
                <w:szCs w:val="24"/>
              </w:rPr>
            </w:pPr>
            <w:r>
              <w:rPr>
                <w:color w:val="auto"/>
                <w:szCs w:val="24"/>
              </w:rPr>
              <w:t>65</w:t>
            </w: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Тела вращения. Объемы тел.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4  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СЗУН  </w:t>
            </w:r>
          </w:p>
        </w:tc>
        <w:tc>
          <w:tcPr>
            <w:tcW w:w="4517"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3543"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СП, ВП, УО </w:t>
            </w:r>
          </w:p>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Т, СР, РК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c>
          <w:tcPr>
            <w:tcW w:w="1031" w:type="dxa"/>
            <w:tcBorders>
              <w:top w:val="nil"/>
              <w:left w:val="single" w:sz="6" w:space="0" w:color="auto"/>
              <w:bottom w:val="single" w:sz="6" w:space="0" w:color="auto"/>
              <w:right w:val="single" w:sz="6" w:space="0" w:color="auto"/>
            </w:tcBorders>
            <w:shd w:val="clear" w:color="auto" w:fill="auto"/>
            <w:hideMark/>
          </w:tcPr>
          <w:p w:rsidR="00865921" w:rsidRPr="00BD7600" w:rsidRDefault="00F737E1" w:rsidP="00865921">
            <w:pPr>
              <w:spacing w:after="0" w:line="240" w:lineRule="auto"/>
              <w:ind w:left="0" w:right="0" w:firstLine="0"/>
              <w:jc w:val="center"/>
              <w:textAlignment w:val="baseline"/>
              <w:rPr>
                <w:color w:val="auto"/>
                <w:szCs w:val="24"/>
              </w:rPr>
            </w:pPr>
            <w:r>
              <w:rPr>
                <w:color w:val="auto"/>
                <w:szCs w:val="24"/>
              </w:rPr>
              <w:t>66</w:t>
            </w: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b/>
                <w:bCs/>
                <w:color w:val="auto"/>
                <w:szCs w:val="24"/>
              </w:rPr>
              <w:t>Контрольная работа № 7</w:t>
            </w:r>
            <w:r w:rsidRPr="00BD7600">
              <w:rPr>
                <w:rFonts w:ascii="Calibri" w:hAnsi="Calibri"/>
                <w:color w:val="auto"/>
                <w:szCs w:val="24"/>
              </w:rPr>
              <w:t>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b/>
                <w:bCs/>
                <w:color w:val="auto"/>
                <w:szCs w:val="24"/>
              </w:rPr>
              <w:t>1</w:t>
            </w:r>
            <w:r w:rsidRPr="00BD7600">
              <w:rPr>
                <w:color w:val="auto"/>
                <w:szCs w:val="24"/>
              </w:rPr>
              <w:t>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КЗУ </w:t>
            </w:r>
          </w:p>
        </w:tc>
        <w:tc>
          <w:tcPr>
            <w:tcW w:w="4517"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3543" w:type="dxa"/>
            <w:vMerge/>
            <w:tcBorders>
              <w:top w:val="nil"/>
              <w:left w:val="nil"/>
              <w:bottom w:val="single" w:sz="6" w:space="0" w:color="auto"/>
              <w:right w:val="single" w:sz="6" w:space="0" w:color="auto"/>
            </w:tcBorders>
            <w:shd w:val="clear" w:color="auto" w:fill="auto"/>
            <w:vAlign w:val="center"/>
            <w:hideMark/>
          </w:tcPr>
          <w:p w:rsidR="00865921" w:rsidRPr="00BD7600" w:rsidRDefault="00865921" w:rsidP="00BD7600">
            <w:pPr>
              <w:spacing w:after="0" w:line="240" w:lineRule="auto"/>
              <w:ind w:left="0" w:right="0" w:firstLine="0"/>
              <w:jc w:val="left"/>
              <w:rPr>
                <w:color w:val="auto"/>
                <w:szCs w:val="24"/>
              </w:rPr>
            </w:pP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КР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r w:rsidR="00865921" w:rsidRPr="00BD7600" w:rsidTr="00865921">
        <w:tc>
          <w:tcPr>
            <w:tcW w:w="1031" w:type="dxa"/>
            <w:tcBorders>
              <w:top w:val="nil"/>
              <w:left w:val="single" w:sz="6" w:space="0" w:color="auto"/>
              <w:bottom w:val="single" w:sz="6" w:space="0" w:color="auto"/>
              <w:right w:val="single" w:sz="6" w:space="0" w:color="auto"/>
            </w:tcBorders>
            <w:shd w:val="clear" w:color="auto" w:fill="auto"/>
            <w:hideMark/>
          </w:tcPr>
          <w:p w:rsidR="00865921" w:rsidRDefault="00F737E1" w:rsidP="00865921">
            <w:pPr>
              <w:spacing w:after="0" w:line="240" w:lineRule="auto"/>
              <w:ind w:left="0" w:right="0" w:firstLine="0"/>
              <w:jc w:val="center"/>
              <w:textAlignment w:val="baseline"/>
              <w:rPr>
                <w:color w:val="auto"/>
                <w:szCs w:val="24"/>
              </w:rPr>
            </w:pPr>
            <w:r>
              <w:rPr>
                <w:color w:val="auto"/>
                <w:szCs w:val="24"/>
              </w:rPr>
              <w:t>67</w:t>
            </w:r>
          </w:p>
          <w:p w:rsidR="00F737E1" w:rsidRPr="00BD7600" w:rsidRDefault="00F737E1" w:rsidP="00865921">
            <w:pPr>
              <w:spacing w:after="0" w:line="240" w:lineRule="auto"/>
              <w:ind w:left="0" w:right="0" w:firstLine="0"/>
              <w:jc w:val="center"/>
              <w:textAlignment w:val="baseline"/>
              <w:rPr>
                <w:color w:val="auto"/>
                <w:szCs w:val="24"/>
              </w:rPr>
            </w:pPr>
            <w:r>
              <w:rPr>
                <w:color w:val="auto"/>
                <w:szCs w:val="24"/>
              </w:rPr>
              <w:t>68</w:t>
            </w:r>
          </w:p>
        </w:tc>
        <w:tc>
          <w:tcPr>
            <w:tcW w:w="330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Решение задач  по всему курсу. </w:t>
            </w:r>
          </w:p>
        </w:tc>
        <w:tc>
          <w:tcPr>
            <w:tcW w:w="355"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2 </w:t>
            </w:r>
          </w:p>
        </w:tc>
        <w:tc>
          <w:tcPr>
            <w:tcW w:w="617" w:type="dxa"/>
            <w:tcBorders>
              <w:top w:val="nil"/>
              <w:left w:val="nil"/>
              <w:bottom w:val="single" w:sz="6" w:space="0" w:color="auto"/>
              <w:right w:val="single" w:sz="6" w:space="0" w:color="auto"/>
            </w:tcBorders>
            <w:shd w:val="clear" w:color="auto" w:fill="E5B8B7"/>
            <w:hideMark/>
          </w:tcPr>
          <w:p w:rsidR="00865921" w:rsidRPr="00BD7600" w:rsidRDefault="00865921" w:rsidP="00BD7600">
            <w:pPr>
              <w:spacing w:after="0" w:line="240" w:lineRule="auto"/>
              <w:ind w:left="0" w:right="0" w:firstLine="0"/>
              <w:textAlignment w:val="baseline"/>
              <w:rPr>
                <w:color w:val="auto"/>
                <w:szCs w:val="24"/>
              </w:rPr>
            </w:pPr>
            <w:r w:rsidRPr="00BD7600">
              <w:rPr>
                <w:rFonts w:ascii="Calibri" w:hAnsi="Calibri"/>
                <w:color w:val="auto"/>
                <w:szCs w:val="24"/>
              </w:rPr>
              <w:t>СЗУН </w:t>
            </w:r>
          </w:p>
        </w:tc>
        <w:tc>
          <w:tcPr>
            <w:tcW w:w="4517"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c>
          <w:tcPr>
            <w:tcW w:w="3543"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c>
          <w:tcPr>
            <w:tcW w:w="851" w:type="dxa"/>
            <w:tcBorders>
              <w:top w:val="nil"/>
              <w:left w:val="nil"/>
              <w:bottom w:val="single" w:sz="6" w:space="0" w:color="auto"/>
              <w:right w:val="single" w:sz="6" w:space="0" w:color="auto"/>
            </w:tcBorders>
            <w:shd w:val="clear" w:color="auto" w:fill="C6D9F1"/>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c>
          <w:tcPr>
            <w:tcW w:w="670" w:type="dxa"/>
            <w:tcBorders>
              <w:top w:val="nil"/>
              <w:left w:val="nil"/>
              <w:bottom w:val="single" w:sz="6" w:space="0" w:color="auto"/>
              <w:right w:val="single" w:sz="6" w:space="0" w:color="auto"/>
            </w:tcBorders>
            <w:shd w:val="clear" w:color="auto" w:fill="auto"/>
            <w:hideMark/>
          </w:tcPr>
          <w:p w:rsidR="00865921" w:rsidRPr="00BD7600" w:rsidRDefault="00865921" w:rsidP="00BD7600">
            <w:pPr>
              <w:spacing w:after="0" w:line="240" w:lineRule="auto"/>
              <w:ind w:left="0" w:right="0" w:firstLine="0"/>
              <w:textAlignment w:val="baseline"/>
              <w:rPr>
                <w:color w:val="auto"/>
                <w:szCs w:val="24"/>
              </w:rPr>
            </w:pPr>
            <w:r w:rsidRPr="00BD7600">
              <w:rPr>
                <w:color w:val="auto"/>
                <w:szCs w:val="24"/>
              </w:rPr>
              <w:t> </w:t>
            </w:r>
          </w:p>
        </w:tc>
      </w:tr>
    </w:tbl>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color w:val="auto"/>
          <w:szCs w:val="24"/>
        </w:rPr>
        <w:t> </w:t>
      </w:r>
    </w:p>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color w:val="auto"/>
          <w:szCs w:val="24"/>
        </w:rPr>
        <w:t> </w:t>
      </w:r>
    </w:p>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color w:val="auto"/>
          <w:szCs w:val="24"/>
        </w:rPr>
        <w:t> </w:t>
      </w:r>
    </w:p>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rFonts w:ascii="Calibri" w:hAnsi="Calibri" w:cs="Segoe UI"/>
          <w:color w:val="auto"/>
          <w:szCs w:val="24"/>
        </w:rPr>
        <w:t>Принятые сокращения: </w:t>
      </w:r>
    </w:p>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rFonts w:ascii="Calibri" w:hAnsi="Calibri" w:cs="Segoe UI"/>
          <w:color w:val="auto"/>
          <w:szCs w:val="24"/>
        </w:rPr>
        <w:t>ИНМ – изучение нового материала </w:t>
      </w:r>
    </w:p>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rFonts w:ascii="Calibri" w:hAnsi="Calibri" w:cs="Segoe UI"/>
          <w:color w:val="auto"/>
          <w:szCs w:val="24"/>
        </w:rPr>
        <w:t>ЗИМ – закрепление изученного материала </w:t>
      </w:r>
    </w:p>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rFonts w:ascii="Calibri" w:hAnsi="Calibri" w:cs="Segoe UI"/>
          <w:color w:val="auto"/>
          <w:szCs w:val="24"/>
        </w:rPr>
        <w:t>СЗУН – совершенствование знаний, умений, навыков </w:t>
      </w:r>
    </w:p>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rFonts w:ascii="Calibri" w:hAnsi="Calibri" w:cs="Segoe UI"/>
          <w:color w:val="auto"/>
          <w:szCs w:val="24"/>
        </w:rPr>
        <w:t>УОСЗ – урок обобщения и систематизации знаний </w:t>
      </w:r>
    </w:p>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rFonts w:ascii="Calibri" w:hAnsi="Calibri" w:cs="Segoe UI"/>
          <w:color w:val="auto"/>
          <w:szCs w:val="24"/>
        </w:rPr>
        <w:t>КЗУ – контроль знаний и умений </w:t>
      </w:r>
    </w:p>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rFonts w:ascii="Calibri" w:hAnsi="Calibri" w:cs="Segoe UI"/>
          <w:color w:val="auto"/>
          <w:szCs w:val="24"/>
        </w:rPr>
        <w:t>Т – тест </w:t>
      </w:r>
    </w:p>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rFonts w:ascii="Calibri" w:hAnsi="Calibri" w:cs="Segoe UI"/>
          <w:color w:val="auto"/>
          <w:szCs w:val="24"/>
        </w:rPr>
        <w:t>СП – самопроверка </w:t>
      </w:r>
    </w:p>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rFonts w:ascii="Calibri" w:hAnsi="Calibri" w:cs="Segoe UI"/>
          <w:color w:val="auto"/>
          <w:szCs w:val="24"/>
        </w:rPr>
        <w:t>ВП – взаимопроверка </w:t>
      </w:r>
    </w:p>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rFonts w:ascii="Calibri" w:hAnsi="Calibri" w:cs="Segoe UI"/>
          <w:color w:val="auto"/>
          <w:szCs w:val="24"/>
        </w:rPr>
        <w:t>СР – самостоятельная работа </w:t>
      </w:r>
    </w:p>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rFonts w:ascii="Calibri" w:hAnsi="Calibri" w:cs="Segoe UI"/>
          <w:color w:val="auto"/>
          <w:szCs w:val="24"/>
        </w:rPr>
        <w:t>РК – работа по карточкам </w:t>
      </w:r>
    </w:p>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rFonts w:ascii="Calibri" w:hAnsi="Calibri" w:cs="Segoe UI"/>
          <w:color w:val="auto"/>
          <w:szCs w:val="24"/>
        </w:rPr>
        <w:t>ФО – фронтальный опрос </w:t>
      </w:r>
    </w:p>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rFonts w:ascii="Calibri" w:hAnsi="Calibri" w:cs="Segoe UI"/>
          <w:color w:val="auto"/>
          <w:szCs w:val="24"/>
        </w:rPr>
        <w:t>УО – устный опрос </w:t>
      </w:r>
    </w:p>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rFonts w:ascii="Calibri" w:hAnsi="Calibri" w:cs="Segoe UI"/>
          <w:color w:val="auto"/>
          <w:szCs w:val="24"/>
        </w:rPr>
        <w:t>ПР – проверочная работа </w:t>
      </w:r>
    </w:p>
    <w:p w:rsidR="00BD7600" w:rsidRPr="00BD7600" w:rsidRDefault="00BD7600" w:rsidP="00BD7600">
      <w:pPr>
        <w:spacing w:after="0" w:line="240" w:lineRule="auto"/>
        <w:ind w:left="0" w:right="0" w:firstLine="0"/>
        <w:textAlignment w:val="baseline"/>
        <w:rPr>
          <w:rFonts w:ascii="Segoe UI" w:hAnsi="Segoe UI" w:cs="Segoe UI"/>
          <w:color w:val="auto"/>
          <w:sz w:val="18"/>
          <w:szCs w:val="18"/>
        </w:rPr>
      </w:pPr>
      <w:r w:rsidRPr="00BD7600">
        <w:rPr>
          <w:rFonts w:ascii="Calibri" w:hAnsi="Calibri" w:cs="Segoe UI"/>
          <w:color w:val="auto"/>
          <w:szCs w:val="24"/>
        </w:rPr>
        <w:t>З – зачет </w:t>
      </w:r>
    </w:p>
    <w:p w:rsidR="00F737E1" w:rsidRDefault="00F737E1" w:rsidP="007B093B">
      <w:pPr>
        <w:spacing w:after="0" w:line="240" w:lineRule="auto"/>
        <w:ind w:left="0" w:right="0" w:firstLine="0"/>
        <w:jc w:val="left"/>
        <w:rPr>
          <w:rFonts w:ascii="Arial" w:hAnsi="Arial" w:cs="Arial"/>
          <w:color w:val="252525"/>
          <w:szCs w:val="24"/>
        </w:rPr>
      </w:pPr>
      <w:r>
        <w:rPr>
          <w:rFonts w:ascii="Arial" w:hAnsi="Arial" w:cs="Arial"/>
          <w:color w:val="252525"/>
          <w:szCs w:val="24"/>
        </w:rPr>
        <w:br/>
      </w:r>
      <w:r>
        <w:rPr>
          <w:rFonts w:ascii="Arial" w:hAnsi="Arial" w:cs="Arial"/>
          <w:color w:val="252525"/>
          <w:szCs w:val="24"/>
        </w:rPr>
        <w:br/>
      </w:r>
    </w:p>
    <w:p w:rsidR="00F737E1" w:rsidRDefault="007B093B" w:rsidP="007B093B">
      <w:pPr>
        <w:spacing w:after="0" w:line="240" w:lineRule="auto"/>
        <w:ind w:left="0" w:right="0" w:firstLine="0"/>
        <w:jc w:val="left"/>
        <w:rPr>
          <w:rFonts w:ascii="Arial" w:hAnsi="Arial" w:cs="Arial"/>
          <w:color w:val="252525"/>
          <w:szCs w:val="24"/>
        </w:rPr>
      </w:pPr>
      <w:r w:rsidRPr="007B093B">
        <w:rPr>
          <w:rFonts w:ascii="Arial" w:hAnsi="Arial" w:cs="Arial"/>
          <w:color w:val="252525"/>
          <w:szCs w:val="24"/>
        </w:rPr>
        <w:br/>
      </w:r>
    </w:p>
    <w:p w:rsidR="00F737E1" w:rsidRPr="00F737E1" w:rsidRDefault="00F737E1" w:rsidP="00F737E1">
      <w:pPr>
        <w:spacing w:after="0" w:line="240" w:lineRule="auto"/>
        <w:ind w:left="0" w:right="0" w:firstLine="0"/>
        <w:jc w:val="left"/>
        <w:rPr>
          <w:b/>
          <w:color w:val="252525"/>
          <w:szCs w:val="24"/>
          <w:shd w:val="clear" w:color="auto" w:fill="FFFFFF"/>
        </w:rPr>
      </w:pPr>
    </w:p>
    <w:p w:rsidR="00F737E1" w:rsidRDefault="00F737E1" w:rsidP="00F737E1">
      <w:pPr>
        <w:spacing w:after="0" w:line="240" w:lineRule="auto"/>
        <w:ind w:left="0" w:right="0" w:firstLine="0"/>
        <w:jc w:val="left"/>
        <w:rPr>
          <w:b/>
          <w:color w:val="252525"/>
          <w:szCs w:val="24"/>
          <w:shd w:val="clear" w:color="auto" w:fill="FFFFFF"/>
        </w:rPr>
      </w:pPr>
      <w:r w:rsidRPr="00F737E1">
        <w:rPr>
          <w:b/>
          <w:color w:val="252525"/>
          <w:szCs w:val="24"/>
          <w:shd w:val="clear" w:color="auto" w:fill="FFFFFF"/>
        </w:rPr>
        <w:t>МАТЕРИАЛЬНО-ТЕХНИЧЕСКОЕ ОБЕСПЕЧЕНИЕ ОБРАЗОВАТЕЛЬНОГО ПРОЦЕССА</w:t>
      </w:r>
    </w:p>
    <w:p w:rsidR="00F737E1" w:rsidRDefault="00F737E1" w:rsidP="00F737E1">
      <w:pPr>
        <w:spacing w:after="0" w:line="240" w:lineRule="auto"/>
        <w:ind w:left="0" w:right="0" w:firstLine="0"/>
        <w:jc w:val="left"/>
        <w:rPr>
          <w:b/>
          <w:color w:val="252525"/>
          <w:szCs w:val="24"/>
          <w:shd w:val="clear" w:color="auto" w:fill="FFFFFF"/>
        </w:rPr>
      </w:pPr>
    </w:p>
    <w:p w:rsidR="007B093B" w:rsidRPr="00F737E1" w:rsidRDefault="007B093B" w:rsidP="007B093B">
      <w:pPr>
        <w:spacing w:after="0" w:line="240" w:lineRule="auto"/>
        <w:ind w:left="0" w:right="0" w:firstLine="0"/>
        <w:jc w:val="left"/>
        <w:rPr>
          <w:b/>
          <w:color w:val="252525"/>
          <w:szCs w:val="24"/>
          <w:shd w:val="clear" w:color="auto" w:fill="FFFFFF"/>
        </w:rPr>
      </w:pPr>
      <w:r w:rsidRPr="00F737E1">
        <w:rPr>
          <w:b/>
          <w:color w:val="252525"/>
          <w:szCs w:val="24"/>
          <w:shd w:val="clear" w:color="auto" w:fill="FFFFFF"/>
        </w:rPr>
        <w:t>Учебно-методические средства обучения</w:t>
      </w:r>
    </w:p>
    <w:p w:rsidR="00F737E1" w:rsidRPr="00F737E1" w:rsidRDefault="00F737E1" w:rsidP="007B093B">
      <w:pPr>
        <w:spacing w:after="0" w:line="240" w:lineRule="auto"/>
        <w:ind w:left="0" w:right="0" w:firstLine="0"/>
        <w:jc w:val="left"/>
        <w:rPr>
          <w:color w:val="auto"/>
          <w:szCs w:val="24"/>
        </w:rPr>
      </w:pPr>
    </w:p>
    <w:p w:rsidR="007B093B" w:rsidRPr="00F737E1" w:rsidRDefault="007B093B" w:rsidP="007B093B">
      <w:pPr>
        <w:numPr>
          <w:ilvl w:val="0"/>
          <w:numId w:val="71"/>
        </w:numPr>
        <w:shd w:val="clear" w:color="auto" w:fill="FFFFFF"/>
        <w:spacing w:after="150" w:line="240" w:lineRule="auto"/>
        <w:ind w:right="0"/>
        <w:jc w:val="left"/>
        <w:rPr>
          <w:szCs w:val="24"/>
        </w:rPr>
      </w:pPr>
      <w:r w:rsidRPr="00F737E1">
        <w:rPr>
          <w:szCs w:val="24"/>
        </w:rPr>
        <w:t>Математика: алгебра и начала математического анализа, геометрия. Алгебра и начала математического анализа. Углублённый уровень:10 класс: учебник / А. Г. Мерзляк, Д. А. Номировский,В. М. Поляков. — М.: Вентана-Граф,2020.</w:t>
      </w:r>
    </w:p>
    <w:p w:rsidR="007B093B" w:rsidRPr="00F737E1" w:rsidRDefault="007B093B" w:rsidP="007B093B">
      <w:pPr>
        <w:numPr>
          <w:ilvl w:val="0"/>
          <w:numId w:val="71"/>
        </w:numPr>
        <w:shd w:val="clear" w:color="auto" w:fill="FFFFFF"/>
        <w:spacing w:after="150" w:line="240" w:lineRule="auto"/>
        <w:ind w:right="0"/>
        <w:jc w:val="left"/>
        <w:rPr>
          <w:szCs w:val="24"/>
        </w:rPr>
      </w:pPr>
      <w:r w:rsidRPr="00F737E1">
        <w:rPr>
          <w:szCs w:val="24"/>
        </w:rPr>
        <w:t>Математика: алгебра и начала математического анализа, геометрия. Алгебра и начала математического анализа. Углублённый уровень:11 класс: учебник / А. Г. Мерзляк, Д. А. Номировский,В. М. Поляков. — М.: Вентана-Граф, 2020.</w:t>
      </w:r>
    </w:p>
    <w:p w:rsidR="007B093B" w:rsidRPr="00F737E1" w:rsidRDefault="007B093B" w:rsidP="007B093B">
      <w:pPr>
        <w:numPr>
          <w:ilvl w:val="0"/>
          <w:numId w:val="71"/>
        </w:numPr>
        <w:shd w:val="clear" w:color="auto" w:fill="FFFFFF"/>
        <w:spacing w:after="150" w:line="240" w:lineRule="auto"/>
        <w:ind w:right="0"/>
        <w:jc w:val="left"/>
        <w:rPr>
          <w:szCs w:val="24"/>
        </w:rPr>
      </w:pPr>
      <w:r w:rsidRPr="00F737E1">
        <w:rPr>
          <w:szCs w:val="24"/>
        </w:rPr>
        <w:t>Математика: алгебра и начала математического анализа, геометрия. Алгебра и начала математического анализа: 10 класс: методическое пособие. /Буцко Е.В., МерзлякА.Г., НомировскийД.А., ПолонскийВ.Б.,и др.–М.:Вентана-Граф,2019.</w:t>
      </w:r>
    </w:p>
    <w:p w:rsidR="007B093B" w:rsidRPr="00F737E1" w:rsidRDefault="007B093B" w:rsidP="007B093B">
      <w:pPr>
        <w:numPr>
          <w:ilvl w:val="0"/>
          <w:numId w:val="71"/>
        </w:numPr>
        <w:shd w:val="clear" w:color="auto" w:fill="FFFFFF"/>
        <w:spacing w:after="150" w:line="240" w:lineRule="auto"/>
        <w:ind w:right="0"/>
        <w:jc w:val="left"/>
        <w:rPr>
          <w:szCs w:val="24"/>
        </w:rPr>
      </w:pPr>
      <w:r w:rsidRPr="00F737E1">
        <w:rPr>
          <w:szCs w:val="24"/>
        </w:rPr>
        <w:t>Математика: алгебра и начала математического анализа, геометрия. Алгебра и начала математического анализа: 11 класс: методическое пособие. / Буцко Е.В., Мерзляк А. Г., Номировский Д. А., Полонский В. Б., и др. – М.: Вентана-Граф, 2019. — с.: ил.</w:t>
      </w:r>
    </w:p>
    <w:p w:rsidR="007B093B" w:rsidRPr="00F737E1" w:rsidRDefault="007B093B" w:rsidP="007B093B">
      <w:pPr>
        <w:numPr>
          <w:ilvl w:val="0"/>
          <w:numId w:val="71"/>
        </w:numPr>
        <w:shd w:val="clear" w:color="auto" w:fill="FFFFFF"/>
        <w:spacing w:after="150" w:line="240" w:lineRule="auto"/>
        <w:ind w:right="0"/>
        <w:jc w:val="left"/>
        <w:rPr>
          <w:szCs w:val="24"/>
        </w:rPr>
      </w:pPr>
      <w:r w:rsidRPr="00F737E1">
        <w:rPr>
          <w:szCs w:val="24"/>
        </w:rPr>
        <w:t>Математика: алгебра и начала математического анализа, геометрия. Алгебра и начала математического анализа: дидактические материалы: 10 класс: пособие для учащихся общеобразовательных организаций / А.Г. Мерзляк, В.Б. Полонский, Е.М. Рабинович, М. С. Якир. – М.: Вентана-Граф, 2019. – 176с.</w:t>
      </w:r>
    </w:p>
    <w:p w:rsidR="007B093B" w:rsidRPr="00F737E1" w:rsidRDefault="007B093B" w:rsidP="007B093B">
      <w:pPr>
        <w:numPr>
          <w:ilvl w:val="0"/>
          <w:numId w:val="71"/>
        </w:numPr>
        <w:shd w:val="clear" w:color="auto" w:fill="FFFFFF"/>
        <w:spacing w:after="150" w:line="240" w:lineRule="auto"/>
        <w:ind w:right="0"/>
        <w:jc w:val="left"/>
        <w:rPr>
          <w:szCs w:val="24"/>
        </w:rPr>
      </w:pPr>
      <w:r w:rsidRPr="00F737E1">
        <w:rPr>
          <w:szCs w:val="24"/>
        </w:rPr>
        <w:t>Математика: алгебра и начала математического анализа, геометрия. Алгебра и начала математического анализа: дидактические материалы: 11 класс: пособие для учащихся общеобразовательных организаций / А.Г. Мерзляк, В.Б. Полонский, Е.М. Рабинович, М. С. Якир. – М.: Вентана-Граф, 2019. – 176с.</w:t>
      </w:r>
    </w:p>
    <w:p w:rsidR="007B093B" w:rsidRPr="00F737E1" w:rsidRDefault="007B093B" w:rsidP="007B093B">
      <w:pPr>
        <w:numPr>
          <w:ilvl w:val="0"/>
          <w:numId w:val="71"/>
        </w:numPr>
        <w:shd w:val="clear" w:color="auto" w:fill="FFFFFF"/>
        <w:spacing w:after="150" w:line="240" w:lineRule="auto"/>
        <w:ind w:right="0"/>
        <w:jc w:val="left"/>
        <w:rPr>
          <w:szCs w:val="24"/>
        </w:rPr>
      </w:pPr>
      <w:r w:rsidRPr="00F737E1">
        <w:rPr>
          <w:szCs w:val="24"/>
        </w:rPr>
        <w:t>http://www.ed.gov.ru Сайт Министерства образования РФ.</w:t>
      </w:r>
    </w:p>
    <w:p w:rsidR="007B093B" w:rsidRPr="00F737E1" w:rsidRDefault="007B093B" w:rsidP="007B093B">
      <w:pPr>
        <w:numPr>
          <w:ilvl w:val="0"/>
          <w:numId w:val="71"/>
        </w:numPr>
        <w:shd w:val="clear" w:color="auto" w:fill="FFFFFF"/>
        <w:spacing w:after="150" w:line="240" w:lineRule="auto"/>
        <w:ind w:right="0"/>
        <w:jc w:val="left"/>
        <w:rPr>
          <w:szCs w:val="24"/>
        </w:rPr>
      </w:pPr>
      <w:r w:rsidRPr="00F737E1">
        <w:rPr>
          <w:szCs w:val="24"/>
        </w:rPr>
        <w:t>http://www.obrnadzor.gov.ru/attestat/ Федеральная служба по надзору в сфере образования (государственная итоговая аттестация школьников).</w:t>
      </w:r>
    </w:p>
    <w:p w:rsidR="007B093B" w:rsidRPr="00F737E1" w:rsidRDefault="007B093B" w:rsidP="007B093B">
      <w:pPr>
        <w:numPr>
          <w:ilvl w:val="0"/>
          <w:numId w:val="71"/>
        </w:numPr>
        <w:shd w:val="clear" w:color="auto" w:fill="FFFFFF"/>
        <w:spacing w:after="150" w:line="240" w:lineRule="auto"/>
        <w:ind w:right="0"/>
        <w:jc w:val="left"/>
        <w:rPr>
          <w:szCs w:val="24"/>
        </w:rPr>
      </w:pPr>
      <w:r w:rsidRPr="00F737E1">
        <w:rPr>
          <w:szCs w:val="24"/>
        </w:rPr>
        <w:t>http://www.prosv.ru сайт издательства «Просвещение» (рубрика «Математика»).</w:t>
      </w:r>
    </w:p>
    <w:p w:rsidR="007B093B" w:rsidRPr="00F737E1" w:rsidRDefault="007B093B" w:rsidP="007B093B">
      <w:pPr>
        <w:numPr>
          <w:ilvl w:val="0"/>
          <w:numId w:val="71"/>
        </w:numPr>
        <w:shd w:val="clear" w:color="auto" w:fill="FFFFFF"/>
        <w:spacing w:after="150" w:line="240" w:lineRule="auto"/>
        <w:ind w:right="0"/>
        <w:jc w:val="left"/>
        <w:rPr>
          <w:szCs w:val="24"/>
        </w:rPr>
      </w:pPr>
      <w:r w:rsidRPr="00F737E1">
        <w:rPr>
          <w:szCs w:val="24"/>
        </w:rPr>
        <w:t>http://www.edu.ru центральный образовательный портал, содержит нормативные документы Министерства, стандарты, информацию о проведение эксперимента.</w:t>
      </w:r>
    </w:p>
    <w:p w:rsidR="007B093B" w:rsidRPr="00F737E1" w:rsidRDefault="007B093B" w:rsidP="007B093B">
      <w:pPr>
        <w:numPr>
          <w:ilvl w:val="0"/>
          <w:numId w:val="71"/>
        </w:numPr>
        <w:shd w:val="clear" w:color="auto" w:fill="FFFFFF"/>
        <w:spacing w:after="150" w:line="240" w:lineRule="auto"/>
        <w:ind w:right="0"/>
        <w:jc w:val="left"/>
        <w:rPr>
          <w:szCs w:val="24"/>
        </w:rPr>
      </w:pPr>
      <w:r w:rsidRPr="00F737E1">
        <w:rPr>
          <w:szCs w:val="24"/>
        </w:rPr>
        <w:t>http://www.ed.gov.ru на сайте представлена нормативная база: в хронологическом порядке расположены законы, указы, которые касаются как общих вопросов образования так и разных направлений модернизации.</w:t>
      </w:r>
    </w:p>
    <w:p w:rsidR="007B093B" w:rsidRPr="00F737E1" w:rsidRDefault="007B093B" w:rsidP="007B093B">
      <w:pPr>
        <w:numPr>
          <w:ilvl w:val="0"/>
          <w:numId w:val="71"/>
        </w:numPr>
        <w:shd w:val="clear" w:color="auto" w:fill="FFFFFF"/>
        <w:spacing w:after="150" w:line="240" w:lineRule="auto"/>
        <w:ind w:right="0"/>
        <w:jc w:val="left"/>
        <w:rPr>
          <w:szCs w:val="24"/>
        </w:rPr>
      </w:pPr>
      <w:r w:rsidRPr="00F737E1">
        <w:rPr>
          <w:szCs w:val="24"/>
        </w:rPr>
        <w:lastRenderedPageBreak/>
        <w:t>http://www.ege.edu.ru сервер информационной поддержки Единого государственного экзамена.</w:t>
      </w:r>
    </w:p>
    <w:p w:rsidR="007B093B" w:rsidRPr="00F737E1" w:rsidRDefault="007B093B" w:rsidP="007B093B">
      <w:pPr>
        <w:numPr>
          <w:ilvl w:val="0"/>
          <w:numId w:val="71"/>
        </w:numPr>
        <w:shd w:val="clear" w:color="auto" w:fill="FFFFFF"/>
        <w:spacing w:after="150" w:line="240" w:lineRule="auto"/>
        <w:ind w:right="0"/>
        <w:jc w:val="left"/>
        <w:rPr>
          <w:szCs w:val="24"/>
        </w:rPr>
      </w:pPr>
      <w:r w:rsidRPr="00F737E1">
        <w:rPr>
          <w:szCs w:val="24"/>
        </w:rPr>
        <w:t>http://www.intellecctntre.ru сайт издательства «Интеллект - Центр» содержит учебно-тренировочные материалы для подготовки к ЕГЭ по математике, сборники тестовых заданий.</w:t>
      </w:r>
    </w:p>
    <w:p w:rsidR="007B093B" w:rsidRPr="00F737E1" w:rsidRDefault="007B093B" w:rsidP="007B093B">
      <w:pPr>
        <w:numPr>
          <w:ilvl w:val="0"/>
          <w:numId w:val="71"/>
        </w:numPr>
        <w:shd w:val="clear" w:color="auto" w:fill="FFFFFF"/>
        <w:spacing w:after="150" w:line="240" w:lineRule="auto"/>
        <w:ind w:right="0"/>
        <w:jc w:val="left"/>
        <w:rPr>
          <w:szCs w:val="24"/>
        </w:rPr>
      </w:pPr>
      <w:r w:rsidRPr="00F737E1">
        <w:rPr>
          <w:szCs w:val="24"/>
        </w:rPr>
        <w:t>http://www.shevkin.ru Проект Shevkin.ru. Задачи школьных математических олимпиад. Дидактический материал к УМК Никольского.</w:t>
      </w:r>
    </w:p>
    <w:p w:rsidR="007B093B" w:rsidRPr="00F737E1" w:rsidRDefault="007B093B" w:rsidP="007B093B">
      <w:pPr>
        <w:numPr>
          <w:ilvl w:val="0"/>
          <w:numId w:val="71"/>
        </w:numPr>
        <w:shd w:val="clear" w:color="auto" w:fill="FFFFFF"/>
        <w:spacing w:after="150" w:line="240" w:lineRule="auto"/>
        <w:ind w:right="0"/>
        <w:jc w:val="left"/>
        <w:rPr>
          <w:szCs w:val="24"/>
        </w:rPr>
      </w:pPr>
      <w:r w:rsidRPr="00F737E1">
        <w:rPr>
          <w:szCs w:val="24"/>
        </w:rPr>
        <w:t>https://foxford.ru/teacher-dashboard/school_classes/9xn4tr для дополнительных и дистанционных занятий.</w:t>
      </w:r>
    </w:p>
    <w:p w:rsidR="007B093B" w:rsidRPr="00F737E1" w:rsidRDefault="007B093B" w:rsidP="007B093B">
      <w:pPr>
        <w:numPr>
          <w:ilvl w:val="0"/>
          <w:numId w:val="71"/>
        </w:numPr>
        <w:shd w:val="clear" w:color="auto" w:fill="FFFFFF"/>
        <w:spacing w:after="150" w:line="240" w:lineRule="auto"/>
        <w:ind w:right="0"/>
        <w:jc w:val="left"/>
        <w:rPr>
          <w:szCs w:val="24"/>
        </w:rPr>
      </w:pPr>
      <w:r w:rsidRPr="00F737E1">
        <w:rPr>
          <w:szCs w:val="24"/>
        </w:rPr>
        <w:t>https://uchi.ru/, для дополнительных и дистанционных занятий</w:t>
      </w:r>
    </w:p>
    <w:p w:rsidR="007B093B" w:rsidRPr="00F737E1" w:rsidRDefault="007B093B" w:rsidP="007B093B">
      <w:pPr>
        <w:numPr>
          <w:ilvl w:val="0"/>
          <w:numId w:val="71"/>
        </w:numPr>
        <w:shd w:val="clear" w:color="auto" w:fill="FFFFFF"/>
        <w:spacing w:after="150" w:line="240" w:lineRule="auto"/>
        <w:ind w:right="0"/>
        <w:jc w:val="left"/>
        <w:rPr>
          <w:szCs w:val="24"/>
        </w:rPr>
      </w:pPr>
      <w:r w:rsidRPr="00F737E1">
        <w:rPr>
          <w:szCs w:val="24"/>
        </w:rPr>
        <w:t>https://education.yandex.ru/lab/classes/132329/lessons/mathematics/complete/ для дополнительных и дистанционных занятий</w:t>
      </w:r>
    </w:p>
    <w:p w:rsidR="007B093B" w:rsidRPr="00F737E1" w:rsidRDefault="007B093B" w:rsidP="007B093B">
      <w:pPr>
        <w:numPr>
          <w:ilvl w:val="0"/>
          <w:numId w:val="71"/>
        </w:numPr>
        <w:shd w:val="clear" w:color="auto" w:fill="FFFFFF"/>
        <w:spacing w:after="150" w:line="240" w:lineRule="auto"/>
        <w:ind w:right="0"/>
        <w:jc w:val="left"/>
        <w:rPr>
          <w:szCs w:val="24"/>
        </w:rPr>
      </w:pPr>
      <w:r w:rsidRPr="00F737E1">
        <w:rPr>
          <w:szCs w:val="24"/>
        </w:rPr>
        <w:t>https://ege.sdamgia.ru/ для подготовки к ЕГЭ и ОГЭ</w:t>
      </w:r>
    </w:p>
    <w:p w:rsidR="008F714F" w:rsidRPr="00F737E1" w:rsidRDefault="007B093B" w:rsidP="00F737E1">
      <w:pPr>
        <w:numPr>
          <w:ilvl w:val="0"/>
          <w:numId w:val="71"/>
        </w:numPr>
        <w:shd w:val="clear" w:color="auto" w:fill="FFFFFF"/>
        <w:spacing w:after="150" w:line="240" w:lineRule="auto"/>
        <w:ind w:right="0"/>
        <w:jc w:val="left"/>
        <w:rPr>
          <w:szCs w:val="24"/>
        </w:rPr>
      </w:pPr>
      <w:r w:rsidRPr="00F737E1">
        <w:rPr>
          <w:szCs w:val="24"/>
        </w:rPr>
        <w:t>https://2035school.ru/expired/5e79d8d255bc50336cb618f9 для подготовки г ЕГЭ и ОГЭ</w:t>
      </w:r>
    </w:p>
    <w:p w:rsidR="008F714F" w:rsidRDefault="008F714F">
      <w:pPr>
        <w:spacing w:after="0" w:line="259" w:lineRule="auto"/>
        <w:ind w:left="0" w:right="0" w:firstLine="0"/>
        <w:jc w:val="left"/>
      </w:pPr>
    </w:p>
    <w:p w:rsidR="00B4591E" w:rsidRDefault="00FF1C8F">
      <w:pPr>
        <w:spacing w:after="246" w:line="270" w:lineRule="auto"/>
        <w:ind w:left="-5" w:right="0"/>
        <w:jc w:val="left"/>
      </w:pPr>
      <w:r>
        <w:rPr>
          <w:b/>
        </w:rPr>
        <w:t xml:space="preserve">Дидактические материалы </w:t>
      </w:r>
    </w:p>
    <w:p w:rsidR="00B4591E" w:rsidRDefault="00FF1C8F">
      <w:pPr>
        <w:numPr>
          <w:ilvl w:val="0"/>
          <w:numId w:val="9"/>
        </w:numPr>
        <w:spacing w:after="44"/>
        <w:ind w:right="0" w:hanging="360"/>
      </w:pPr>
      <w:r>
        <w:t xml:space="preserve">В.И. Глизбург   Математика. Алгебра и начала математического анализа. 10 класс. Контрольные работы. Базовый уровень. ФГОС. - М.: Мнемозина, 2019. </w:t>
      </w:r>
    </w:p>
    <w:p w:rsidR="00B4591E" w:rsidRDefault="00FF1C8F">
      <w:pPr>
        <w:numPr>
          <w:ilvl w:val="0"/>
          <w:numId w:val="9"/>
        </w:numPr>
        <w:spacing w:after="51"/>
        <w:ind w:right="0" w:hanging="360"/>
      </w:pPr>
      <w:r>
        <w:t xml:space="preserve">В.И. Глизбург   Математика. Алгебра и начала математического анализа. 11 класс. Контрольные работы. Базовый уровень.  ФГОС. - М.: Мнемозина, 2019. </w:t>
      </w:r>
    </w:p>
    <w:p w:rsidR="00B4591E" w:rsidRDefault="00FF1C8F">
      <w:pPr>
        <w:numPr>
          <w:ilvl w:val="0"/>
          <w:numId w:val="9"/>
        </w:numPr>
        <w:spacing w:after="46"/>
        <w:ind w:right="0" w:hanging="360"/>
      </w:pPr>
      <w:r>
        <w:t xml:space="preserve">Л.А. Александрова Математика. Алгебра и начала математического анализа. 10 класс. Самостоятельные работы. Базовый уровень.  ФГОС. - М.: Мнемозина, 2019. </w:t>
      </w:r>
    </w:p>
    <w:p w:rsidR="00B4591E" w:rsidRDefault="00FF1C8F">
      <w:pPr>
        <w:numPr>
          <w:ilvl w:val="0"/>
          <w:numId w:val="9"/>
        </w:numPr>
        <w:spacing w:after="51"/>
        <w:ind w:right="0" w:hanging="360"/>
      </w:pPr>
      <w:r>
        <w:t xml:space="preserve">Л.А. Александрова Математика. Алгебра и начала математического анализа. 11 класс. Самостоятельные работы. Базовый уровень. </w:t>
      </w:r>
    </w:p>
    <w:p w:rsidR="00B4591E" w:rsidRDefault="00FF1C8F">
      <w:pPr>
        <w:spacing w:after="56"/>
        <w:ind w:left="370" w:right="0"/>
      </w:pPr>
      <w:r>
        <w:t xml:space="preserve">ФГОС. - М.: Мнемозина, 2019. </w:t>
      </w:r>
    </w:p>
    <w:p w:rsidR="00B4591E" w:rsidRDefault="00FF1C8F">
      <w:pPr>
        <w:numPr>
          <w:ilvl w:val="0"/>
          <w:numId w:val="9"/>
        </w:numPr>
        <w:spacing w:after="56"/>
        <w:ind w:right="0" w:hanging="360"/>
      </w:pPr>
      <w:r>
        <w:t xml:space="preserve">М.А. Иченская Геометрия. Самостоятельные работы.10 класс. Базовый уровень. – М.: Просвещение, 2019 </w:t>
      </w:r>
    </w:p>
    <w:p w:rsidR="00B4591E" w:rsidRDefault="00FF1C8F">
      <w:pPr>
        <w:numPr>
          <w:ilvl w:val="0"/>
          <w:numId w:val="9"/>
        </w:numPr>
        <w:spacing w:after="55"/>
        <w:ind w:right="0" w:hanging="360"/>
      </w:pPr>
      <w:r>
        <w:t xml:space="preserve">М.А. Иченская Геометрия. Самостоятельные работы.11 класс. Базовый уровень. – М.: Просвещение, 2019 </w:t>
      </w:r>
    </w:p>
    <w:p w:rsidR="00B4591E" w:rsidRDefault="00FF1C8F">
      <w:pPr>
        <w:numPr>
          <w:ilvl w:val="0"/>
          <w:numId w:val="9"/>
        </w:numPr>
        <w:spacing w:after="56"/>
        <w:ind w:right="0" w:hanging="360"/>
      </w:pPr>
      <w:r>
        <w:t xml:space="preserve">М.А. Иченская Геометрия. Контрольные работы.10-11 классы. Базовый уровень. – М.: Просвещение, 2019 </w:t>
      </w:r>
    </w:p>
    <w:p w:rsidR="00B4591E" w:rsidRDefault="00FF1C8F">
      <w:pPr>
        <w:numPr>
          <w:ilvl w:val="0"/>
          <w:numId w:val="9"/>
        </w:numPr>
        <w:spacing w:after="53"/>
        <w:ind w:right="0" w:hanging="360"/>
      </w:pPr>
      <w:r>
        <w:t xml:space="preserve">В.И. Глизбург   Математика. Алгебра и начала математического анализа. 10 класс. Контрольные работы. Базовый и углубленный уровни. ФГОС. - М.: Мнемозина, 2019 </w:t>
      </w:r>
    </w:p>
    <w:p w:rsidR="00B4591E" w:rsidRDefault="00FF1C8F">
      <w:pPr>
        <w:numPr>
          <w:ilvl w:val="0"/>
          <w:numId w:val="9"/>
        </w:numPr>
        <w:spacing w:after="48"/>
        <w:ind w:right="0" w:hanging="360"/>
      </w:pPr>
      <w:r>
        <w:lastRenderedPageBreak/>
        <w:t xml:space="preserve">В.И. Глизбург   Математика. Алгебра и начала математического анализа. 11 класс. Контрольные работы. Базовый и углубленный уровни. ФГОС. - М.: Мнемозина, 2019 </w:t>
      </w:r>
    </w:p>
    <w:p w:rsidR="00B4591E" w:rsidRDefault="00FF1C8F">
      <w:pPr>
        <w:numPr>
          <w:ilvl w:val="0"/>
          <w:numId w:val="9"/>
        </w:numPr>
        <w:spacing w:after="48"/>
        <w:ind w:right="0" w:hanging="360"/>
      </w:pPr>
      <w:r>
        <w:t xml:space="preserve">Л.А. Александрова Математика. Алгебра и начала математического анализа. 10 класс. Самостоятельные работы. Базовый и углубленный уровни. ФГОС. - М.: Мнемозина, 2019 </w:t>
      </w:r>
    </w:p>
    <w:p w:rsidR="00B4591E" w:rsidRDefault="00FF1C8F">
      <w:pPr>
        <w:numPr>
          <w:ilvl w:val="0"/>
          <w:numId w:val="9"/>
        </w:numPr>
        <w:spacing w:after="51"/>
        <w:ind w:right="0" w:hanging="360"/>
      </w:pPr>
      <w:r>
        <w:t xml:space="preserve">Л.А. Александрова Математика. Алгебра и начала математического анализа. 11 класс. Самостоятельные работы. Базовый и углубленный </w:t>
      </w:r>
    </w:p>
    <w:p w:rsidR="00B4591E" w:rsidRDefault="00FF1C8F">
      <w:pPr>
        <w:ind w:left="370" w:right="0"/>
      </w:pPr>
      <w:r>
        <w:t xml:space="preserve">уровни. ФГОС. - М.: Мнемозина, 2019 </w:t>
      </w:r>
    </w:p>
    <w:p w:rsidR="00B4591E" w:rsidRDefault="00FF1C8F">
      <w:pPr>
        <w:spacing w:after="0" w:line="259" w:lineRule="auto"/>
        <w:ind w:left="360" w:right="0" w:firstLine="0"/>
        <w:jc w:val="left"/>
      </w:pPr>
      <w:r>
        <w:t xml:space="preserve"> </w:t>
      </w:r>
    </w:p>
    <w:p w:rsidR="00B4591E" w:rsidRDefault="00FF1C8F">
      <w:pPr>
        <w:spacing w:after="24" w:line="259" w:lineRule="auto"/>
        <w:ind w:left="0" w:right="0" w:firstLine="0"/>
        <w:jc w:val="left"/>
      </w:pPr>
      <w:r>
        <w:rPr>
          <w:b/>
        </w:rPr>
        <w:t xml:space="preserve"> </w:t>
      </w:r>
    </w:p>
    <w:p w:rsidR="00B4591E" w:rsidRDefault="00FF1C8F">
      <w:pPr>
        <w:spacing w:after="252" w:line="270" w:lineRule="auto"/>
        <w:ind w:left="-5" w:right="0"/>
        <w:jc w:val="left"/>
      </w:pPr>
      <w:r>
        <w:rPr>
          <w:b/>
        </w:rPr>
        <w:t xml:space="preserve">Методические пособия для учителя </w:t>
      </w:r>
    </w:p>
    <w:p w:rsidR="003D2386" w:rsidRDefault="003D2386" w:rsidP="003D2386">
      <w:pPr>
        <w:numPr>
          <w:ilvl w:val="0"/>
          <w:numId w:val="10"/>
        </w:numPr>
        <w:ind w:right="0" w:hanging="360"/>
      </w:pPr>
      <w:r>
        <w:t xml:space="preserve">Математика: алгебра и начала математического анализа, геометрия. Алгебра и начала математического анализа. 10 класс [базовый и углубленный уровни]: методическое пособие для учителя / А.Г. Мерзляк, Д.А. Номировский, В.М. Поляков – М.: Вентана-Граф, 2020.  </w:t>
      </w:r>
    </w:p>
    <w:p w:rsidR="003D2386" w:rsidRDefault="003D2386" w:rsidP="003D2386">
      <w:pPr>
        <w:numPr>
          <w:ilvl w:val="0"/>
          <w:numId w:val="10"/>
        </w:numPr>
        <w:ind w:right="0" w:hanging="360"/>
      </w:pPr>
      <w:r>
        <w:t xml:space="preserve">Математика: алгебра и начала математического анализа, геометрия. Алгебра и начала математического анализа. 11 класс [базовый и углубленный уровни]: методическое пособие для учителя / А.Г. Мерзляк, Д.А. Номировский, В.М. Поляков – М.: Вентана-Граф, 2020.  </w:t>
      </w:r>
    </w:p>
    <w:p w:rsidR="00B4591E" w:rsidRDefault="00FF1C8F">
      <w:pPr>
        <w:numPr>
          <w:ilvl w:val="0"/>
          <w:numId w:val="10"/>
        </w:numPr>
        <w:ind w:right="0" w:hanging="360"/>
      </w:pPr>
      <w:r>
        <w:t xml:space="preserve">С.М. Саакян Геометрия. Поурочные разработки. 10-11 классы. -  М.: Просвещение, 2017 </w:t>
      </w:r>
    </w:p>
    <w:p w:rsidR="00B4591E" w:rsidRDefault="00FF1C8F">
      <w:pPr>
        <w:spacing w:after="0" w:line="259" w:lineRule="auto"/>
        <w:ind w:left="0" w:right="0" w:firstLine="0"/>
        <w:jc w:val="left"/>
      </w:pPr>
      <w:r>
        <w:rPr>
          <w:b/>
        </w:rPr>
        <w:t xml:space="preserve"> </w:t>
      </w:r>
    </w:p>
    <w:p w:rsidR="00B4591E" w:rsidRDefault="00FF1C8F">
      <w:pPr>
        <w:spacing w:after="14" w:line="259" w:lineRule="auto"/>
        <w:ind w:left="0" w:right="0" w:firstLine="0"/>
        <w:jc w:val="left"/>
      </w:pPr>
      <w:r>
        <w:rPr>
          <w:b/>
        </w:rPr>
        <w:t xml:space="preserve"> </w:t>
      </w:r>
    </w:p>
    <w:p w:rsidR="00B4591E" w:rsidRDefault="00FF1C8F">
      <w:pPr>
        <w:spacing w:after="3" w:line="270" w:lineRule="auto"/>
        <w:ind w:left="-5" w:right="0"/>
        <w:jc w:val="left"/>
      </w:pPr>
      <w:r>
        <w:rPr>
          <w:b/>
        </w:rPr>
        <w:t>Интернет-ресурсы</w:t>
      </w:r>
      <w:r>
        <w:t xml:space="preserve">:  </w:t>
      </w:r>
    </w:p>
    <w:p w:rsidR="00B4591E" w:rsidRDefault="00E0516F">
      <w:pPr>
        <w:numPr>
          <w:ilvl w:val="0"/>
          <w:numId w:val="11"/>
        </w:numPr>
        <w:ind w:right="0" w:hanging="360"/>
      </w:pPr>
      <w:hyperlink r:id="rId18">
        <w:r w:rsidR="00FF1C8F">
          <w:rPr>
            <w:color w:val="0563C1"/>
            <w:u w:val="single" w:color="0563C1"/>
          </w:rPr>
          <w:t>https://lecta.rosuchebnik.ru</w:t>
        </w:r>
      </w:hyperlink>
      <w:hyperlink r:id="rId19">
        <w:r w:rsidR="00FF1C8F">
          <w:t xml:space="preserve"> </w:t>
        </w:r>
      </w:hyperlink>
      <w:r w:rsidR="00FF1C8F">
        <w:t xml:space="preserve">Образовательная платформа LECTA – онлайн образовательный проект. </w:t>
      </w:r>
    </w:p>
    <w:p w:rsidR="00B4591E" w:rsidRDefault="00E0516F">
      <w:pPr>
        <w:numPr>
          <w:ilvl w:val="0"/>
          <w:numId w:val="11"/>
        </w:numPr>
        <w:ind w:right="0" w:hanging="360"/>
      </w:pPr>
      <w:hyperlink r:id="rId20">
        <w:r w:rsidR="00FF1C8F">
          <w:rPr>
            <w:color w:val="0563C1"/>
            <w:u w:val="single" w:color="0563C1"/>
          </w:rPr>
          <w:t>http://fipi.ru</w:t>
        </w:r>
      </w:hyperlink>
      <w:hyperlink r:id="rId21">
        <w:r w:rsidR="00FF1C8F">
          <w:t xml:space="preserve"> </w:t>
        </w:r>
      </w:hyperlink>
      <w:r w:rsidR="00FF1C8F">
        <w:t xml:space="preserve">«Федеральный институт педагогических измерений»  </w:t>
      </w:r>
    </w:p>
    <w:p w:rsidR="00B4591E" w:rsidRDefault="00E0516F">
      <w:pPr>
        <w:numPr>
          <w:ilvl w:val="0"/>
          <w:numId w:val="11"/>
        </w:numPr>
        <w:ind w:right="0" w:hanging="360"/>
      </w:pPr>
      <w:hyperlink r:id="rId22">
        <w:r w:rsidR="00FF1C8F">
          <w:rPr>
            <w:color w:val="0563C1"/>
            <w:u w:val="single" w:color="0563C1"/>
          </w:rPr>
          <w:t>http</w:t>
        </w:r>
      </w:hyperlink>
      <w:hyperlink r:id="rId23">
        <w:r w:rsidR="00FF1C8F">
          <w:rPr>
            <w:color w:val="0563C1"/>
            <w:u w:val="single" w:color="0563C1"/>
          </w:rPr>
          <w:t>://</w:t>
        </w:r>
      </w:hyperlink>
      <w:hyperlink r:id="rId24">
        <w:r w:rsidR="00FF1C8F">
          <w:rPr>
            <w:color w:val="0563C1"/>
            <w:u w:val="single" w:color="0563C1"/>
          </w:rPr>
          <w:t>school</w:t>
        </w:r>
      </w:hyperlink>
      <w:hyperlink r:id="rId25">
        <w:r w:rsidR="00FF1C8F">
          <w:rPr>
            <w:color w:val="0563C1"/>
            <w:u w:val="single" w:color="0563C1"/>
          </w:rPr>
          <w:t>-</w:t>
        </w:r>
      </w:hyperlink>
      <w:hyperlink r:id="rId26">
        <w:r w:rsidR="00FF1C8F">
          <w:rPr>
            <w:color w:val="0563C1"/>
            <w:u w:val="single" w:color="0563C1"/>
          </w:rPr>
          <w:t>collection</w:t>
        </w:r>
      </w:hyperlink>
      <w:hyperlink r:id="rId27">
        <w:r w:rsidR="00FF1C8F">
          <w:rPr>
            <w:color w:val="0563C1"/>
            <w:u w:val="single" w:color="0563C1"/>
          </w:rPr>
          <w:t>.</w:t>
        </w:r>
      </w:hyperlink>
      <w:hyperlink r:id="rId28">
        <w:r w:rsidR="00FF1C8F">
          <w:rPr>
            <w:color w:val="0563C1"/>
            <w:u w:val="single" w:color="0563C1"/>
          </w:rPr>
          <w:t>edu</w:t>
        </w:r>
      </w:hyperlink>
      <w:hyperlink r:id="rId29">
        <w:r w:rsidR="00FF1C8F">
          <w:rPr>
            <w:color w:val="0563C1"/>
            <w:u w:val="single" w:color="0563C1"/>
          </w:rPr>
          <w:t>.</w:t>
        </w:r>
      </w:hyperlink>
      <w:hyperlink r:id="rId30">
        <w:r w:rsidR="00FF1C8F">
          <w:rPr>
            <w:color w:val="0563C1"/>
            <w:u w:val="single" w:color="0563C1"/>
          </w:rPr>
          <w:t>ru</w:t>
        </w:r>
      </w:hyperlink>
      <w:hyperlink r:id="rId31">
        <w:r w:rsidR="00FF1C8F">
          <w:t xml:space="preserve"> </w:t>
        </w:r>
      </w:hyperlink>
      <w:r w:rsidR="00FF1C8F">
        <w:t xml:space="preserve">Единая коллекция цифровых образовательных ресурсов. </w:t>
      </w:r>
    </w:p>
    <w:p w:rsidR="00B4591E" w:rsidRDefault="00E0516F">
      <w:pPr>
        <w:numPr>
          <w:ilvl w:val="0"/>
          <w:numId w:val="11"/>
        </w:numPr>
        <w:ind w:right="0" w:hanging="360"/>
      </w:pPr>
      <w:hyperlink r:id="rId32">
        <w:r w:rsidR="00FF1C8F">
          <w:rPr>
            <w:color w:val="800080"/>
            <w:u w:val="single" w:color="800080"/>
          </w:rPr>
          <w:t>http</w:t>
        </w:r>
      </w:hyperlink>
      <w:hyperlink r:id="rId33">
        <w:r w:rsidR="00FF1C8F">
          <w:rPr>
            <w:color w:val="800080"/>
            <w:u w:val="single" w:color="800080"/>
          </w:rPr>
          <w:t>://</w:t>
        </w:r>
      </w:hyperlink>
      <w:hyperlink r:id="rId34">
        <w:r w:rsidR="00FF1C8F">
          <w:rPr>
            <w:color w:val="800080"/>
            <w:u w:val="single" w:color="800080"/>
          </w:rPr>
          <w:t>www</w:t>
        </w:r>
      </w:hyperlink>
      <w:hyperlink r:id="rId35">
        <w:r w:rsidR="00FF1C8F">
          <w:rPr>
            <w:color w:val="800080"/>
            <w:u w:val="single" w:color="800080"/>
          </w:rPr>
          <w:t>.</w:t>
        </w:r>
      </w:hyperlink>
      <w:hyperlink r:id="rId36">
        <w:r w:rsidR="00FF1C8F">
          <w:rPr>
            <w:color w:val="800080"/>
            <w:u w:val="single" w:color="800080"/>
          </w:rPr>
          <w:t>math</w:t>
        </w:r>
      </w:hyperlink>
      <w:hyperlink r:id="rId37">
        <w:r w:rsidR="00FF1C8F">
          <w:rPr>
            <w:color w:val="800080"/>
            <w:u w:val="single" w:color="800080"/>
          </w:rPr>
          <w:t>.</w:t>
        </w:r>
      </w:hyperlink>
      <w:hyperlink r:id="rId38">
        <w:r w:rsidR="00FF1C8F">
          <w:rPr>
            <w:color w:val="800080"/>
            <w:u w:val="single" w:color="800080"/>
          </w:rPr>
          <w:t>ru</w:t>
        </w:r>
      </w:hyperlink>
      <w:hyperlink r:id="rId39">
        <w:r w:rsidR="00FF1C8F">
          <w:t xml:space="preserve"> </w:t>
        </w:r>
      </w:hyperlink>
      <w:r w:rsidR="00FF1C8F">
        <w:t xml:space="preserve"> Сайт посвящен математике (и математикам). </w:t>
      </w:r>
    </w:p>
    <w:p w:rsidR="00B4591E" w:rsidRDefault="00E0516F">
      <w:pPr>
        <w:numPr>
          <w:ilvl w:val="0"/>
          <w:numId w:val="11"/>
        </w:numPr>
        <w:ind w:right="0" w:hanging="360"/>
      </w:pPr>
      <w:hyperlink r:id="rId40">
        <w:r w:rsidR="00FF1C8F">
          <w:rPr>
            <w:color w:val="0563C1"/>
            <w:u w:val="single" w:color="0563C1"/>
          </w:rPr>
          <w:t>https://resh.edu.ru/</w:t>
        </w:r>
      </w:hyperlink>
      <w:hyperlink r:id="rId41">
        <w:r w:rsidR="00FF1C8F">
          <w:t xml:space="preserve"> </w:t>
        </w:r>
      </w:hyperlink>
      <w:r w:rsidR="00FF1C8F">
        <w:t xml:space="preserve">Российская электронная школа. </w:t>
      </w:r>
    </w:p>
    <w:p w:rsidR="00B4591E" w:rsidRDefault="00E0516F">
      <w:pPr>
        <w:numPr>
          <w:ilvl w:val="0"/>
          <w:numId w:val="11"/>
        </w:numPr>
        <w:spacing w:after="0" w:line="259" w:lineRule="auto"/>
        <w:ind w:right="0" w:hanging="360"/>
      </w:pPr>
      <w:hyperlink r:id="rId42">
        <w:r w:rsidR="00FF1C8F">
          <w:rPr>
            <w:color w:val="0563C1"/>
            <w:u w:val="single" w:color="0563C1"/>
          </w:rPr>
          <w:t>https://ege</w:t>
        </w:r>
      </w:hyperlink>
      <w:hyperlink r:id="rId43">
        <w:r w:rsidR="00FF1C8F">
          <w:rPr>
            <w:color w:val="0563C1"/>
            <w:u w:val="single" w:color="0563C1"/>
          </w:rPr>
          <w:t>-</w:t>
        </w:r>
      </w:hyperlink>
      <w:hyperlink r:id="rId44">
        <w:r w:rsidR="00FF1C8F">
          <w:rPr>
            <w:color w:val="0563C1"/>
            <w:u w:val="single" w:color="0563C1"/>
          </w:rPr>
          <w:t>study.ru</w:t>
        </w:r>
      </w:hyperlink>
      <w:hyperlink r:id="rId45">
        <w:r w:rsidR="00FF1C8F">
          <w:t xml:space="preserve"> </w:t>
        </w:r>
      </w:hyperlink>
      <w:r w:rsidR="00FF1C8F">
        <w:t xml:space="preserve">ЕГЭ-Студия </w:t>
      </w:r>
    </w:p>
    <w:p w:rsidR="00B4591E" w:rsidRDefault="00E0516F">
      <w:pPr>
        <w:numPr>
          <w:ilvl w:val="0"/>
          <w:numId w:val="11"/>
        </w:numPr>
        <w:spacing w:after="77" w:line="259" w:lineRule="auto"/>
        <w:ind w:right="0" w:hanging="360"/>
      </w:pPr>
      <w:hyperlink r:id="rId46">
        <w:r w:rsidR="00FF1C8F">
          <w:rPr>
            <w:color w:val="0563C1"/>
            <w:u w:val="single" w:color="0563C1"/>
          </w:rPr>
          <w:t>https://ege.sdamgia.ru</w:t>
        </w:r>
      </w:hyperlink>
      <w:hyperlink r:id="rId47">
        <w:r w:rsidR="00FF1C8F">
          <w:t xml:space="preserve"> </w:t>
        </w:r>
      </w:hyperlink>
      <w:r w:rsidR="00FF1C8F">
        <w:t xml:space="preserve">Сдам ГИА: Решу ЕГЭ </w:t>
      </w:r>
    </w:p>
    <w:p w:rsidR="00B4591E" w:rsidRDefault="00E0516F">
      <w:pPr>
        <w:numPr>
          <w:ilvl w:val="0"/>
          <w:numId w:val="11"/>
        </w:numPr>
        <w:ind w:right="0" w:hanging="360"/>
      </w:pPr>
      <w:hyperlink r:id="rId48">
        <w:r w:rsidR="00FF1C8F">
          <w:rPr>
            <w:color w:val="0563C1"/>
            <w:u w:val="single" w:color="0563C1"/>
          </w:rPr>
          <w:t>https://foxford.ru/</w:t>
        </w:r>
      </w:hyperlink>
      <w:hyperlink r:id="rId49">
        <w:r w:rsidR="00FF1C8F">
          <w:t xml:space="preserve"> </w:t>
        </w:r>
      </w:hyperlink>
      <w:r w:rsidR="00FF1C8F">
        <w:t>Онлайн-школа Фоксфорд</w:t>
      </w:r>
      <w:r w:rsidR="00FF1C8F">
        <w:rPr>
          <w:sz w:val="28"/>
        </w:rPr>
        <w:t xml:space="preserve"> </w:t>
      </w:r>
    </w:p>
    <w:p w:rsidR="00B4591E" w:rsidRDefault="00FF1C8F">
      <w:pPr>
        <w:spacing w:after="33" w:line="259" w:lineRule="auto"/>
        <w:ind w:left="0" w:right="0" w:firstLine="0"/>
        <w:jc w:val="left"/>
      </w:pPr>
      <w:r>
        <w:t xml:space="preserve"> </w:t>
      </w:r>
    </w:p>
    <w:p w:rsidR="00B4591E" w:rsidRDefault="00FF1C8F">
      <w:pPr>
        <w:spacing w:after="3" w:line="270" w:lineRule="auto"/>
        <w:ind w:left="-5" w:right="0"/>
        <w:jc w:val="left"/>
      </w:pPr>
      <w:r>
        <w:rPr>
          <w:b/>
        </w:rPr>
        <w:t xml:space="preserve">Технические средства и учебно-лабораторное оборудование: </w:t>
      </w:r>
    </w:p>
    <w:p w:rsidR="00B4591E" w:rsidRDefault="00FF1C8F">
      <w:pPr>
        <w:numPr>
          <w:ilvl w:val="0"/>
          <w:numId w:val="12"/>
        </w:numPr>
        <w:ind w:right="0" w:hanging="254"/>
      </w:pPr>
      <w:r>
        <w:lastRenderedPageBreak/>
        <w:t xml:space="preserve">автоматизированное рабочее место учителя с персональным компьютером; </w:t>
      </w:r>
    </w:p>
    <w:p w:rsidR="00B4591E" w:rsidRDefault="00FF1C8F">
      <w:pPr>
        <w:numPr>
          <w:ilvl w:val="0"/>
          <w:numId w:val="12"/>
        </w:numPr>
        <w:ind w:right="0" w:hanging="254"/>
      </w:pPr>
      <w:r>
        <w:t xml:space="preserve">мультимедийный проектор; </w:t>
      </w:r>
    </w:p>
    <w:p w:rsidR="00B4591E" w:rsidRDefault="00FF1C8F">
      <w:pPr>
        <w:numPr>
          <w:ilvl w:val="0"/>
          <w:numId w:val="12"/>
        </w:numPr>
        <w:ind w:right="0" w:hanging="254"/>
      </w:pPr>
      <w:r>
        <w:t xml:space="preserve">экран; </w:t>
      </w:r>
    </w:p>
    <w:p w:rsidR="00B4591E" w:rsidRDefault="00FF1C8F">
      <w:pPr>
        <w:ind w:left="-5" w:right="0"/>
      </w:pPr>
      <w:r>
        <w:rPr>
          <w:rFonts w:ascii="Viner Hand ITC" w:eastAsia="Viner Hand ITC" w:hAnsi="Viner Hand ITC" w:cs="Viner Hand ITC"/>
        </w:rPr>
        <w:t>−</w:t>
      </w:r>
      <w:r>
        <w:rPr>
          <w:rFonts w:ascii="Arial" w:eastAsia="Arial" w:hAnsi="Arial" w:cs="Arial"/>
        </w:rPr>
        <w:t xml:space="preserve"> </w:t>
      </w:r>
      <w:r>
        <w:t xml:space="preserve">комплект инструментов: линейка, треугольники, циркуль; набор геометрических фигур; </w:t>
      </w:r>
    </w:p>
    <w:p w:rsidR="00B4591E" w:rsidRDefault="00B4591E" w:rsidP="003D2386">
      <w:pPr>
        <w:ind w:left="254" w:right="0" w:firstLine="0"/>
      </w:pPr>
    </w:p>
    <w:p w:rsidR="00B4591E" w:rsidRDefault="00FF1C8F">
      <w:pPr>
        <w:spacing w:after="16" w:line="259" w:lineRule="auto"/>
        <w:ind w:left="0" w:right="0" w:firstLine="0"/>
        <w:jc w:val="left"/>
      </w:pPr>
      <w:r>
        <w:t xml:space="preserve">  </w:t>
      </w:r>
    </w:p>
    <w:p w:rsidR="00B4591E" w:rsidRDefault="00FF1C8F">
      <w:pPr>
        <w:spacing w:after="0" w:line="259" w:lineRule="auto"/>
        <w:ind w:left="710" w:right="0" w:firstLine="0"/>
        <w:jc w:val="left"/>
      </w:pPr>
      <w:r>
        <w:rPr>
          <w:sz w:val="28"/>
        </w:rPr>
        <w:t xml:space="preserve"> </w:t>
      </w:r>
    </w:p>
    <w:sectPr w:rsidR="00B4591E" w:rsidSect="006527ED">
      <w:pgSz w:w="16838" w:h="11904" w:orient="landscape"/>
      <w:pgMar w:top="1134" w:right="1134" w:bottom="178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444" w:rsidRDefault="000C6444">
      <w:pPr>
        <w:spacing w:after="0" w:line="240" w:lineRule="auto"/>
      </w:pPr>
      <w:r>
        <w:separator/>
      </w:r>
    </w:p>
  </w:endnote>
  <w:endnote w:type="continuationSeparator" w:id="0">
    <w:p w:rsidR="000C6444" w:rsidRDefault="000C6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16F" w:rsidRDefault="00E0516F" w:rsidP="007B093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88</w:t>
    </w:r>
    <w:r>
      <w:rPr>
        <w:rStyle w:val="a5"/>
      </w:rPr>
      <w:fldChar w:fldCharType="end"/>
    </w:r>
  </w:p>
  <w:p w:rsidR="00E0516F" w:rsidRDefault="00E0516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16F" w:rsidRDefault="00E0516F" w:rsidP="007B093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43949">
      <w:rPr>
        <w:rStyle w:val="a5"/>
        <w:noProof/>
      </w:rPr>
      <w:t>113</w:t>
    </w:r>
    <w:r>
      <w:rPr>
        <w:rStyle w:val="a5"/>
      </w:rPr>
      <w:fldChar w:fldCharType="end"/>
    </w:r>
  </w:p>
  <w:p w:rsidR="00E0516F" w:rsidRDefault="00E0516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444" w:rsidRDefault="000C6444">
      <w:pPr>
        <w:spacing w:after="0" w:line="240" w:lineRule="auto"/>
      </w:pPr>
      <w:r>
        <w:separator/>
      </w:r>
    </w:p>
  </w:footnote>
  <w:footnote w:type="continuationSeparator" w:id="0">
    <w:p w:rsidR="000C6444" w:rsidRDefault="000C6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10A56"/>
    <w:multiLevelType w:val="hybridMultilevel"/>
    <w:tmpl w:val="86C483E0"/>
    <w:lvl w:ilvl="0" w:tplc="C1C41D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98F8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F2DD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5C2E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12A5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E840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FEA3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60E6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DA87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D82DDD"/>
    <w:multiLevelType w:val="hybridMultilevel"/>
    <w:tmpl w:val="6DC20DDE"/>
    <w:lvl w:ilvl="0" w:tplc="67F0F03A">
      <w:start w:val="1"/>
      <w:numFmt w:val="bullet"/>
      <w:lvlText w:val=""/>
      <w:lvlJc w:val="left"/>
      <w:pPr>
        <w:ind w:left="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92862C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AE9CB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E0699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FA363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58314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388CD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26619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E6113C">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E45FBE"/>
    <w:multiLevelType w:val="hybridMultilevel"/>
    <w:tmpl w:val="A992D636"/>
    <w:lvl w:ilvl="0" w:tplc="8D2EAFE8">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94EFF7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082DD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5AFDF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64C5D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2267D7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F6B81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E843F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3C435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606985"/>
    <w:multiLevelType w:val="hybridMultilevel"/>
    <w:tmpl w:val="A8985150"/>
    <w:lvl w:ilvl="0" w:tplc="F59ACC42">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08A2A4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B60B9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168C4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EA9F1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E86E2A">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725A2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662D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E4C48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AF5C58"/>
    <w:multiLevelType w:val="hybridMultilevel"/>
    <w:tmpl w:val="BBBA671C"/>
    <w:lvl w:ilvl="0" w:tplc="3154A96C">
      <w:start w:val="1"/>
      <w:numFmt w:val="bullet"/>
      <w:lvlText w:val=""/>
      <w:lvlJc w:val="left"/>
      <w:pPr>
        <w:ind w:left="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D70D79C">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82096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7483C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74FD6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06B92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8CAD1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58A75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5A076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135145"/>
    <w:multiLevelType w:val="hybridMultilevel"/>
    <w:tmpl w:val="109A5AA2"/>
    <w:lvl w:ilvl="0" w:tplc="5E3C7FF0">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C56A39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08CA03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1A6E2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46B3B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AAC5D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F416B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06D02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E6D1A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FF47DE"/>
    <w:multiLevelType w:val="hybridMultilevel"/>
    <w:tmpl w:val="B268B0BE"/>
    <w:lvl w:ilvl="0" w:tplc="17264D94">
      <w:start w:val="1"/>
      <w:numFmt w:val="bullet"/>
      <w:lvlText w:val=""/>
      <w:lvlJc w:val="left"/>
      <w:pPr>
        <w:ind w:left="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26C8940">
      <w:start w:val="1"/>
      <w:numFmt w:val="bullet"/>
      <w:lvlText w:val="o"/>
      <w:lvlJc w:val="left"/>
      <w:pPr>
        <w:ind w:left="1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A0F5DA">
      <w:start w:val="1"/>
      <w:numFmt w:val="bullet"/>
      <w:lvlText w:val="▪"/>
      <w:lvlJc w:val="left"/>
      <w:pPr>
        <w:ind w:left="20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A85538">
      <w:start w:val="1"/>
      <w:numFmt w:val="bullet"/>
      <w:lvlText w:val="•"/>
      <w:lvlJc w:val="left"/>
      <w:pPr>
        <w:ind w:left="2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3662F2">
      <w:start w:val="1"/>
      <w:numFmt w:val="bullet"/>
      <w:lvlText w:val="o"/>
      <w:lvlJc w:val="left"/>
      <w:pPr>
        <w:ind w:left="3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56120A">
      <w:start w:val="1"/>
      <w:numFmt w:val="bullet"/>
      <w:lvlText w:val="▪"/>
      <w:lvlJc w:val="left"/>
      <w:pPr>
        <w:ind w:left="4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FE22AC">
      <w:start w:val="1"/>
      <w:numFmt w:val="bullet"/>
      <w:lvlText w:val="•"/>
      <w:lvlJc w:val="left"/>
      <w:pPr>
        <w:ind w:left="4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5C5A2E">
      <w:start w:val="1"/>
      <w:numFmt w:val="bullet"/>
      <w:lvlText w:val="o"/>
      <w:lvlJc w:val="left"/>
      <w:pPr>
        <w:ind w:left="5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F4DFDA">
      <w:start w:val="1"/>
      <w:numFmt w:val="bullet"/>
      <w:lvlText w:val="▪"/>
      <w:lvlJc w:val="left"/>
      <w:pPr>
        <w:ind w:left="6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0867E3"/>
    <w:multiLevelType w:val="hybridMultilevel"/>
    <w:tmpl w:val="6F5C76BA"/>
    <w:lvl w:ilvl="0" w:tplc="3DBE1FCC">
      <w:start w:val="1"/>
      <w:numFmt w:val="bullet"/>
      <w:lvlText w:val=""/>
      <w:lvlJc w:val="left"/>
      <w:pPr>
        <w:ind w:left="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1FA9E4A">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5ABAF0">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416EA86">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1835C6">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AC8D9E">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DEA8A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0C2F44">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9A9D34">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38A56E6"/>
    <w:multiLevelType w:val="hybridMultilevel"/>
    <w:tmpl w:val="D9B20E44"/>
    <w:lvl w:ilvl="0" w:tplc="C74678B2">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EB87FD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E0E43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BC20B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04733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D8032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EA1BD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4AF04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A2D64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4A6500B"/>
    <w:multiLevelType w:val="hybridMultilevel"/>
    <w:tmpl w:val="D68A2708"/>
    <w:lvl w:ilvl="0" w:tplc="B23ADB30">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076B5F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F0491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F247F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3C106A">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0ED64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C07B0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2C1EE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0E4E7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4A957A7"/>
    <w:multiLevelType w:val="hybridMultilevel"/>
    <w:tmpl w:val="C698733C"/>
    <w:lvl w:ilvl="0" w:tplc="5AD64B7A">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B036E2">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3EC30E">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08D53E">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A62C86">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D880A2">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E67E66">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D0FA46">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545154">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4C56E84"/>
    <w:multiLevelType w:val="hybridMultilevel"/>
    <w:tmpl w:val="1EC6DABE"/>
    <w:lvl w:ilvl="0" w:tplc="41CA72F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1004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420F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0C41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F843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D25B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B28C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F8A9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980D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7892632"/>
    <w:multiLevelType w:val="hybridMultilevel"/>
    <w:tmpl w:val="176606F0"/>
    <w:lvl w:ilvl="0" w:tplc="A2F4E19A">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81AF53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06F0A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DE43C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B0054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3494F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66203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E03DD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C27C7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78E690D"/>
    <w:multiLevelType w:val="hybridMultilevel"/>
    <w:tmpl w:val="ED80E4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7955DDA"/>
    <w:multiLevelType w:val="hybridMultilevel"/>
    <w:tmpl w:val="6A26BA56"/>
    <w:lvl w:ilvl="0" w:tplc="02CA5DAC">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6E0C7AC">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BCA3C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14E77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CCE20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C4231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10498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A0D9E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E69FF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87F7891"/>
    <w:multiLevelType w:val="hybridMultilevel"/>
    <w:tmpl w:val="2AD805D6"/>
    <w:lvl w:ilvl="0" w:tplc="47B2EA26">
      <w:start w:val="1"/>
      <w:numFmt w:val="bullet"/>
      <w:lvlText w:val=""/>
      <w:lvlJc w:val="left"/>
      <w:pPr>
        <w:ind w:left="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38A27DA">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0A9E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B0FD86">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161668">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94CF840">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FC33B4">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10EACA">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D66416">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A8E63AE"/>
    <w:multiLevelType w:val="hybridMultilevel"/>
    <w:tmpl w:val="B2CCD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E470E1"/>
    <w:multiLevelType w:val="hybridMultilevel"/>
    <w:tmpl w:val="7ACE902C"/>
    <w:lvl w:ilvl="0" w:tplc="61461A94">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138C65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B621B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282BE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16371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3498C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9409A8">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C8BE6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1A535C">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E75332E"/>
    <w:multiLevelType w:val="hybridMultilevel"/>
    <w:tmpl w:val="6C543850"/>
    <w:lvl w:ilvl="0" w:tplc="A0324768">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4FE97E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E621F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E0583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1A621A">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86621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141AE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FCFAA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CEBF6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EB54A85"/>
    <w:multiLevelType w:val="hybridMultilevel"/>
    <w:tmpl w:val="06A43B46"/>
    <w:lvl w:ilvl="0" w:tplc="7BD2C08E">
      <w:start w:val="1"/>
      <w:numFmt w:val="bullet"/>
      <w:lvlText w:val=""/>
      <w:lvlJc w:val="left"/>
      <w:pPr>
        <w:ind w:left="37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1" w:tplc="BFD4AAF6">
      <w:start w:val="1"/>
      <w:numFmt w:val="bullet"/>
      <w:lvlText w:val="o"/>
      <w:lvlJc w:val="left"/>
      <w:pPr>
        <w:ind w:left="1195"/>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2" w:tplc="0F546986">
      <w:start w:val="1"/>
      <w:numFmt w:val="bullet"/>
      <w:lvlText w:val="▪"/>
      <w:lvlJc w:val="left"/>
      <w:pPr>
        <w:ind w:left="1915"/>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3" w:tplc="CBBEC8AA">
      <w:start w:val="1"/>
      <w:numFmt w:val="bullet"/>
      <w:lvlText w:val="•"/>
      <w:lvlJc w:val="left"/>
      <w:pPr>
        <w:ind w:left="2635"/>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4" w:tplc="9BC43C90">
      <w:start w:val="1"/>
      <w:numFmt w:val="bullet"/>
      <w:lvlText w:val="o"/>
      <w:lvlJc w:val="left"/>
      <w:pPr>
        <w:ind w:left="3355"/>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5" w:tplc="E520B128">
      <w:start w:val="1"/>
      <w:numFmt w:val="bullet"/>
      <w:lvlText w:val="▪"/>
      <w:lvlJc w:val="left"/>
      <w:pPr>
        <w:ind w:left="4075"/>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6" w:tplc="C40EF356">
      <w:start w:val="1"/>
      <w:numFmt w:val="bullet"/>
      <w:lvlText w:val="•"/>
      <w:lvlJc w:val="left"/>
      <w:pPr>
        <w:ind w:left="4795"/>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7" w:tplc="E10C4054">
      <w:start w:val="1"/>
      <w:numFmt w:val="bullet"/>
      <w:lvlText w:val="o"/>
      <w:lvlJc w:val="left"/>
      <w:pPr>
        <w:ind w:left="5515"/>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8" w:tplc="2CA2BA2C">
      <w:start w:val="1"/>
      <w:numFmt w:val="bullet"/>
      <w:lvlText w:val="▪"/>
      <w:lvlJc w:val="left"/>
      <w:pPr>
        <w:ind w:left="6235"/>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abstractNum>
  <w:abstractNum w:abstractNumId="20" w15:restartNumberingAfterBreak="0">
    <w:nsid w:val="20964D71"/>
    <w:multiLevelType w:val="hybridMultilevel"/>
    <w:tmpl w:val="51D4902E"/>
    <w:lvl w:ilvl="0" w:tplc="B3D6A0A0">
      <w:start w:val="1"/>
      <w:numFmt w:val="bullet"/>
      <w:lvlText w:val=""/>
      <w:lvlJc w:val="left"/>
      <w:pPr>
        <w:ind w:left="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4D230B8">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223B7C">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D66C5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AA9DF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2400B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DC737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6EA06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C4F5D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1322806"/>
    <w:multiLevelType w:val="hybridMultilevel"/>
    <w:tmpl w:val="2CECE2AC"/>
    <w:lvl w:ilvl="0" w:tplc="A0EAD254">
      <w:start w:val="1"/>
      <w:numFmt w:val="bullet"/>
      <w:lvlText w:val=""/>
      <w:lvlJc w:val="left"/>
      <w:pPr>
        <w:ind w:left="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802248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20DAF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96520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3A8A7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CAF67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0A1F8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06735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761EF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32F7C5D"/>
    <w:multiLevelType w:val="hybridMultilevel"/>
    <w:tmpl w:val="AE346BB0"/>
    <w:lvl w:ilvl="0" w:tplc="ACD85EBE">
      <w:start w:val="1"/>
      <w:numFmt w:val="bullet"/>
      <w:lvlText w:val=""/>
      <w:lvlJc w:val="left"/>
      <w:pPr>
        <w:ind w:left="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0C8C47C">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8117C">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E874E">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26036E">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928588">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24C71E">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20470C">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2E0446">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3A40B98"/>
    <w:multiLevelType w:val="hybridMultilevel"/>
    <w:tmpl w:val="E2B0F83C"/>
    <w:lvl w:ilvl="0" w:tplc="A3940B7C">
      <w:start w:val="1"/>
      <w:numFmt w:val="bullet"/>
      <w:lvlText w:val=""/>
      <w:lvlJc w:val="left"/>
      <w:pPr>
        <w:ind w:left="37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1" w:tplc="EF4CD0CA">
      <w:start w:val="1"/>
      <w:numFmt w:val="bullet"/>
      <w:lvlText w:val="o"/>
      <w:lvlJc w:val="left"/>
      <w:pPr>
        <w:ind w:left="1195"/>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2" w:tplc="886E7DFA">
      <w:start w:val="1"/>
      <w:numFmt w:val="bullet"/>
      <w:lvlText w:val="▪"/>
      <w:lvlJc w:val="left"/>
      <w:pPr>
        <w:ind w:left="1915"/>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3" w:tplc="3DFA02A0">
      <w:start w:val="1"/>
      <w:numFmt w:val="bullet"/>
      <w:lvlText w:val="•"/>
      <w:lvlJc w:val="left"/>
      <w:pPr>
        <w:ind w:left="2635"/>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4" w:tplc="F7F890D4">
      <w:start w:val="1"/>
      <w:numFmt w:val="bullet"/>
      <w:lvlText w:val="o"/>
      <w:lvlJc w:val="left"/>
      <w:pPr>
        <w:ind w:left="3355"/>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5" w:tplc="B9A696F6">
      <w:start w:val="1"/>
      <w:numFmt w:val="bullet"/>
      <w:lvlText w:val="▪"/>
      <w:lvlJc w:val="left"/>
      <w:pPr>
        <w:ind w:left="4075"/>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6" w:tplc="06F41AA8">
      <w:start w:val="1"/>
      <w:numFmt w:val="bullet"/>
      <w:lvlText w:val="•"/>
      <w:lvlJc w:val="left"/>
      <w:pPr>
        <w:ind w:left="4795"/>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7" w:tplc="21426554">
      <w:start w:val="1"/>
      <w:numFmt w:val="bullet"/>
      <w:lvlText w:val="o"/>
      <w:lvlJc w:val="left"/>
      <w:pPr>
        <w:ind w:left="5515"/>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8" w:tplc="DDD4912A">
      <w:start w:val="1"/>
      <w:numFmt w:val="bullet"/>
      <w:lvlText w:val="▪"/>
      <w:lvlJc w:val="left"/>
      <w:pPr>
        <w:ind w:left="6235"/>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abstractNum>
  <w:abstractNum w:abstractNumId="24" w15:restartNumberingAfterBreak="0">
    <w:nsid w:val="242C5BDC"/>
    <w:multiLevelType w:val="hybridMultilevel"/>
    <w:tmpl w:val="BE9AA254"/>
    <w:lvl w:ilvl="0" w:tplc="E0F242F6">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E5EE41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5E27CA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EAFB2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6A4AE4">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10590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F44D5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FC491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CE4F0C">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59C1D66"/>
    <w:multiLevelType w:val="hybridMultilevel"/>
    <w:tmpl w:val="1F02FA92"/>
    <w:lvl w:ilvl="0" w:tplc="442C9E8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E4F656">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C4F06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B42860">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226C76">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70E50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623408">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C4EF3C">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66A9B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88F2181"/>
    <w:multiLevelType w:val="hybridMultilevel"/>
    <w:tmpl w:val="F98E4E46"/>
    <w:lvl w:ilvl="0" w:tplc="58FAC05A">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3F431A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B4E506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5FED666">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28DF1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18F35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F8BBB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AA1A6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8EB48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92E02AD"/>
    <w:multiLevelType w:val="hybridMultilevel"/>
    <w:tmpl w:val="B834568E"/>
    <w:lvl w:ilvl="0" w:tplc="F9F273C4">
      <w:start w:val="1"/>
      <w:numFmt w:val="bullet"/>
      <w:lvlText w:val=""/>
      <w:lvlJc w:val="left"/>
      <w:pPr>
        <w:ind w:left="365"/>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1" w:tplc="861A1AE6">
      <w:start w:val="1"/>
      <w:numFmt w:val="bullet"/>
      <w:lvlText w:val="o"/>
      <w:lvlJc w:val="left"/>
      <w:pPr>
        <w:ind w:left="119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2" w:tplc="55F405E2">
      <w:start w:val="1"/>
      <w:numFmt w:val="bullet"/>
      <w:lvlText w:val="▪"/>
      <w:lvlJc w:val="left"/>
      <w:pPr>
        <w:ind w:left="191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3" w:tplc="11846464">
      <w:start w:val="1"/>
      <w:numFmt w:val="bullet"/>
      <w:lvlText w:val="•"/>
      <w:lvlJc w:val="left"/>
      <w:pPr>
        <w:ind w:left="263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4" w:tplc="D16CA3BA">
      <w:start w:val="1"/>
      <w:numFmt w:val="bullet"/>
      <w:lvlText w:val="o"/>
      <w:lvlJc w:val="left"/>
      <w:pPr>
        <w:ind w:left="335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5" w:tplc="BD52A364">
      <w:start w:val="1"/>
      <w:numFmt w:val="bullet"/>
      <w:lvlText w:val="▪"/>
      <w:lvlJc w:val="left"/>
      <w:pPr>
        <w:ind w:left="407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6" w:tplc="BE3E013E">
      <w:start w:val="1"/>
      <w:numFmt w:val="bullet"/>
      <w:lvlText w:val="•"/>
      <w:lvlJc w:val="left"/>
      <w:pPr>
        <w:ind w:left="479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7" w:tplc="09B0F7D0">
      <w:start w:val="1"/>
      <w:numFmt w:val="bullet"/>
      <w:lvlText w:val="o"/>
      <w:lvlJc w:val="left"/>
      <w:pPr>
        <w:ind w:left="551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8" w:tplc="7ACA0328">
      <w:start w:val="1"/>
      <w:numFmt w:val="bullet"/>
      <w:lvlText w:val="▪"/>
      <w:lvlJc w:val="left"/>
      <w:pPr>
        <w:ind w:left="623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abstractNum>
  <w:abstractNum w:abstractNumId="28" w15:restartNumberingAfterBreak="0">
    <w:nsid w:val="2FE8019C"/>
    <w:multiLevelType w:val="hybridMultilevel"/>
    <w:tmpl w:val="E21E1DA6"/>
    <w:lvl w:ilvl="0" w:tplc="E3E42FF4">
      <w:start w:val="1"/>
      <w:numFmt w:val="decimal"/>
      <w:lvlText w:val="%1."/>
      <w:lvlJc w:val="left"/>
      <w:pPr>
        <w:ind w:left="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2AC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9E29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80E4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4835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3C25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E63C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DA71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C0C0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206594E"/>
    <w:multiLevelType w:val="hybridMultilevel"/>
    <w:tmpl w:val="8B6C5318"/>
    <w:lvl w:ilvl="0" w:tplc="4176C338">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8FCB77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D8915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2E95B2">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BED7CC">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2AAD7C">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1C4700">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FA4E36">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9018B6">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4130D05"/>
    <w:multiLevelType w:val="hybridMultilevel"/>
    <w:tmpl w:val="71F2DAC8"/>
    <w:lvl w:ilvl="0" w:tplc="BBC61E3A">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C4CE3DA">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6EAEAA">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54D232">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06F494">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BE0460">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5E806A">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F26302">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26C4EA">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54C583D"/>
    <w:multiLevelType w:val="hybridMultilevel"/>
    <w:tmpl w:val="C6400248"/>
    <w:lvl w:ilvl="0" w:tplc="CDA81E7C">
      <w:start w:val="1"/>
      <w:numFmt w:val="bullet"/>
      <w:lvlText w:val=""/>
      <w:lvlJc w:val="left"/>
      <w:pPr>
        <w:ind w:left="2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5724D1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A0F29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E6EF5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EAE7C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66B72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4004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A645A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602BA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66B64B7"/>
    <w:multiLevelType w:val="hybridMultilevel"/>
    <w:tmpl w:val="1752E506"/>
    <w:lvl w:ilvl="0" w:tplc="CB980B5E">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39073C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C45E1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9817E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AA8DF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4C9302">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BA3BA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F02C6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2CA79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850112E"/>
    <w:multiLevelType w:val="hybridMultilevel"/>
    <w:tmpl w:val="ABBA6B64"/>
    <w:lvl w:ilvl="0" w:tplc="3E3E5214">
      <w:start w:val="1"/>
      <w:numFmt w:val="bullet"/>
      <w:lvlText w:val=""/>
      <w:lvlJc w:val="left"/>
      <w:pPr>
        <w:ind w:left="3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44AB6DC">
      <w:start w:val="1"/>
      <w:numFmt w:val="bullet"/>
      <w:lvlText w:val="o"/>
      <w:lvlJc w:val="left"/>
      <w:pPr>
        <w:ind w:left="12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1402CE">
      <w:start w:val="1"/>
      <w:numFmt w:val="bullet"/>
      <w:lvlText w:val="▪"/>
      <w:lvlJc w:val="left"/>
      <w:pPr>
        <w:ind w:left="19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4411AE">
      <w:start w:val="1"/>
      <w:numFmt w:val="bullet"/>
      <w:lvlText w:val="•"/>
      <w:lvlJc w:val="left"/>
      <w:pPr>
        <w:ind w:left="26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24C99E">
      <w:start w:val="1"/>
      <w:numFmt w:val="bullet"/>
      <w:lvlText w:val="o"/>
      <w:lvlJc w:val="left"/>
      <w:pPr>
        <w:ind w:left="3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28C44C">
      <w:start w:val="1"/>
      <w:numFmt w:val="bullet"/>
      <w:lvlText w:val="▪"/>
      <w:lvlJc w:val="left"/>
      <w:pPr>
        <w:ind w:left="40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1611CC">
      <w:start w:val="1"/>
      <w:numFmt w:val="bullet"/>
      <w:lvlText w:val="•"/>
      <w:lvlJc w:val="left"/>
      <w:pPr>
        <w:ind w:left="4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A05786">
      <w:start w:val="1"/>
      <w:numFmt w:val="bullet"/>
      <w:lvlText w:val="o"/>
      <w:lvlJc w:val="left"/>
      <w:pPr>
        <w:ind w:left="5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50F504">
      <w:start w:val="1"/>
      <w:numFmt w:val="bullet"/>
      <w:lvlText w:val="▪"/>
      <w:lvlJc w:val="left"/>
      <w:pPr>
        <w:ind w:left="62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C327F7C"/>
    <w:multiLevelType w:val="hybridMultilevel"/>
    <w:tmpl w:val="F8EC2362"/>
    <w:lvl w:ilvl="0" w:tplc="CB74AE02">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01E6A1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D0851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D6CA8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2C589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44D60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84B3C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A2FAF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B801E0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C5C50D1"/>
    <w:multiLevelType w:val="hybridMultilevel"/>
    <w:tmpl w:val="3460BAE8"/>
    <w:lvl w:ilvl="0" w:tplc="0742C284">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46C7D8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1A684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04A14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B8E69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38F8A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50281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4EB31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D2FD5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CA84C16"/>
    <w:multiLevelType w:val="hybridMultilevel"/>
    <w:tmpl w:val="37FE694A"/>
    <w:lvl w:ilvl="0" w:tplc="AFE0CC6E">
      <w:start w:val="1"/>
      <w:numFmt w:val="bullet"/>
      <w:lvlText w:val=""/>
      <w:lvlJc w:val="left"/>
      <w:pPr>
        <w:ind w:left="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B3CE7EE">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48C4E2">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BA9A7E">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30036E">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363EAE">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605FFC">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E70AC">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F4AC2C">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F0A1E38"/>
    <w:multiLevelType w:val="hybridMultilevel"/>
    <w:tmpl w:val="047C6F16"/>
    <w:lvl w:ilvl="0" w:tplc="3984DB10">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CE7B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4202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5ED8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B67C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F632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B253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9672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664A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10F26C7"/>
    <w:multiLevelType w:val="hybridMultilevel"/>
    <w:tmpl w:val="CD5AA400"/>
    <w:lvl w:ilvl="0" w:tplc="259AF5C4">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ABA967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E6A2B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28A37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5C972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40F71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20ABC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E4DA0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14C34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3B96362"/>
    <w:multiLevelType w:val="hybridMultilevel"/>
    <w:tmpl w:val="F2347978"/>
    <w:lvl w:ilvl="0" w:tplc="6C100DB8">
      <w:start w:val="1"/>
      <w:numFmt w:val="bullet"/>
      <w:lvlText w:val=""/>
      <w:lvlJc w:val="left"/>
      <w:pPr>
        <w:ind w:left="3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1" w:tplc="BE8CA5CC">
      <w:start w:val="1"/>
      <w:numFmt w:val="bullet"/>
      <w:lvlText w:val="o"/>
      <w:lvlJc w:val="left"/>
      <w:pPr>
        <w:ind w:left="119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2" w:tplc="F8684D08">
      <w:start w:val="1"/>
      <w:numFmt w:val="bullet"/>
      <w:lvlText w:val="▪"/>
      <w:lvlJc w:val="left"/>
      <w:pPr>
        <w:ind w:left="191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3" w:tplc="9582180E">
      <w:start w:val="1"/>
      <w:numFmt w:val="bullet"/>
      <w:lvlText w:val="•"/>
      <w:lvlJc w:val="left"/>
      <w:pPr>
        <w:ind w:left="263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4" w:tplc="4344012C">
      <w:start w:val="1"/>
      <w:numFmt w:val="bullet"/>
      <w:lvlText w:val="o"/>
      <w:lvlJc w:val="left"/>
      <w:pPr>
        <w:ind w:left="335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5" w:tplc="4D1A3838">
      <w:start w:val="1"/>
      <w:numFmt w:val="bullet"/>
      <w:lvlText w:val="▪"/>
      <w:lvlJc w:val="left"/>
      <w:pPr>
        <w:ind w:left="407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6" w:tplc="31DE9180">
      <w:start w:val="1"/>
      <w:numFmt w:val="bullet"/>
      <w:lvlText w:val="•"/>
      <w:lvlJc w:val="left"/>
      <w:pPr>
        <w:ind w:left="479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7" w:tplc="7BF289D8">
      <w:start w:val="1"/>
      <w:numFmt w:val="bullet"/>
      <w:lvlText w:val="o"/>
      <w:lvlJc w:val="left"/>
      <w:pPr>
        <w:ind w:left="551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8" w:tplc="CC903FCA">
      <w:start w:val="1"/>
      <w:numFmt w:val="bullet"/>
      <w:lvlText w:val="▪"/>
      <w:lvlJc w:val="left"/>
      <w:pPr>
        <w:ind w:left="623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abstractNum>
  <w:abstractNum w:abstractNumId="40" w15:restartNumberingAfterBreak="0">
    <w:nsid w:val="468054E0"/>
    <w:multiLevelType w:val="hybridMultilevel"/>
    <w:tmpl w:val="B422045A"/>
    <w:lvl w:ilvl="0" w:tplc="331AE3EA">
      <w:start w:val="1"/>
      <w:numFmt w:val="bullet"/>
      <w:lvlText w:val=""/>
      <w:lvlJc w:val="left"/>
      <w:pPr>
        <w:ind w:left="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6F8B74C">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B48A00">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E4330A">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BEE15C">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984FF2">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E0E75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AA6EBA">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687334">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C0B7614"/>
    <w:multiLevelType w:val="hybridMultilevel"/>
    <w:tmpl w:val="5E30BB34"/>
    <w:lvl w:ilvl="0" w:tplc="72AED82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6849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EA7B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6206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1824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94BC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0605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080B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9427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D75450B"/>
    <w:multiLevelType w:val="hybridMultilevel"/>
    <w:tmpl w:val="CE04E702"/>
    <w:lvl w:ilvl="0" w:tplc="F0348A74">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598D2EC">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A6BE3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D0D7B0">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2E1DE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3203C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F8C96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6E26A4">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4494A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FC04D00"/>
    <w:multiLevelType w:val="hybridMultilevel"/>
    <w:tmpl w:val="5E204644"/>
    <w:lvl w:ilvl="0" w:tplc="24D67A48">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AED0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4631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78D4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8A0A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2E41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A01F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6CF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5875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09C3761"/>
    <w:multiLevelType w:val="hybridMultilevel"/>
    <w:tmpl w:val="905203B4"/>
    <w:lvl w:ilvl="0" w:tplc="4ECC6AEE">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4BA4702">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76ABB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F00E9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4D514">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1613A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E24EC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CAB7F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56E28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12C5D86"/>
    <w:multiLevelType w:val="hybridMultilevel"/>
    <w:tmpl w:val="627E02A6"/>
    <w:lvl w:ilvl="0" w:tplc="D7BCCAAC">
      <w:start w:val="1"/>
      <w:numFmt w:val="bullet"/>
      <w:lvlText w:val=""/>
      <w:lvlJc w:val="left"/>
      <w:pPr>
        <w:ind w:left="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C763AF6">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08E6BA">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62404">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E3B76">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E62AA2">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021A84">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A88D00">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0E4D86">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2CE7D79"/>
    <w:multiLevelType w:val="hybridMultilevel"/>
    <w:tmpl w:val="C3BC801C"/>
    <w:lvl w:ilvl="0" w:tplc="17DA7A5A">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0AA246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D42B5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D6C68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C0E9F0">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B09E4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3A6FC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74593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B26DE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3FB09D2"/>
    <w:multiLevelType w:val="hybridMultilevel"/>
    <w:tmpl w:val="E18C7AEE"/>
    <w:lvl w:ilvl="0" w:tplc="5FE65F56">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B48279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B27982">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C6B64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C0EDD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094267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02C83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7E5480">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2068B0">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79540CC"/>
    <w:multiLevelType w:val="hybridMultilevel"/>
    <w:tmpl w:val="0AFE23F0"/>
    <w:lvl w:ilvl="0" w:tplc="102E121C">
      <w:start w:val="1"/>
      <w:numFmt w:val="bullet"/>
      <w:lvlText w:val=""/>
      <w:lvlJc w:val="left"/>
      <w:pPr>
        <w:ind w:left="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8F444DC">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1207B6">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0049D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4A4E8A">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225C76">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38E60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FEE6AA">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AA63A4">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944424A"/>
    <w:multiLevelType w:val="multilevel"/>
    <w:tmpl w:val="A6907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ABC1534"/>
    <w:multiLevelType w:val="hybridMultilevel"/>
    <w:tmpl w:val="26E22D38"/>
    <w:lvl w:ilvl="0" w:tplc="0F78DC56">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F64950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345EB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D0AD2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42578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4A4468">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4CD20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06042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A6AD0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AC75383"/>
    <w:multiLevelType w:val="hybridMultilevel"/>
    <w:tmpl w:val="FDC05F36"/>
    <w:lvl w:ilvl="0" w:tplc="2E62C92C">
      <w:start w:val="1"/>
      <w:numFmt w:val="bullet"/>
      <w:lvlText w:val=""/>
      <w:lvlJc w:val="left"/>
      <w:pPr>
        <w:ind w:left="365"/>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1" w:tplc="29F037FA">
      <w:start w:val="1"/>
      <w:numFmt w:val="bullet"/>
      <w:lvlText w:val="o"/>
      <w:lvlJc w:val="left"/>
      <w:pPr>
        <w:ind w:left="119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2" w:tplc="FE3A9458">
      <w:start w:val="1"/>
      <w:numFmt w:val="bullet"/>
      <w:lvlText w:val="▪"/>
      <w:lvlJc w:val="left"/>
      <w:pPr>
        <w:ind w:left="191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3" w:tplc="87CAB746">
      <w:start w:val="1"/>
      <w:numFmt w:val="bullet"/>
      <w:lvlText w:val="•"/>
      <w:lvlJc w:val="left"/>
      <w:pPr>
        <w:ind w:left="263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4" w:tplc="795C51A2">
      <w:start w:val="1"/>
      <w:numFmt w:val="bullet"/>
      <w:lvlText w:val="o"/>
      <w:lvlJc w:val="left"/>
      <w:pPr>
        <w:ind w:left="335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5" w:tplc="44DE7DCC">
      <w:start w:val="1"/>
      <w:numFmt w:val="bullet"/>
      <w:lvlText w:val="▪"/>
      <w:lvlJc w:val="left"/>
      <w:pPr>
        <w:ind w:left="407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6" w:tplc="9EB0549A">
      <w:start w:val="1"/>
      <w:numFmt w:val="bullet"/>
      <w:lvlText w:val="•"/>
      <w:lvlJc w:val="left"/>
      <w:pPr>
        <w:ind w:left="479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7" w:tplc="1AA0BF8C">
      <w:start w:val="1"/>
      <w:numFmt w:val="bullet"/>
      <w:lvlText w:val="o"/>
      <w:lvlJc w:val="left"/>
      <w:pPr>
        <w:ind w:left="551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8" w:tplc="F3A00AEE">
      <w:start w:val="1"/>
      <w:numFmt w:val="bullet"/>
      <w:lvlText w:val="▪"/>
      <w:lvlJc w:val="left"/>
      <w:pPr>
        <w:ind w:left="623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abstractNum>
  <w:abstractNum w:abstractNumId="52" w15:restartNumberingAfterBreak="0">
    <w:nsid w:val="5B1925B9"/>
    <w:multiLevelType w:val="hybridMultilevel"/>
    <w:tmpl w:val="B964B5AC"/>
    <w:lvl w:ilvl="0" w:tplc="27845050">
      <w:start w:val="10"/>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FECB89E">
      <w:start w:val="1"/>
      <w:numFmt w:val="lowerLetter"/>
      <w:lvlText w:val="%2"/>
      <w:lvlJc w:val="left"/>
      <w:pPr>
        <w:ind w:left="14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BACA8BC">
      <w:start w:val="1"/>
      <w:numFmt w:val="lowerRoman"/>
      <w:lvlText w:val="%3"/>
      <w:lvlJc w:val="left"/>
      <w:pPr>
        <w:ind w:left="21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EBEEDDA">
      <w:start w:val="1"/>
      <w:numFmt w:val="decimal"/>
      <w:lvlText w:val="%4"/>
      <w:lvlJc w:val="left"/>
      <w:pPr>
        <w:ind w:left="28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C9EC5FA">
      <w:start w:val="1"/>
      <w:numFmt w:val="lowerLetter"/>
      <w:lvlText w:val="%5"/>
      <w:lvlJc w:val="left"/>
      <w:pPr>
        <w:ind w:left="35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E4E998E">
      <w:start w:val="1"/>
      <w:numFmt w:val="lowerRoman"/>
      <w:lvlText w:val="%6"/>
      <w:lvlJc w:val="left"/>
      <w:pPr>
        <w:ind w:left="43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ABC93F4">
      <w:start w:val="1"/>
      <w:numFmt w:val="decimal"/>
      <w:lvlText w:val="%7"/>
      <w:lvlJc w:val="left"/>
      <w:pPr>
        <w:ind w:left="50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034275E">
      <w:start w:val="1"/>
      <w:numFmt w:val="lowerLetter"/>
      <w:lvlText w:val="%8"/>
      <w:lvlJc w:val="left"/>
      <w:pPr>
        <w:ind w:left="57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D04262C">
      <w:start w:val="1"/>
      <w:numFmt w:val="lowerRoman"/>
      <w:lvlText w:val="%9"/>
      <w:lvlJc w:val="left"/>
      <w:pPr>
        <w:ind w:left="64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5D2F2B27"/>
    <w:multiLevelType w:val="hybridMultilevel"/>
    <w:tmpl w:val="7AF0C602"/>
    <w:lvl w:ilvl="0" w:tplc="E7DEE084">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66CA7BC">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169022">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CC4F12">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501576">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40D9A0">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6AD3D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64068C">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B04F36">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E6513D8"/>
    <w:multiLevelType w:val="hybridMultilevel"/>
    <w:tmpl w:val="E44A6710"/>
    <w:lvl w:ilvl="0" w:tplc="515EE064">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216C06E">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0C3024">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8E375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7A4C96">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6284F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8CDA2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EE2450">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1EBBB4">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6ED4D9B"/>
    <w:multiLevelType w:val="hybridMultilevel"/>
    <w:tmpl w:val="E26615D6"/>
    <w:lvl w:ilvl="0" w:tplc="1B284C4E">
      <w:start w:val="1"/>
      <w:numFmt w:val="bullet"/>
      <w:lvlText w:val=""/>
      <w:lvlJc w:val="left"/>
      <w:pPr>
        <w:ind w:left="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4601E54">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666D1C">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6E38F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EAE024">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223F7E">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E0FF5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E08BF0">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A4621C">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7090BC1"/>
    <w:multiLevelType w:val="hybridMultilevel"/>
    <w:tmpl w:val="3A9A826A"/>
    <w:lvl w:ilvl="0" w:tplc="99E80410">
      <w:start w:val="1"/>
      <w:numFmt w:val="bullet"/>
      <w:lvlText w:val=""/>
      <w:lvlJc w:val="left"/>
      <w:pPr>
        <w:ind w:left="36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1" w:tplc="3A7AB9DE">
      <w:start w:val="1"/>
      <w:numFmt w:val="bullet"/>
      <w:lvlText w:val="o"/>
      <w:lvlJc w:val="left"/>
      <w:pPr>
        <w:ind w:left="119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2" w:tplc="0C6CEE6E">
      <w:start w:val="1"/>
      <w:numFmt w:val="bullet"/>
      <w:lvlText w:val="▪"/>
      <w:lvlJc w:val="left"/>
      <w:pPr>
        <w:ind w:left="191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3" w:tplc="723E2418">
      <w:start w:val="1"/>
      <w:numFmt w:val="bullet"/>
      <w:lvlText w:val="•"/>
      <w:lvlJc w:val="left"/>
      <w:pPr>
        <w:ind w:left="263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4" w:tplc="2586F0C4">
      <w:start w:val="1"/>
      <w:numFmt w:val="bullet"/>
      <w:lvlText w:val="o"/>
      <w:lvlJc w:val="left"/>
      <w:pPr>
        <w:ind w:left="335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5" w:tplc="3836F864">
      <w:start w:val="1"/>
      <w:numFmt w:val="bullet"/>
      <w:lvlText w:val="▪"/>
      <w:lvlJc w:val="left"/>
      <w:pPr>
        <w:ind w:left="407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6" w:tplc="A5A2E70E">
      <w:start w:val="1"/>
      <w:numFmt w:val="bullet"/>
      <w:lvlText w:val="•"/>
      <w:lvlJc w:val="left"/>
      <w:pPr>
        <w:ind w:left="479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7" w:tplc="C00ABE7C">
      <w:start w:val="1"/>
      <w:numFmt w:val="bullet"/>
      <w:lvlText w:val="o"/>
      <w:lvlJc w:val="left"/>
      <w:pPr>
        <w:ind w:left="551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8" w:tplc="276246C0">
      <w:start w:val="1"/>
      <w:numFmt w:val="bullet"/>
      <w:lvlText w:val="▪"/>
      <w:lvlJc w:val="left"/>
      <w:pPr>
        <w:ind w:left="623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abstractNum>
  <w:abstractNum w:abstractNumId="57" w15:restartNumberingAfterBreak="0">
    <w:nsid w:val="6DC209D2"/>
    <w:multiLevelType w:val="hybridMultilevel"/>
    <w:tmpl w:val="F64C5D6A"/>
    <w:lvl w:ilvl="0" w:tplc="067C3E56">
      <w:start w:val="1"/>
      <w:numFmt w:val="bullet"/>
      <w:lvlText w:val=""/>
      <w:lvlJc w:val="left"/>
      <w:pPr>
        <w:ind w:left="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AD882FC">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680E92">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702186">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DE2F2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2657C2">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56C5F4">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ACA160">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8AAAEE">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EEE00FA"/>
    <w:multiLevelType w:val="hybridMultilevel"/>
    <w:tmpl w:val="6C101A02"/>
    <w:lvl w:ilvl="0" w:tplc="0EB6BAE0">
      <w:start w:val="1"/>
      <w:numFmt w:val="bullet"/>
      <w:lvlText w:val=""/>
      <w:lvlJc w:val="left"/>
      <w:pPr>
        <w:ind w:left="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ABCCC7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E84F4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1C26CE">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06C09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8A48D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6E03F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A63E7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0A039A">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F7F2F9A"/>
    <w:multiLevelType w:val="hybridMultilevel"/>
    <w:tmpl w:val="A93CECFC"/>
    <w:lvl w:ilvl="0" w:tplc="212CEC2E">
      <w:start w:val="1"/>
      <w:numFmt w:val="bullet"/>
      <w:lvlText w:val="•"/>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54AF80">
      <w:start w:val="1"/>
      <w:numFmt w:val="bullet"/>
      <w:lvlText w:val="o"/>
      <w:lvlJc w:val="left"/>
      <w:pPr>
        <w:ind w:left="1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80E3BE">
      <w:start w:val="1"/>
      <w:numFmt w:val="bullet"/>
      <w:lvlText w:val="▪"/>
      <w:lvlJc w:val="left"/>
      <w:pPr>
        <w:ind w:left="25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F027F4">
      <w:start w:val="1"/>
      <w:numFmt w:val="bullet"/>
      <w:lvlText w:val="•"/>
      <w:lvlJc w:val="left"/>
      <w:pPr>
        <w:ind w:left="3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8220C2">
      <w:start w:val="1"/>
      <w:numFmt w:val="bullet"/>
      <w:lvlText w:val="o"/>
      <w:lvlJc w:val="left"/>
      <w:pPr>
        <w:ind w:left="39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34CC42">
      <w:start w:val="1"/>
      <w:numFmt w:val="bullet"/>
      <w:lvlText w:val="▪"/>
      <w:lvlJc w:val="left"/>
      <w:pPr>
        <w:ind w:left="46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6EBA6A">
      <w:start w:val="1"/>
      <w:numFmt w:val="bullet"/>
      <w:lvlText w:val="•"/>
      <w:lvlJc w:val="left"/>
      <w:pPr>
        <w:ind w:left="53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745698">
      <w:start w:val="1"/>
      <w:numFmt w:val="bullet"/>
      <w:lvlText w:val="o"/>
      <w:lvlJc w:val="left"/>
      <w:pPr>
        <w:ind w:left="61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58CAF2">
      <w:start w:val="1"/>
      <w:numFmt w:val="bullet"/>
      <w:lvlText w:val="▪"/>
      <w:lvlJc w:val="left"/>
      <w:pPr>
        <w:ind w:left="68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0077E3C"/>
    <w:multiLevelType w:val="hybridMultilevel"/>
    <w:tmpl w:val="2C68E0F6"/>
    <w:lvl w:ilvl="0" w:tplc="D100AE3E">
      <w:start w:val="1"/>
      <w:numFmt w:val="bullet"/>
      <w:lvlText w:val=""/>
      <w:lvlJc w:val="left"/>
      <w:pPr>
        <w:ind w:left="365"/>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1" w:tplc="15E44E1E">
      <w:start w:val="1"/>
      <w:numFmt w:val="bullet"/>
      <w:lvlText w:val="o"/>
      <w:lvlJc w:val="left"/>
      <w:pPr>
        <w:ind w:left="119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2" w:tplc="69E611B2">
      <w:start w:val="1"/>
      <w:numFmt w:val="bullet"/>
      <w:lvlText w:val="▪"/>
      <w:lvlJc w:val="left"/>
      <w:pPr>
        <w:ind w:left="191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3" w:tplc="2ECE0CCA">
      <w:start w:val="1"/>
      <w:numFmt w:val="bullet"/>
      <w:lvlText w:val="•"/>
      <w:lvlJc w:val="left"/>
      <w:pPr>
        <w:ind w:left="263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4" w:tplc="F468D36E">
      <w:start w:val="1"/>
      <w:numFmt w:val="bullet"/>
      <w:lvlText w:val="o"/>
      <w:lvlJc w:val="left"/>
      <w:pPr>
        <w:ind w:left="335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5" w:tplc="AE801230">
      <w:start w:val="1"/>
      <w:numFmt w:val="bullet"/>
      <w:lvlText w:val="▪"/>
      <w:lvlJc w:val="left"/>
      <w:pPr>
        <w:ind w:left="407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6" w:tplc="132268FE">
      <w:start w:val="1"/>
      <w:numFmt w:val="bullet"/>
      <w:lvlText w:val="•"/>
      <w:lvlJc w:val="left"/>
      <w:pPr>
        <w:ind w:left="4790"/>
      </w:pPr>
      <w:rPr>
        <w:rFonts w:ascii="Arial" w:eastAsia="Arial" w:hAnsi="Arial" w:cs="Arial"/>
        <w:b w:val="0"/>
        <w:i w:val="0"/>
        <w:strike w:val="0"/>
        <w:dstrike w:val="0"/>
        <w:color w:val="404040"/>
        <w:sz w:val="24"/>
        <w:szCs w:val="24"/>
        <w:u w:val="none" w:color="000000"/>
        <w:bdr w:val="none" w:sz="0" w:space="0" w:color="auto"/>
        <w:shd w:val="clear" w:color="auto" w:fill="auto"/>
        <w:vertAlign w:val="baseline"/>
      </w:rPr>
    </w:lvl>
    <w:lvl w:ilvl="7" w:tplc="2EDE732A">
      <w:start w:val="1"/>
      <w:numFmt w:val="bullet"/>
      <w:lvlText w:val="o"/>
      <w:lvlJc w:val="left"/>
      <w:pPr>
        <w:ind w:left="551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lvl w:ilvl="8" w:tplc="A4BE8DCC">
      <w:start w:val="1"/>
      <w:numFmt w:val="bullet"/>
      <w:lvlText w:val="▪"/>
      <w:lvlJc w:val="left"/>
      <w:pPr>
        <w:ind w:left="6230"/>
      </w:pPr>
      <w:rPr>
        <w:rFonts w:ascii="Segoe UI Symbol" w:eastAsia="Segoe UI Symbol" w:hAnsi="Segoe UI Symbol" w:cs="Segoe UI Symbol"/>
        <w:b w:val="0"/>
        <w:i w:val="0"/>
        <w:strike w:val="0"/>
        <w:dstrike w:val="0"/>
        <w:color w:val="404040"/>
        <w:sz w:val="24"/>
        <w:szCs w:val="24"/>
        <w:u w:val="none" w:color="000000"/>
        <w:bdr w:val="none" w:sz="0" w:space="0" w:color="auto"/>
        <w:shd w:val="clear" w:color="auto" w:fill="auto"/>
        <w:vertAlign w:val="baseline"/>
      </w:rPr>
    </w:lvl>
  </w:abstractNum>
  <w:abstractNum w:abstractNumId="61" w15:restartNumberingAfterBreak="0">
    <w:nsid w:val="71F50188"/>
    <w:multiLevelType w:val="hybridMultilevel"/>
    <w:tmpl w:val="BD365FFA"/>
    <w:lvl w:ilvl="0" w:tplc="73AC0A72">
      <w:start w:val="1"/>
      <w:numFmt w:val="bullet"/>
      <w:lvlText w:val=""/>
      <w:lvlJc w:val="left"/>
      <w:pPr>
        <w:ind w:left="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57CC60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285F5E">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32E828">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E4A296">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38815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3CBE6C">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AAC15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70BDC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2A045EE"/>
    <w:multiLevelType w:val="hybridMultilevel"/>
    <w:tmpl w:val="E94CC91A"/>
    <w:lvl w:ilvl="0" w:tplc="8F74FB6E">
      <w:start w:val="1"/>
      <w:numFmt w:val="bullet"/>
      <w:lvlText w:val=""/>
      <w:lvlJc w:val="left"/>
      <w:pPr>
        <w:ind w:left="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95CD8D2">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AE43B6">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CEF606">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DAD052">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DA64EE">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E6D53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8A54B0">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D6495A">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2E33C31"/>
    <w:multiLevelType w:val="hybridMultilevel"/>
    <w:tmpl w:val="BCDA88F6"/>
    <w:lvl w:ilvl="0" w:tplc="BB30B2B2">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55ACB7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48B6F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168FC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6CFFD4">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7090C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6AF19E">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7439D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58F63C">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35B4D20"/>
    <w:multiLevelType w:val="hybridMultilevel"/>
    <w:tmpl w:val="1B48E030"/>
    <w:lvl w:ilvl="0" w:tplc="36664472">
      <w:start w:val="1"/>
      <w:numFmt w:val="bullet"/>
      <w:lvlText w:val=""/>
      <w:lvlJc w:val="left"/>
      <w:pPr>
        <w:ind w:left="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DFC8F06">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0E5A7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3EEBB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F410D6">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688234">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F83500">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DA227A">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0E053A">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5F0392A"/>
    <w:multiLevelType w:val="hybridMultilevel"/>
    <w:tmpl w:val="8682B5D0"/>
    <w:lvl w:ilvl="0" w:tplc="7A0EEE30">
      <w:start w:val="1"/>
      <w:numFmt w:val="bullet"/>
      <w:lvlText w:val=""/>
      <w:lvlJc w:val="left"/>
      <w:pPr>
        <w:ind w:left="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5882CC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969B58">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C2F1B6">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026C7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10631C">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96AC1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9655C4">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22CB84">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61971E5"/>
    <w:multiLevelType w:val="hybridMultilevel"/>
    <w:tmpl w:val="50FC488A"/>
    <w:lvl w:ilvl="0" w:tplc="5D7A6F8A">
      <w:start w:val="1"/>
      <w:numFmt w:val="bullet"/>
      <w:lvlText w:val=""/>
      <w:lvlJc w:val="left"/>
      <w:pPr>
        <w:ind w:left="3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DB420D6">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8C8FA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54155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D6FF1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6A8F5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6EA92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E0399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70EFD8">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6C41C9B"/>
    <w:multiLevelType w:val="hybridMultilevel"/>
    <w:tmpl w:val="31C815B8"/>
    <w:lvl w:ilvl="0" w:tplc="87541866">
      <w:start w:val="1"/>
      <w:numFmt w:val="bullet"/>
      <w:lvlText w:val=""/>
      <w:lvlJc w:val="left"/>
      <w:pPr>
        <w:ind w:left="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584327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6051C4">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FAAAC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DE460C">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E8CD0E">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42B0BA">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163CFE">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0A4CC6">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B3A39D4"/>
    <w:multiLevelType w:val="hybridMultilevel"/>
    <w:tmpl w:val="85324B36"/>
    <w:lvl w:ilvl="0" w:tplc="E02CB634">
      <w:start w:val="1"/>
      <w:numFmt w:val="decimal"/>
      <w:lvlText w:val="%1."/>
      <w:lvlJc w:val="left"/>
      <w:pPr>
        <w:ind w:left="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AC24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343E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C649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8E85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64A0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3ED3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0E2D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B657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C19247D"/>
    <w:multiLevelType w:val="hybridMultilevel"/>
    <w:tmpl w:val="265AC17E"/>
    <w:lvl w:ilvl="0" w:tplc="89E48E1E">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9EBAFC">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10E9B6">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721B9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AA8958">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E2DFE2">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54A066">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2EB06A">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3CE0AE">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D0E4546"/>
    <w:multiLevelType w:val="hybridMultilevel"/>
    <w:tmpl w:val="AB743580"/>
    <w:lvl w:ilvl="0" w:tplc="EC74BA8C">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6CA642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1AE38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56F80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9C09A4">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F8055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16666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EEF7F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04B2D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69"/>
  </w:num>
  <w:num w:numId="2">
    <w:abstractNumId w:val="10"/>
  </w:num>
  <w:num w:numId="3">
    <w:abstractNumId w:val="37"/>
  </w:num>
  <w:num w:numId="4">
    <w:abstractNumId w:val="41"/>
  </w:num>
  <w:num w:numId="5">
    <w:abstractNumId w:val="43"/>
  </w:num>
  <w:num w:numId="6">
    <w:abstractNumId w:val="59"/>
  </w:num>
  <w:num w:numId="7">
    <w:abstractNumId w:val="28"/>
  </w:num>
  <w:num w:numId="8">
    <w:abstractNumId w:val="68"/>
  </w:num>
  <w:num w:numId="9">
    <w:abstractNumId w:val="11"/>
  </w:num>
  <w:num w:numId="10">
    <w:abstractNumId w:val="0"/>
  </w:num>
  <w:num w:numId="11">
    <w:abstractNumId w:val="25"/>
  </w:num>
  <w:num w:numId="12">
    <w:abstractNumId w:val="31"/>
  </w:num>
  <w:num w:numId="13">
    <w:abstractNumId w:val="3"/>
  </w:num>
  <w:num w:numId="14">
    <w:abstractNumId w:val="6"/>
  </w:num>
  <w:num w:numId="15">
    <w:abstractNumId w:val="23"/>
  </w:num>
  <w:num w:numId="16">
    <w:abstractNumId w:val="44"/>
  </w:num>
  <w:num w:numId="17">
    <w:abstractNumId w:val="2"/>
  </w:num>
  <w:num w:numId="18">
    <w:abstractNumId w:val="19"/>
  </w:num>
  <w:num w:numId="19">
    <w:abstractNumId w:val="42"/>
  </w:num>
  <w:num w:numId="20">
    <w:abstractNumId w:val="38"/>
  </w:num>
  <w:num w:numId="21">
    <w:abstractNumId w:val="60"/>
  </w:num>
  <w:num w:numId="22">
    <w:abstractNumId w:val="29"/>
  </w:num>
  <w:num w:numId="23">
    <w:abstractNumId w:val="26"/>
  </w:num>
  <w:num w:numId="24">
    <w:abstractNumId w:val="14"/>
  </w:num>
  <w:num w:numId="25">
    <w:abstractNumId w:val="27"/>
  </w:num>
  <w:num w:numId="26">
    <w:abstractNumId w:val="30"/>
  </w:num>
  <w:num w:numId="27">
    <w:abstractNumId w:val="66"/>
  </w:num>
  <w:num w:numId="28">
    <w:abstractNumId w:val="58"/>
  </w:num>
  <w:num w:numId="29">
    <w:abstractNumId w:val="39"/>
  </w:num>
  <w:num w:numId="30">
    <w:abstractNumId w:val="46"/>
  </w:num>
  <w:num w:numId="31">
    <w:abstractNumId w:val="12"/>
  </w:num>
  <w:num w:numId="32">
    <w:abstractNumId w:val="51"/>
  </w:num>
  <w:num w:numId="33">
    <w:abstractNumId w:val="53"/>
  </w:num>
  <w:num w:numId="34">
    <w:abstractNumId w:val="21"/>
  </w:num>
  <w:num w:numId="35">
    <w:abstractNumId w:val="56"/>
  </w:num>
  <w:num w:numId="36">
    <w:abstractNumId w:val="50"/>
  </w:num>
  <w:num w:numId="37">
    <w:abstractNumId w:val="33"/>
  </w:num>
  <w:num w:numId="38">
    <w:abstractNumId w:val="5"/>
  </w:num>
  <w:num w:numId="39">
    <w:abstractNumId w:val="61"/>
  </w:num>
  <w:num w:numId="40">
    <w:abstractNumId w:val="54"/>
  </w:num>
  <w:num w:numId="41">
    <w:abstractNumId w:val="45"/>
  </w:num>
  <w:num w:numId="42">
    <w:abstractNumId w:val="34"/>
  </w:num>
  <w:num w:numId="43">
    <w:abstractNumId w:val="20"/>
  </w:num>
  <w:num w:numId="44">
    <w:abstractNumId w:val="7"/>
  </w:num>
  <w:num w:numId="45">
    <w:abstractNumId w:val="32"/>
  </w:num>
  <w:num w:numId="46">
    <w:abstractNumId w:val="1"/>
  </w:num>
  <w:num w:numId="47">
    <w:abstractNumId w:val="48"/>
  </w:num>
  <w:num w:numId="48">
    <w:abstractNumId w:val="9"/>
  </w:num>
  <w:num w:numId="49">
    <w:abstractNumId w:val="36"/>
  </w:num>
  <w:num w:numId="50">
    <w:abstractNumId w:val="47"/>
  </w:num>
  <w:num w:numId="51">
    <w:abstractNumId w:val="40"/>
  </w:num>
  <w:num w:numId="52">
    <w:abstractNumId w:val="4"/>
  </w:num>
  <w:num w:numId="53">
    <w:abstractNumId w:val="8"/>
  </w:num>
  <w:num w:numId="54">
    <w:abstractNumId w:val="15"/>
  </w:num>
  <w:num w:numId="55">
    <w:abstractNumId w:val="17"/>
  </w:num>
  <w:num w:numId="56">
    <w:abstractNumId w:val="22"/>
  </w:num>
  <w:num w:numId="57">
    <w:abstractNumId w:val="18"/>
  </w:num>
  <w:num w:numId="58">
    <w:abstractNumId w:val="67"/>
  </w:num>
  <w:num w:numId="59">
    <w:abstractNumId w:val="55"/>
  </w:num>
  <w:num w:numId="60">
    <w:abstractNumId w:val="24"/>
  </w:num>
  <w:num w:numId="61">
    <w:abstractNumId w:val="64"/>
  </w:num>
  <w:num w:numId="62">
    <w:abstractNumId w:val="63"/>
  </w:num>
  <w:num w:numId="63">
    <w:abstractNumId w:val="62"/>
  </w:num>
  <w:num w:numId="64">
    <w:abstractNumId w:val="35"/>
  </w:num>
  <w:num w:numId="65">
    <w:abstractNumId w:val="57"/>
  </w:num>
  <w:num w:numId="66">
    <w:abstractNumId w:val="65"/>
  </w:num>
  <w:num w:numId="67">
    <w:abstractNumId w:val="70"/>
  </w:num>
  <w:num w:numId="68">
    <w:abstractNumId w:val="52"/>
  </w:num>
  <w:num w:numId="69">
    <w:abstractNumId w:val="16"/>
  </w:num>
  <w:num w:numId="70">
    <w:abstractNumId w:val="13"/>
  </w:num>
  <w:num w:numId="71">
    <w:abstractNumId w:val="4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91E"/>
    <w:rsid w:val="000611F1"/>
    <w:rsid w:val="00063024"/>
    <w:rsid w:val="000C6444"/>
    <w:rsid w:val="000D7F3A"/>
    <w:rsid w:val="00284A83"/>
    <w:rsid w:val="002879FC"/>
    <w:rsid w:val="003818D7"/>
    <w:rsid w:val="003B60A4"/>
    <w:rsid w:val="003D2386"/>
    <w:rsid w:val="003D7058"/>
    <w:rsid w:val="00465E2B"/>
    <w:rsid w:val="004A4288"/>
    <w:rsid w:val="004F1B19"/>
    <w:rsid w:val="005869DF"/>
    <w:rsid w:val="005939EB"/>
    <w:rsid w:val="006527ED"/>
    <w:rsid w:val="006F19EC"/>
    <w:rsid w:val="007B093B"/>
    <w:rsid w:val="00854DCB"/>
    <w:rsid w:val="00865921"/>
    <w:rsid w:val="008A30C6"/>
    <w:rsid w:val="008F714F"/>
    <w:rsid w:val="00964FDE"/>
    <w:rsid w:val="00AF133E"/>
    <w:rsid w:val="00B20F2D"/>
    <w:rsid w:val="00B4591E"/>
    <w:rsid w:val="00BD4E43"/>
    <w:rsid w:val="00BD7600"/>
    <w:rsid w:val="00C12B1E"/>
    <w:rsid w:val="00C80589"/>
    <w:rsid w:val="00C97E4A"/>
    <w:rsid w:val="00CE2211"/>
    <w:rsid w:val="00CF3B64"/>
    <w:rsid w:val="00D13334"/>
    <w:rsid w:val="00E0516F"/>
    <w:rsid w:val="00E123C2"/>
    <w:rsid w:val="00E24725"/>
    <w:rsid w:val="00E42D4F"/>
    <w:rsid w:val="00F43949"/>
    <w:rsid w:val="00F737E1"/>
    <w:rsid w:val="00FF1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715C09-F6A9-44EA-AD83-CADB80949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9" w:lineRule="auto"/>
      <w:ind w:left="10" w:right="6"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68"/>
      </w:numPr>
      <w:spacing w:after="0" w:line="267" w:lineRule="auto"/>
      <w:ind w:left="720"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854DC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4DCB"/>
    <w:rPr>
      <w:rFonts w:ascii="Segoe UI" w:eastAsia="Times New Roman" w:hAnsi="Segoe UI" w:cs="Segoe UI"/>
      <w:color w:val="000000"/>
      <w:sz w:val="18"/>
      <w:szCs w:val="18"/>
    </w:rPr>
  </w:style>
  <w:style w:type="character" w:styleId="a5">
    <w:name w:val="page number"/>
    <w:basedOn w:val="a0"/>
    <w:rsid w:val="00284A83"/>
  </w:style>
  <w:style w:type="paragraph" w:styleId="a6">
    <w:name w:val="footer"/>
    <w:basedOn w:val="a"/>
    <w:link w:val="a7"/>
    <w:rsid w:val="00284A83"/>
    <w:pPr>
      <w:tabs>
        <w:tab w:val="center" w:pos="4677"/>
        <w:tab w:val="right" w:pos="9355"/>
      </w:tabs>
      <w:spacing w:after="0" w:line="240" w:lineRule="auto"/>
      <w:ind w:left="0" w:right="0" w:firstLine="0"/>
      <w:jc w:val="left"/>
    </w:pPr>
    <w:rPr>
      <w:rFonts w:ascii="Arial" w:hAnsi="Arial"/>
      <w:color w:val="auto"/>
      <w:szCs w:val="20"/>
    </w:rPr>
  </w:style>
  <w:style w:type="character" w:customStyle="1" w:styleId="a7">
    <w:name w:val="Нижний колонтитул Знак"/>
    <w:basedOn w:val="a0"/>
    <w:link w:val="a6"/>
    <w:rsid w:val="00284A83"/>
    <w:rPr>
      <w:rFonts w:ascii="Arial" w:eastAsia="Times New Roman" w:hAnsi="Arial" w:cs="Times New Roman"/>
      <w:sz w:val="24"/>
      <w:szCs w:val="20"/>
    </w:rPr>
  </w:style>
  <w:style w:type="paragraph" w:styleId="a8">
    <w:name w:val="Normal (Web)"/>
    <w:basedOn w:val="a"/>
    <w:uiPriority w:val="99"/>
    <w:rsid w:val="00284A83"/>
    <w:pPr>
      <w:spacing w:before="150" w:after="150" w:line="240" w:lineRule="auto"/>
      <w:ind w:left="150" w:right="150" w:firstLine="0"/>
      <w:jc w:val="left"/>
    </w:pPr>
    <w:rPr>
      <w:color w:val="auto"/>
      <w:szCs w:val="24"/>
      <w:lang w:eastAsia="ar-SA"/>
    </w:rPr>
  </w:style>
  <w:style w:type="character" w:styleId="a9">
    <w:name w:val="Strong"/>
    <w:basedOn w:val="a0"/>
    <w:uiPriority w:val="22"/>
    <w:qFormat/>
    <w:rsid w:val="00284A83"/>
    <w:rPr>
      <w:b/>
      <w:bCs/>
    </w:rPr>
  </w:style>
  <w:style w:type="paragraph" w:customStyle="1" w:styleId="paragraph">
    <w:name w:val="paragraph"/>
    <w:basedOn w:val="a"/>
    <w:rsid w:val="00BD7600"/>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435711">
      <w:bodyDiv w:val="1"/>
      <w:marLeft w:val="0"/>
      <w:marRight w:val="0"/>
      <w:marTop w:val="0"/>
      <w:marBottom w:val="0"/>
      <w:divBdr>
        <w:top w:val="none" w:sz="0" w:space="0" w:color="auto"/>
        <w:left w:val="none" w:sz="0" w:space="0" w:color="auto"/>
        <w:bottom w:val="none" w:sz="0" w:space="0" w:color="auto"/>
        <w:right w:val="none" w:sz="0" w:space="0" w:color="auto"/>
      </w:divBdr>
      <w:divsChild>
        <w:div w:id="2002078234">
          <w:marLeft w:val="0"/>
          <w:marRight w:val="0"/>
          <w:marTop w:val="0"/>
          <w:marBottom w:val="0"/>
          <w:divBdr>
            <w:top w:val="none" w:sz="0" w:space="0" w:color="auto"/>
            <w:left w:val="none" w:sz="0" w:space="0" w:color="auto"/>
            <w:bottom w:val="none" w:sz="0" w:space="0" w:color="auto"/>
            <w:right w:val="none" w:sz="0" w:space="0" w:color="auto"/>
          </w:divBdr>
        </w:div>
        <w:div w:id="1869905441">
          <w:marLeft w:val="0"/>
          <w:marRight w:val="0"/>
          <w:marTop w:val="0"/>
          <w:marBottom w:val="0"/>
          <w:divBdr>
            <w:top w:val="none" w:sz="0" w:space="0" w:color="auto"/>
            <w:left w:val="none" w:sz="0" w:space="0" w:color="auto"/>
            <w:bottom w:val="none" w:sz="0" w:space="0" w:color="auto"/>
            <w:right w:val="none" w:sz="0" w:space="0" w:color="auto"/>
          </w:divBdr>
        </w:div>
        <w:div w:id="742020788">
          <w:marLeft w:val="0"/>
          <w:marRight w:val="0"/>
          <w:marTop w:val="0"/>
          <w:marBottom w:val="0"/>
          <w:divBdr>
            <w:top w:val="none" w:sz="0" w:space="0" w:color="auto"/>
            <w:left w:val="none" w:sz="0" w:space="0" w:color="auto"/>
            <w:bottom w:val="none" w:sz="0" w:space="0" w:color="auto"/>
            <w:right w:val="none" w:sz="0" w:space="0" w:color="auto"/>
          </w:divBdr>
          <w:divsChild>
            <w:div w:id="1702123954">
              <w:marLeft w:val="-75"/>
              <w:marRight w:val="0"/>
              <w:marTop w:val="30"/>
              <w:marBottom w:val="30"/>
              <w:divBdr>
                <w:top w:val="none" w:sz="0" w:space="0" w:color="auto"/>
                <w:left w:val="none" w:sz="0" w:space="0" w:color="auto"/>
                <w:bottom w:val="none" w:sz="0" w:space="0" w:color="auto"/>
                <w:right w:val="none" w:sz="0" w:space="0" w:color="auto"/>
              </w:divBdr>
              <w:divsChild>
                <w:div w:id="1506244873">
                  <w:marLeft w:val="0"/>
                  <w:marRight w:val="0"/>
                  <w:marTop w:val="0"/>
                  <w:marBottom w:val="0"/>
                  <w:divBdr>
                    <w:top w:val="none" w:sz="0" w:space="0" w:color="auto"/>
                    <w:left w:val="none" w:sz="0" w:space="0" w:color="auto"/>
                    <w:bottom w:val="none" w:sz="0" w:space="0" w:color="auto"/>
                    <w:right w:val="none" w:sz="0" w:space="0" w:color="auto"/>
                  </w:divBdr>
                  <w:divsChild>
                    <w:div w:id="1663191412">
                      <w:marLeft w:val="0"/>
                      <w:marRight w:val="0"/>
                      <w:marTop w:val="0"/>
                      <w:marBottom w:val="0"/>
                      <w:divBdr>
                        <w:top w:val="none" w:sz="0" w:space="0" w:color="auto"/>
                        <w:left w:val="none" w:sz="0" w:space="0" w:color="auto"/>
                        <w:bottom w:val="none" w:sz="0" w:space="0" w:color="auto"/>
                        <w:right w:val="none" w:sz="0" w:space="0" w:color="auto"/>
                      </w:divBdr>
                    </w:div>
                    <w:div w:id="1936743970">
                      <w:marLeft w:val="0"/>
                      <w:marRight w:val="0"/>
                      <w:marTop w:val="0"/>
                      <w:marBottom w:val="0"/>
                      <w:divBdr>
                        <w:top w:val="none" w:sz="0" w:space="0" w:color="auto"/>
                        <w:left w:val="none" w:sz="0" w:space="0" w:color="auto"/>
                        <w:bottom w:val="none" w:sz="0" w:space="0" w:color="auto"/>
                        <w:right w:val="none" w:sz="0" w:space="0" w:color="auto"/>
                      </w:divBdr>
                    </w:div>
                  </w:divsChild>
                </w:div>
                <w:div w:id="1412501904">
                  <w:marLeft w:val="0"/>
                  <w:marRight w:val="0"/>
                  <w:marTop w:val="0"/>
                  <w:marBottom w:val="0"/>
                  <w:divBdr>
                    <w:top w:val="none" w:sz="0" w:space="0" w:color="auto"/>
                    <w:left w:val="none" w:sz="0" w:space="0" w:color="auto"/>
                    <w:bottom w:val="none" w:sz="0" w:space="0" w:color="auto"/>
                    <w:right w:val="none" w:sz="0" w:space="0" w:color="auto"/>
                  </w:divBdr>
                  <w:divsChild>
                    <w:div w:id="74284023">
                      <w:marLeft w:val="0"/>
                      <w:marRight w:val="0"/>
                      <w:marTop w:val="0"/>
                      <w:marBottom w:val="0"/>
                      <w:divBdr>
                        <w:top w:val="none" w:sz="0" w:space="0" w:color="auto"/>
                        <w:left w:val="none" w:sz="0" w:space="0" w:color="auto"/>
                        <w:bottom w:val="none" w:sz="0" w:space="0" w:color="auto"/>
                        <w:right w:val="none" w:sz="0" w:space="0" w:color="auto"/>
                      </w:divBdr>
                    </w:div>
                    <w:div w:id="1872912386">
                      <w:marLeft w:val="0"/>
                      <w:marRight w:val="0"/>
                      <w:marTop w:val="0"/>
                      <w:marBottom w:val="0"/>
                      <w:divBdr>
                        <w:top w:val="none" w:sz="0" w:space="0" w:color="auto"/>
                        <w:left w:val="none" w:sz="0" w:space="0" w:color="auto"/>
                        <w:bottom w:val="none" w:sz="0" w:space="0" w:color="auto"/>
                        <w:right w:val="none" w:sz="0" w:space="0" w:color="auto"/>
                      </w:divBdr>
                    </w:div>
                  </w:divsChild>
                </w:div>
                <w:div w:id="1071195122">
                  <w:marLeft w:val="0"/>
                  <w:marRight w:val="0"/>
                  <w:marTop w:val="0"/>
                  <w:marBottom w:val="0"/>
                  <w:divBdr>
                    <w:top w:val="none" w:sz="0" w:space="0" w:color="auto"/>
                    <w:left w:val="none" w:sz="0" w:space="0" w:color="auto"/>
                    <w:bottom w:val="none" w:sz="0" w:space="0" w:color="auto"/>
                    <w:right w:val="none" w:sz="0" w:space="0" w:color="auto"/>
                  </w:divBdr>
                  <w:divsChild>
                    <w:div w:id="1355227133">
                      <w:marLeft w:val="0"/>
                      <w:marRight w:val="0"/>
                      <w:marTop w:val="0"/>
                      <w:marBottom w:val="0"/>
                      <w:divBdr>
                        <w:top w:val="none" w:sz="0" w:space="0" w:color="auto"/>
                        <w:left w:val="none" w:sz="0" w:space="0" w:color="auto"/>
                        <w:bottom w:val="none" w:sz="0" w:space="0" w:color="auto"/>
                        <w:right w:val="none" w:sz="0" w:space="0" w:color="auto"/>
                      </w:divBdr>
                    </w:div>
                    <w:div w:id="953906956">
                      <w:marLeft w:val="0"/>
                      <w:marRight w:val="0"/>
                      <w:marTop w:val="0"/>
                      <w:marBottom w:val="0"/>
                      <w:divBdr>
                        <w:top w:val="none" w:sz="0" w:space="0" w:color="auto"/>
                        <w:left w:val="none" w:sz="0" w:space="0" w:color="auto"/>
                        <w:bottom w:val="none" w:sz="0" w:space="0" w:color="auto"/>
                        <w:right w:val="none" w:sz="0" w:space="0" w:color="auto"/>
                      </w:divBdr>
                    </w:div>
                  </w:divsChild>
                </w:div>
                <w:div w:id="811598515">
                  <w:marLeft w:val="0"/>
                  <w:marRight w:val="0"/>
                  <w:marTop w:val="0"/>
                  <w:marBottom w:val="0"/>
                  <w:divBdr>
                    <w:top w:val="none" w:sz="0" w:space="0" w:color="auto"/>
                    <w:left w:val="none" w:sz="0" w:space="0" w:color="auto"/>
                    <w:bottom w:val="none" w:sz="0" w:space="0" w:color="auto"/>
                    <w:right w:val="none" w:sz="0" w:space="0" w:color="auto"/>
                  </w:divBdr>
                  <w:divsChild>
                    <w:div w:id="223682894">
                      <w:marLeft w:val="0"/>
                      <w:marRight w:val="0"/>
                      <w:marTop w:val="0"/>
                      <w:marBottom w:val="0"/>
                      <w:divBdr>
                        <w:top w:val="none" w:sz="0" w:space="0" w:color="auto"/>
                        <w:left w:val="none" w:sz="0" w:space="0" w:color="auto"/>
                        <w:bottom w:val="none" w:sz="0" w:space="0" w:color="auto"/>
                        <w:right w:val="none" w:sz="0" w:space="0" w:color="auto"/>
                      </w:divBdr>
                    </w:div>
                    <w:div w:id="1343625559">
                      <w:marLeft w:val="0"/>
                      <w:marRight w:val="0"/>
                      <w:marTop w:val="0"/>
                      <w:marBottom w:val="0"/>
                      <w:divBdr>
                        <w:top w:val="none" w:sz="0" w:space="0" w:color="auto"/>
                        <w:left w:val="none" w:sz="0" w:space="0" w:color="auto"/>
                        <w:bottom w:val="none" w:sz="0" w:space="0" w:color="auto"/>
                        <w:right w:val="none" w:sz="0" w:space="0" w:color="auto"/>
                      </w:divBdr>
                    </w:div>
                  </w:divsChild>
                </w:div>
                <w:div w:id="148328029">
                  <w:marLeft w:val="0"/>
                  <w:marRight w:val="0"/>
                  <w:marTop w:val="0"/>
                  <w:marBottom w:val="0"/>
                  <w:divBdr>
                    <w:top w:val="none" w:sz="0" w:space="0" w:color="auto"/>
                    <w:left w:val="none" w:sz="0" w:space="0" w:color="auto"/>
                    <w:bottom w:val="none" w:sz="0" w:space="0" w:color="auto"/>
                    <w:right w:val="none" w:sz="0" w:space="0" w:color="auto"/>
                  </w:divBdr>
                  <w:divsChild>
                    <w:div w:id="684021793">
                      <w:marLeft w:val="0"/>
                      <w:marRight w:val="0"/>
                      <w:marTop w:val="0"/>
                      <w:marBottom w:val="0"/>
                      <w:divBdr>
                        <w:top w:val="none" w:sz="0" w:space="0" w:color="auto"/>
                        <w:left w:val="none" w:sz="0" w:space="0" w:color="auto"/>
                        <w:bottom w:val="none" w:sz="0" w:space="0" w:color="auto"/>
                        <w:right w:val="none" w:sz="0" w:space="0" w:color="auto"/>
                      </w:divBdr>
                    </w:div>
                  </w:divsChild>
                </w:div>
                <w:div w:id="1105659329">
                  <w:marLeft w:val="0"/>
                  <w:marRight w:val="0"/>
                  <w:marTop w:val="0"/>
                  <w:marBottom w:val="0"/>
                  <w:divBdr>
                    <w:top w:val="none" w:sz="0" w:space="0" w:color="auto"/>
                    <w:left w:val="none" w:sz="0" w:space="0" w:color="auto"/>
                    <w:bottom w:val="none" w:sz="0" w:space="0" w:color="auto"/>
                    <w:right w:val="none" w:sz="0" w:space="0" w:color="auto"/>
                  </w:divBdr>
                  <w:divsChild>
                    <w:div w:id="1531454688">
                      <w:marLeft w:val="0"/>
                      <w:marRight w:val="0"/>
                      <w:marTop w:val="0"/>
                      <w:marBottom w:val="0"/>
                      <w:divBdr>
                        <w:top w:val="none" w:sz="0" w:space="0" w:color="auto"/>
                        <w:left w:val="none" w:sz="0" w:space="0" w:color="auto"/>
                        <w:bottom w:val="none" w:sz="0" w:space="0" w:color="auto"/>
                        <w:right w:val="none" w:sz="0" w:space="0" w:color="auto"/>
                      </w:divBdr>
                    </w:div>
                  </w:divsChild>
                </w:div>
                <w:div w:id="1023556406">
                  <w:marLeft w:val="0"/>
                  <w:marRight w:val="0"/>
                  <w:marTop w:val="0"/>
                  <w:marBottom w:val="0"/>
                  <w:divBdr>
                    <w:top w:val="none" w:sz="0" w:space="0" w:color="auto"/>
                    <w:left w:val="none" w:sz="0" w:space="0" w:color="auto"/>
                    <w:bottom w:val="none" w:sz="0" w:space="0" w:color="auto"/>
                    <w:right w:val="none" w:sz="0" w:space="0" w:color="auto"/>
                  </w:divBdr>
                  <w:divsChild>
                    <w:div w:id="1502771784">
                      <w:marLeft w:val="0"/>
                      <w:marRight w:val="0"/>
                      <w:marTop w:val="0"/>
                      <w:marBottom w:val="0"/>
                      <w:divBdr>
                        <w:top w:val="none" w:sz="0" w:space="0" w:color="auto"/>
                        <w:left w:val="none" w:sz="0" w:space="0" w:color="auto"/>
                        <w:bottom w:val="none" w:sz="0" w:space="0" w:color="auto"/>
                        <w:right w:val="none" w:sz="0" w:space="0" w:color="auto"/>
                      </w:divBdr>
                    </w:div>
                  </w:divsChild>
                </w:div>
                <w:div w:id="2143690975">
                  <w:marLeft w:val="0"/>
                  <w:marRight w:val="0"/>
                  <w:marTop w:val="0"/>
                  <w:marBottom w:val="0"/>
                  <w:divBdr>
                    <w:top w:val="none" w:sz="0" w:space="0" w:color="auto"/>
                    <w:left w:val="none" w:sz="0" w:space="0" w:color="auto"/>
                    <w:bottom w:val="none" w:sz="0" w:space="0" w:color="auto"/>
                    <w:right w:val="none" w:sz="0" w:space="0" w:color="auto"/>
                  </w:divBdr>
                  <w:divsChild>
                    <w:div w:id="629825199">
                      <w:marLeft w:val="0"/>
                      <w:marRight w:val="0"/>
                      <w:marTop w:val="0"/>
                      <w:marBottom w:val="0"/>
                      <w:divBdr>
                        <w:top w:val="none" w:sz="0" w:space="0" w:color="auto"/>
                        <w:left w:val="none" w:sz="0" w:space="0" w:color="auto"/>
                        <w:bottom w:val="none" w:sz="0" w:space="0" w:color="auto"/>
                        <w:right w:val="none" w:sz="0" w:space="0" w:color="auto"/>
                      </w:divBdr>
                    </w:div>
                  </w:divsChild>
                </w:div>
                <w:div w:id="508759760">
                  <w:marLeft w:val="0"/>
                  <w:marRight w:val="0"/>
                  <w:marTop w:val="0"/>
                  <w:marBottom w:val="0"/>
                  <w:divBdr>
                    <w:top w:val="none" w:sz="0" w:space="0" w:color="auto"/>
                    <w:left w:val="none" w:sz="0" w:space="0" w:color="auto"/>
                    <w:bottom w:val="none" w:sz="0" w:space="0" w:color="auto"/>
                    <w:right w:val="none" w:sz="0" w:space="0" w:color="auto"/>
                  </w:divBdr>
                  <w:divsChild>
                    <w:div w:id="417486918">
                      <w:marLeft w:val="0"/>
                      <w:marRight w:val="0"/>
                      <w:marTop w:val="0"/>
                      <w:marBottom w:val="0"/>
                      <w:divBdr>
                        <w:top w:val="none" w:sz="0" w:space="0" w:color="auto"/>
                        <w:left w:val="none" w:sz="0" w:space="0" w:color="auto"/>
                        <w:bottom w:val="none" w:sz="0" w:space="0" w:color="auto"/>
                        <w:right w:val="none" w:sz="0" w:space="0" w:color="auto"/>
                      </w:divBdr>
                    </w:div>
                  </w:divsChild>
                </w:div>
                <w:div w:id="785319401">
                  <w:marLeft w:val="0"/>
                  <w:marRight w:val="0"/>
                  <w:marTop w:val="0"/>
                  <w:marBottom w:val="0"/>
                  <w:divBdr>
                    <w:top w:val="none" w:sz="0" w:space="0" w:color="auto"/>
                    <w:left w:val="none" w:sz="0" w:space="0" w:color="auto"/>
                    <w:bottom w:val="none" w:sz="0" w:space="0" w:color="auto"/>
                    <w:right w:val="none" w:sz="0" w:space="0" w:color="auto"/>
                  </w:divBdr>
                  <w:divsChild>
                    <w:div w:id="1620254670">
                      <w:marLeft w:val="0"/>
                      <w:marRight w:val="0"/>
                      <w:marTop w:val="0"/>
                      <w:marBottom w:val="0"/>
                      <w:divBdr>
                        <w:top w:val="none" w:sz="0" w:space="0" w:color="auto"/>
                        <w:left w:val="none" w:sz="0" w:space="0" w:color="auto"/>
                        <w:bottom w:val="none" w:sz="0" w:space="0" w:color="auto"/>
                        <w:right w:val="none" w:sz="0" w:space="0" w:color="auto"/>
                      </w:divBdr>
                    </w:div>
                  </w:divsChild>
                </w:div>
                <w:div w:id="1655449375">
                  <w:marLeft w:val="0"/>
                  <w:marRight w:val="0"/>
                  <w:marTop w:val="0"/>
                  <w:marBottom w:val="0"/>
                  <w:divBdr>
                    <w:top w:val="none" w:sz="0" w:space="0" w:color="auto"/>
                    <w:left w:val="none" w:sz="0" w:space="0" w:color="auto"/>
                    <w:bottom w:val="none" w:sz="0" w:space="0" w:color="auto"/>
                    <w:right w:val="none" w:sz="0" w:space="0" w:color="auto"/>
                  </w:divBdr>
                  <w:divsChild>
                    <w:div w:id="943344151">
                      <w:marLeft w:val="0"/>
                      <w:marRight w:val="0"/>
                      <w:marTop w:val="0"/>
                      <w:marBottom w:val="0"/>
                      <w:divBdr>
                        <w:top w:val="none" w:sz="0" w:space="0" w:color="auto"/>
                        <w:left w:val="none" w:sz="0" w:space="0" w:color="auto"/>
                        <w:bottom w:val="none" w:sz="0" w:space="0" w:color="auto"/>
                        <w:right w:val="none" w:sz="0" w:space="0" w:color="auto"/>
                      </w:divBdr>
                    </w:div>
                  </w:divsChild>
                </w:div>
                <w:div w:id="401872675">
                  <w:marLeft w:val="0"/>
                  <w:marRight w:val="0"/>
                  <w:marTop w:val="0"/>
                  <w:marBottom w:val="0"/>
                  <w:divBdr>
                    <w:top w:val="none" w:sz="0" w:space="0" w:color="auto"/>
                    <w:left w:val="none" w:sz="0" w:space="0" w:color="auto"/>
                    <w:bottom w:val="none" w:sz="0" w:space="0" w:color="auto"/>
                    <w:right w:val="none" w:sz="0" w:space="0" w:color="auto"/>
                  </w:divBdr>
                  <w:divsChild>
                    <w:div w:id="1894729030">
                      <w:marLeft w:val="0"/>
                      <w:marRight w:val="0"/>
                      <w:marTop w:val="0"/>
                      <w:marBottom w:val="0"/>
                      <w:divBdr>
                        <w:top w:val="none" w:sz="0" w:space="0" w:color="auto"/>
                        <w:left w:val="none" w:sz="0" w:space="0" w:color="auto"/>
                        <w:bottom w:val="none" w:sz="0" w:space="0" w:color="auto"/>
                        <w:right w:val="none" w:sz="0" w:space="0" w:color="auto"/>
                      </w:divBdr>
                    </w:div>
                  </w:divsChild>
                </w:div>
                <w:div w:id="28070923">
                  <w:marLeft w:val="0"/>
                  <w:marRight w:val="0"/>
                  <w:marTop w:val="0"/>
                  <w:marBottom w:val="0"/>
                  <w:divBdr>
                    <w:top w:val="none" w:sz="0" w:space="0" w:color="auto"/>
                    <w:left w:val="none" w:sz="0" w:space="0" w:color="auto"/>
                    <w:bottom w:val="none" w:sz="0" w:space="0" w:color="auto"/>
                    <w:right w:val="none" w:sz="0" w:space="0" w:color="auto"/>
                  </w:divBdr>
                  <w:divsChild>
                    <w:div w:id="508104858">
                      <w:marLeft w:val="0"/>
                      <w:marRight w:val="0"/>
                      <w:marTop w:val="0"/>
                      <w:marBottom w:val="0"/>
                      <w:divBdr>
                        <w:top w:val="none" w:sz="0" w:space="0" w:color="auto"/>
                        <w:left w:val="none" w:sz="0" w:space="0" w:color="auto"/>
                        <w:bottom w:val="none" w:sz="0" w:space="0" w:color="auto"/>
                        <w:right w:val="none" w:sz="0" w:space="0" w:color="auto"/>
                      </w:divBdr>
                    </w:div>
                  </w:divsChild>
                </w:div>
                <w:div w:id="1013646954">
                  <w:marLeft w:val="0"/>
                  <w:marRight w:val="0"/>
                  <w:marTop w:val="0"/>
                  <w:marBottom w:val="0"/>
                  <w:divBdr>
                    <w:top w:val="none" w:sz="0" w:space="0" w:color="auto"/>
                    <w:left w:val="none" w:sz="0" w:space="0" w:color="auto"/>
                    <w:bottom w:val="none" w:sz="0" w:space="0" w:color="auto"/>
                    <w:right w:val="none" w:sz="0" w:space="0" w:color="auto"/>
                  </w:divBdr>
                  <w:divsChild>
                    <w:div w:id="1054425144">
                      <w:marLeft w:val="0"/>
                      <w:marRight w:val="0"/>
                      <w:marTop w:val="0"/>
                      <w:marBottom w:val="0"/>
                      <w:divBdr>
                        <w:top w:val="none" w:sz="0" w:space="0" w:color="auto"/>
                        <w:left w:val="none" w:sz="0" w:space="0" w:color="auto"/>
                        <w:bottom w:val="none" w:sz="0" w:space="0" w:color="auto"/>
                        <w:right w:val="none" w:sz="0" w:space="0" w:color="auto"/>
                      </w:divBdr>
                    </w:div>
                  </w:divsChild>
                </w:div>
                <w:div w:id="2024621740">
                  <w:marLeft w:val="0"/>
                  <w:marRight w:val="0"/>
                  <w:marTop w:val="0"/>
                  <w:marBottom w:val="0"/>
                  <w:divBdr>
                    <w:top w:val="none" w:sz="0" w:space="0" w:color="auto"/>
                    <w:left w:val="none" w:sz="0" w:space="0" w:color="auto"/>
                    <w:bottom w:val="none" w:sz="0" w:space="0" w:color="auto"/>
                    <w:right w:val="none" w:sz="0" w:space="0" w:color="auto"/>
                  </w:divBdr>
                  <w:divsChild>
                    <w:div w:id="688527962">
                      <w:marLeft w:val="0"/>
                      <w:marRight w:val="0"/>
                      <w:marTop w:val="0"/>
                      <w:marBottom w:val="0"/>
                      <w:divBdr>
                        <w:top w:val="none" w:sz="0" w:space="0" w:color="auto"/>
                        <w:left w:val="none" w:sz="0" w:space="0" w:color="auto"/>
                        <w:bottom w:val="none" w:sz="0" w:space="0" w:color="auto"/>
                        <w:right w:val="none" w:sz="0" w:space="0" w:color="auto"/>
                      </w:divBdr>
                    </w:div>
                  </w:divsChild>
                </w:div>
                <w:div w:id="1736972575">
                  <w:marLeft w:val="0"/>
                  <w:marRight w:val="0"/>
                  <w:marTop w:val="0"/>
                  <w:marBottom w:val="0"/>
                  <w:divBdr>
                    <w:top w:val="none" w:sz="0" w:space="0" w:color="auto"/>
                    <w:left w:val="none" w:sz="0" w:space="0" w:color="auto"/>
                    <w:bottom w:val="none" w:sz="0" w:space="0" w:color="auto"/>
                    <w:right w:val="none" w:sz="0" w:space="0" w:color="auto"/>
                  </w:divBdr>
                  <w:divsChild>
                    <w:div w:id="1394157176">
                      <w:marLeft w:val="0"/>
                      <w:marRight w:val="0"/>
                      <w:marTop w:val="0"/>
                      <w:marBottom w:val="0"/>
                      <w:divBdr>
                        <w:top w:val="none" w:sz="0" w:space="0" w:color="auto"/>
                        <w:left w:val="none" w:sz="0" w:space="0" w:color="auto"/>
                        <w:bottom w:val="none" w:sz="0" w:space="0" w:color="auto"/>
                        <w:right w:val="none" w:sz="0" w:space="0" w:color="auto"/>
                      </w:divBdr>
                    </w:div>
                  </w:divsChild>
                </w:div>
                <w:div w:id="1535801081">
                  <w:marLeft w:val="0"/>
                  <w:marRight w:val="0"/>
                  <w:marTop w:val="0"/>
                  <w:marBottom w:val="0"/>
                  <w:divBdr>
                    <w:top w:val="none" w:sz="0" w:space="0" w:color="auto"/>
                    <w:left w:val="none" w:sz="0" w:space="0" w:color="auto"/>
                    <w:bottom w:val="none" w:sz="0" w:space="0" w:color="auto"/>
                    <w:right w:val="none" w:sz="0" w:space="0" w:color="auto"/>
                  </w:divBdr>
                  <w:divsChild>
                    <w:div w:id="1346249249">
                      <w:marLeft w:val="0"/>
                      <w:marRight w:val="0"/>
                      <w:marTop w:val="0"/>
                      <w:marBottom w:val="0"/>
                      <w:divBdr>
                        <w:top w:val="none" w:sz="0" w:space="0" w:color="auto"/>
                        <w:left w:val="none" w:sz="0" w:space="0" w:color="auto"/>
                        <w:bottom w:val="none" w:sz="0" w:space="0" w:color="auto"/>
                        <w:right w:val="none" w:sz="0" w:space="0" w:color="auto"/>
                      </w:divBdr>
                    </w:div>
                  </w:divsChild>
                </w:div>
                <w:div w:id="1471901864">
                  <w:marLeft w:val="0"/>
                  <w:marRight w:val="0"/>
                  <w:marTop w:val="0"/>
                  <w:marBottom w:val="0"/>
                  <w:divBdr>
                    <w:top w:val="none" w:sz="0" w:space="0" w:color="auto"/>
                    <w:left w:val="none" w:sz="0" w:space="0" w:color="auto"/>
                    <w:bottom w:val="none" w:sz="0" w:space="0" w:color="auto"/>
                    <w:right w:val="none" w:sz="0" w:space="0" w:color="auto"/>
                  </w:divBdr>
                  <w:divsChild>
                    <w:div w:id="1270433479">
                      <w:marLeft w:val="0"/>
                      <w:marRight w:val="0"/>
                      <w:marTop w:val="0"/>
                      <w:marBottom w:val="0"/>
                      <w:divBdr>
                        <w:top w:val="none" w:sz="0" w:space="0" w:color="auto"/>
                        <w:left w:val="none" w:sz="0" w:space="0" w:color="auto"/>
                        <w:bottom w:val="none" w:sz="0" w:space="0" w:color="auto"/>
                        <w:right w:val="none" w:sz="0" w:space="0" w:color="auto"/>
                      </w:divBdr>
                    </w:div>
                  </w:divsChild>
                </w:div>
                <w:div w:id="1669749800">
                  <w:marLeft w:val="0"/>
                  <w:marRight w:val="0"/>
                  <w:marTop w:val="0"/>
                  <w:marBottom w:val="0"/>
                  <w:divBdr>
                    <w:top w:val="none" w:sz="0" w:space="0" w:color="auto"/>
                    <w:left w:val="none" w:sz="0" w:space="0" w:color="auto"/>
                    <w:bottom w:val="none" w:sz="0" w:space="0" w:color="auto"/>
                    <w:right w:val="none" w:sz="0" w:space="0" w:color="auto"/>
                  </w:divBdr>
                  <w:divsChild>
                    <w:div w:id="2119984224">
                      <w:marLeft w:val="0"/>
                      <w:marRight w:val="0"/>
                      <w:marTop w:val="0"/>
                      <w:marBottom w:val="0"/>
                      <w:divBdr>
                        <w:top w:val="none" w:sz="0" w:space="0" w:color="auto"/>
                        <w:left w:val="none" w:sz="0" w:space="0" w:color="auto"/>
                        <w:bottom w:val="none" w:sz="0" w:space="0" w:color="auto"/>
                        <w:right w:val="none" w:sz="0" w:space="0" w:color="auto"/>
                      </w:divBdr>
                    </w:div>
                  </w:divsChild>
                </w:div>
                <w:div w:id="555122347">
                  <w:marLeft w:val="0"/>
                  <w:marRight w:val="0"/>
                  <w:marTop w:val="0"/>
                  <w:marBottom w:val="0"/>
                  <w:divBdr>
                    <w:top w:val="none" w:sz="0" w:space="0" w:color="auto"/>
                    <w:left w:val="none" w:sz="0" w:space="0" w:color="auto"/>
                    <w:bottom w:val="none" w:sz="0" w:space="0" w:color="auto"/>
                    <w:right w:val="none" w:sz="0" w:space="0" w:color="auto"/>
                  </w:divBdr>
                  <w:divsChild>
                    <w:div w:id="158228704">
                      <w:marLeft w:val="0"/>
                      <w:marRight w:val="0"/>
                      <w:marTop w:val="0"/>
                      <w:marBottom w:val="0"/>
                      <w:divBdr>
                        <w:top w:val="none" w:sz="0" w:space="0" w:color="auto"/>
                        <w:left w:val="none" w:sz="0" w:space="0" w:color="auto"/>
                        <w:bottom w:val="none" w:sz="0" w:space="0" w:color="auto"/>
                        <w:right w:val="none" w:sz="0" w:space="0" w:color="auto"/>
                      </w:divBdr>
                    </w:div>
                  </w:divsChild>
                </w:div>
                <w:div w:id="417867579">
                  <w:marLeft w:val="0"/>
                  <w:marRight w:val="0"/>
                  <w:marTop w:val="0"/>
                  <w:marBottom w:val="0"/>
                  <w:divBdr>
                    <w:top w:val="none" w:sz="0" w:space="0" w:color="auto"/>
                    <w:left w:val="none" w:sz="0" w:space="0" w:color="auto"/>
                    <w:bottom w:val="none" w:sz="0" w:space="0" w:color="auto"/>
                    <w:right w:val="none" w:sz="0" w:space="0" w:color="auto"/>
                  </w:divBdr>
                  <w:divsChild>
                    <w:div w:id="422340025">
                      <w:marLeft w:val="0"/>
                      <w:marRight w:val="0"/>
                      <w:marTop w:val="0"/>
                      <w:marBottom w:val="0"/>
                      <w:divBdr>
                        <w:top w:val="none" w:sz="0" w:space="0" w:color="auto"/>
                        <w:left w:val="none" w:sz="0" w:space="0" w:color="auto"/>
                        <w:bottom w:val="none" w:sz="0" w:space="0" w:color="auto"/>
                        <w:right w:val="none" w:sz="0" w:space="0" w:color="auto"/>
                      </w:divBdr>
                    </w:div>
                  </w:divsChild>
                </w:div>
                <w:div w:id="490800107">
                  <w:marLeft w:val="0"/>
                  <w:marRight w:val="0"/>
                  <w:marTop w:val="0"/>
                  <w:marBottom w:val="0"/>
                  <w:divBdr>
                    <w:top w:val="none" w:sz="0" w:space="0" w:color="auto"/>
                    <w:left w:val="none" w:sz="0" w:space="0" w:color="auto"/>
                    <w:bottom w:val="none" w:sz="0" w:space="0" w:color="auto"/>
                    <w:right w:val="none" w:sz="0" w:space="0" w:color="auto"/>
                  </w:divBdr>
                  <w:divsChild>
                    <w:div w:id="505021588">
                      <w:marLeft w:val="0"/>
                      <w:marRight w:val="0"/>
                      <w:marTop w:val="0"/>
                      <w:marBottom w:val="0"/>
                      <w:divBdr>
                        <w:top w:val="none" w:sz="0" w:space="0" w:color="auto"/>
                        <w:left w:val="none" w:sz="0" w:space="0" w:color="auto"/>
                        <w:bottom w:val="none" w:sz="0" w:space="0" w:color="auto"/>
                        <w:right w:val="none" w:sz="0" w:space="0" w:color="auto"/>
                      </w:divBdr>
                    </w:div>
                  </w:divsChild>
                </w:div>
                <w:div w:id="1853520552">
                  <w:marLeft w:val="0"/>
                  <w:marRight w:val="0"/>
                  <w:marTop w:val="0"/>
                  <w:marBottom w:val="0"/>
                  <w:divBdr>
                    <w:top w:val="none" w:sz="0" w:space="0" w:color="auto"/>
                    <w:left w:val="none" w:sz="0" w:space="0" w:color="auto"/>
                    <w:bottom w:val="none" w:sz="0" w:space="0" w:color="auto"/>
                    <w:right w:val="none" w:sz="0" w:space="0" w:color="auto"/>
                  </w:divBdr>
                  <w:divsChild>
                    <w:div w:id="1439787632">
                      <w:marLeft w:val="0"/>
                      <w:marRight w:val="0"/>
                      <w:marTop w:val="0"/>
                      <w:marBottom w:val="0"/>
                      <w:divBdr>
                        <w:top w:val="none" w:sz="0" w:space="0" w:color="auto"/>
                        <w:left w:val="none" w:sz="0" w:space="0" w:color="auto"/>
                        <w:bottom w:val="none" w:sz="0" w:space="0" w:color="auto"/>
                        <w:right w:val="none" w:sz="0" w:space="0" w:color="auto"/>
                      </w:divBdr>
                    </w:div>
                  </w:divsChild>
                </w:div>
                <w:div w:id="1134179396">
                  <w:marLeft w:val="0"/>
                  <w:marRight w:val="0"/>
                  <w:marTop w:val="0"/>
                  <w:marBottom w:val="0"/>
                  <w:divBdr>
                    <w:top w:val="none" w:sz="0" w:space="0" w:color="auto"/>
                    <w:left w:val="none" w:sz="0" w:space="0" w:color="auto"/>
                    <w:bottom w:val="none" w:sz="0" w:space="0" w:color="auto"/>
                    <w:right w:val="none" w:sz="0" w:space="0" w:color="auto"/>
                  </w:divBdr>
                  <w:divsChild>
                    <w:div w:id="104170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21089">
          <w:marLeft w:val="0"/>
          <w:marRight w:val="0"/>
          <w:marTop w:val="0"/>
          <w:marBottom w:val="0"/>
          <w:divBdr>
            <w:top w:val="none" w:sz="0" w:space="0" w:color="auto"/>
            <w:left w:val="none" w:sz="0" w:space="0" w:color="auto"/>
            <w:bottom w:val="none" w:sz="0" w:space="0" w:color="auto"/>
            <w:right w:val="none" w:sz="0" w:space="0" w:color="auto"/>
          </w:divBdr>
        </w:div>
        <w:div w:id="1383215120">
          <w:marLeft w:val="0"/>
          <w:marRight w:val="0"/>
          <w:marTop w:val="0"/>
          <w:marBottom w:val="0"/>
          <w:divBdr>
            <w:top w:val="none" w:sz="0" w:space="0" w:color="auto"/>
            <w:left w:val="none" w:sz="0" w:space="0" w:color="auto"/>
            <w:bottom w:val="none" w:sz="0" w:space="0" w:color="auto"/>
            <w:right w:val="none" w:sz="0" w:space="0" w:color="auto"/>
          </w:divBdr>
        </w:div>
        <w:div w:id="1690831416">
          <w:marLeft w:val="0"/>
          <w:marRight w:val="0"/>
          <w:marTop w:val="0"/>
          <w:marBottom w:val="0"/>
          <w:divBdr>
            <w:top w:val="none" w:sz="0" w:space="0" w:color="auto"/>
            <w:left w:val="none" w:sz="0" w:space="0" w:color="auto"/>
            <w:bottom w:val="none" w:sz="0" w:space="0" w:color="auto"/>
            <w:right w:val="none" w:sz="0" w:space="0" w:color="auto"/>
          </w:divBdr>
        </w:div>
        <w:div w:id="440342149">
          <w:marLeft w:val="0"/>
          <w:marRight w:val="0"/>
          <w:marTop w:val="0"/>
          <w:marBottom w:val="0"/>
          <w:divBdr>
            <w:top w:val="none" w:sz="0" w:space="0" w:color="auto"/>
            <w:left w:val="none" w:sz="0" w:space="0" w:color="auto"/>
            <w:bottom w:val="none" w:sz="0" w:space="0" w:color="auto"/>
            <w:right w:val="none" w:sz="0" w:space="0" w:color="auto"/>
          </w:divBdr>
        </w:div>
        <w:div w:id="174000500">
          <w:marLeft w:val="0"/>
          <w:marRight w:val="0"/>
          <w:marTop w:val="0"/>
          <w:marBottom w:val="0"/>
          <w:divBdr>
            <w:top w:val="none" w:sz="0" w:space="0" w:color="auto"/>
            <w:left w:val="none" w:sz="0" w:space="0" w:color="auto"/>
            <w:bottom w:val="none" w:sz="0" w:space="0" w:color="auto"/>
            <w:right w:val="none" w:sz="0" w:space="0" w:color="auto"/>
          </w:divBdr>
        </w:div>
        <w:div w:id="697046935">
          <w:marLeft w:val="0"/>
          <w:marRight w:val="0"/>
          <w:marTop w:val="0"/>
          <w:marBottom w:val="0"/>
          <w:divBdr>
            <w:top w:val="none" w:sz="0" w:space="0" w:color="auto"/>
            <w:left w:val="none" w:sz="0" w:space="0" w:color="auto"/>
            <w:bottom w:val="none" w:sz="0" w:space="0" w:color="auto"/>
            <w:right w:val="none" w:sz="0" w:space="0" w:color="auto"/>
          </w:divBdr>
        </w:div>
        <w:div w:id="466044508">
          <w:marLeft w:val="0"/>
          <w:marRight w:val="0"/>
          <w:marTop w:val="0"/>
          <w:marBottom w:val="0"/>
          <w:divBdr>
            <w:top w:val="none" w:sz="0" w:space="0" w:color="auto"/>
            <w:left w:val="none" w:sz="0" w:space="0" w:color="auto"/>
            <w:bottom w:val="none" w:sz="0" w:space="0" w:color="auto"/>
            <w:right w:val="none" w:sz="0" w:space="0" w:color="auto"/>
          </w:divBdr>
        </w:div>
        <w:div w:id="1445492981">
          <w:marLeft w:val="0"/>
          <w:marRight w:val="0"/>
          <w:marTop w:val="0"/>
          <w:marBottom w:val="0"/>
          <w:divBdr>
            <w:top w:val="none" w:sz="0" w:space="0" w:color="auto"/>
            <w:left w:val="none" w:sz="0" w:space="0" w:color="auto"/>
            <w:bottom w:val="none" w:sz="0" w:space="0" w:color="auto"/>
            <w:right w:val="none" w:sz="0" w:space="0" w:color="auto"/>
          </w:divBdr>
        </w:div>
        <w:div w:id="2099519927">
          <w:marLeft w:val="0"/>
          <w:marRight w:val="0"/>
          <w:marTop w:val="0"/>
          <w:marBottom w:val="0"/>
          <w:divBdr>
            <w:top w:val="none" w:sz="0" w:space="0" w:color="auto"/>
            <w:left w:val="none" w:sz="0" w:space="0" w:color="auto"/>
            <w:bottom w:val="none" w:sz="0" w:space="0" w:color="auto"/>
            <w:right w:val="none" w:sz="0" w:space="0" w:color="auto"/>
          </w:divBdr>
        </w:div>
        <w:div w:id="1968705595">
          <w:marLeft w:val="0"/>
          <w:marRight w:val="0"/>
          <w:marTop w:val="0"/>
          <w:marBottom w:val="0"/>
          <w:divBdr>
            <w:top w:val="none" w:sz="0" w:space="0" w:color="auto"/>
            <w:left w:val="none" w:sz="0" w:space="0" w:color="auto"/>
            <w:bottom w:val="none" w:sz="0" w:space="0" w:color="auto"/>
            <w:right w:val="none" w:sz="0" w:space="0" w:color="auto"/>
          </w:divBdr>
        </w:div>
        <w:div w:id="1092119653">
          <w:marLeft w:val="0"/>
          <w:marRight w:val="0"/>
          <w:marTop w:val="0"/>
          <w:marBottom w:val="0"/>
          <w:divBdr>
            <w:top w:val="none" w:sz="0" w:space="0" w:color="auto"/>
            <w:left w:val="none" w:sz="0" w:space="0" w:color="auto"/>
            <w:bottom w:val="none" w:sz="0" w:space="0" w:color="auto"/>
            <w:right w:val="none" w:sz="0" w:space="0" w:color="auto"/>
          </w:divBdr>
        </w:div>
        <w:div w:id="103698892">
          <w:marLeft w:val="0"/>
          <w:marRight w:val="0"/>
          <w:marTop w:val="0"/>
          <w:marBottom w:val="0"/>
          <w:divBdr>
            <w:top w:val="none" w:sz="0" w:space="0" w:color="auto"/>
            <w:left w:val="none" w:sz="0" w:space="0" w:color="auto"/>
            <w:bottom w:val="none" w:sz="0" w:space="0" w:color="auto"/>
            <w:right w:val="none" w:sz="0" w:space="0" w:color="auto"/>
          </w:divBdr>
        </w:div>
        <w:div w:id="228347016">
          <w:marLeft w:val="0"/>
          <w:marRight w:val="0"/>
          <w:marTop w:val="0"/>
          <w:marBottom w:val="0"/>
          <w:divBdr>
            <w:top w:val="none" w:sz="0" w:space="0" w:color="auto"/>
            <w:left w:val="none" w:sz="0" w:space="0" w:color="auto"/>
            <w:bottom w:val="none" w:sz="0" w:space="0" w:color="auto"/>
            <w:right w:val="none" w:sz="0" w:space="0" w:color="auto"/>
          </w:divBdr>
        </w:div>
        <w:div w:id="757562315">
          <w:marLeft w:val="0"/>
          <w:marRight w:val="0"/>
          <w:marTop w:val="0"/>
          <w:marBottom w:val="0"/>
          <w:divBdr>
            <w:top w:val="none" w:sz="0" w:space="0" w:color="auto"/>
            <w:left w:val="none" w:sz="0" w:space="0" w:color="auto"/>
            <w:bottom w:val="none" w:sz="0" w:space="0" w:color="auto"/>
            <w:right w:val="none" w:sz="0" w:space="0" w:color="auto"/>
          </w:divBdr>
        </w:div>
        <w:div w:id="1078989152">
          <w:marLeft w:val="0"/>
          <w:marRight w:val="0"/>
          <w:marTop w:val="0"/>
          <w:marBottom w:val="0"/>
          <w:divBdr>
            <w:top w:val="none" w:sz="0" w:space="0" w:color="auto"/>
            <w:left w:val="none" w:sz="0" w:space="0" w:color="auto"/>
            <w:bottom w:val="none" w:sz="0" w:space="0" w:color="auto"/>
            <w:right w:val="none" w:sz="0" w:space="0" w:color="auto"/>
          </w:divBdr>
        </w:div>
        <w:div w:id="419109043">
          <w:marLeft w:val="0"/>
          <w:marRight w:val="0"/>
          <w:marTop w:val="0"/>
          <w:marBottom w:val="0"/>
          <w:divBdr>
            <w:top w:val="none" w:sz="0" w:space="0" w:color="auto"/>
            <w:left w:val="none" w:sz="0" w:space="0" w:color="auto"/>
            <w:bottom w:val="none" w:sz="0" w:space="0" w:color="auto"/>
            <w:right w:val="none" w:sz="0" w:space="0" w:color="auto"/>
          </w:divBdr>
        </w:div>
        <w:div w:id="407071922">
          <w:marLeft w:val="0"/>
          <w:marRight w:val="0"/>
          <w:marTop w:val="0"/>
          <w:marBottom w:val="0"/>
          <w:divBdr>
            <w:top w:val="none" w:sz="0" w:space="0" w:color="auto"/>
            <w:left w:val="none" w:sz="0" w:space="0" w:color="auto"/>
            <w:bottom w:val="none" w:sz="0" w:space="0" w:color="auto"/>
            <w:right w:val="none" w:sz="0" w:space="0" w:color="auto"/>
          </w:divBdr>
        </w:div>
        <w:div w:id="155459742">
          <w:marLeft w:val="0"/>
          <w:marRight w:val="0"/>
          <w:marTop w:val="0"/>
          <w:marBottom w:val="0"/>
          <w:divBdr>
            <w:top w:val="none" w:sz="0" w:space="0" w:color="auto"/>
            <w:left w:val="none" w:sz="0" w:space="0" w:color="auto"/>
            <w:bottom w:val="none" w:sz="0" w:space="0" w:color="auto"/>
            <w:right w:val="none" w:sz="0" w:space="0" w:color="auto"/>
          </w:divBdr>
        </w:div>
        <w:div w:id="1356811269">
          <w:marLeft w:val="0"/>
          <w:marRight w:val="0"/>
          <w:marTop w:val="0"/>
          <w:marBottom w:val="0"/>
          <w:divBdr>
            <w:top w:val="none" w:sz="0" w:space="0" w:color="auto"/>
            <w:left w:val="none" w:sz="0" w:space="0" w:color="auto"/>
            <w:bottom w:val="none" w:sz="0" w:space="0" w:color="auto"/>
            <w:right w:val="none" w:sz="0" w:space="0" w:color="auto"/>
          </w:divBdr>
        </w:div>
        <w:div w:id="1941448693">
          <w:marLeft w:val="0"/>
          <w:marRight w:val="0"/>
          <w:marTop w:val="0"/>
          <w:marBottom w:val="0"/>
          <w:divBdr>
            <w:top w:val="none" w:sz="0" w:space="0" w:color="auto"/>
            <w:left w:val="none" w:sz="0" w:space="0" w:color="auto"/>
            <w:bottom w:val="none" w:sz="0" w:space="0" w:color="auto"/>
            <w:right w:val="none" w:sz="0" w:space="0" w:color="auto"/>
          </w:divBdr>
        </w:div>
        <w:div w:id="1996833509">
          <w:marLeft w:val="0"/>
          <w:marRight w:val="0"/>
          <w:marTop w:val="0"/>
          <w:marBottom w:val="0"/>
          <w:divBdr>
            <w:top w:val="none" w:sz="0" w:space="0" w:color="auto"/>
            <w:left w:val="none" w:sz="0" w:space="0" w:color="auto"/>
            <w:bottom w:val="none" w:sz="0" w:space="0" w:color="auto"/>
            <w:right w:val="none" w:sz="0" w:space="0" w:color="auto"/>
          </w:divBdr>
        </w:div>
        <w:div w:id="1876039335">
          <w:marLeft w:val="0"/>
          <w:marRight w:val="0"/>
          <w:marTop w:val="0"/>
          <w:marBottom w:val="0"/>
          <w:divBdr>
            <w:top w:val="none" w:sz="0" w:space="0" w:color="auto"/>
            <w:left w:val="none" w:sz="0" w:space="0" w:color="auto"/>
            <w:bottom w:val="none" w:sz="0" w:space="0" w:color="auto"/>
            <w:right w:val="none" w:sz="0" w:space="0" w:color="auto"/>
          </w:divBdr>
        </w:div>
        <w:div w:id="402608670">
          <w:marLeft w:val="0"/>
          <w:marRight w:val="0"/>
          <w:marTop w:val="0"/>
          <w:marBottom w:val="0"/>
          <w:divBdr>
            <w:top w:val="none" w:sz="0" w:space="0" w:color="auto"/>
            <w:left w:val="none" w:sz="0" w:space="0" w:color="auto"/>
            <w:bottom w:val="none" w:sz="0" w:space="0" w:color="auto"/>
            <w:right w:val="none" w:sz="0" w:space="0" w:color="auto"/>
          </w:divBdr>
        </w:div>
        <w:div w:id="1819418869">
          <w:marLeft w:val="0"/>
          <w:marRight w:val="0"/>
          <w:marTop w:val="0"/>
          <w:marBottom w:val="0"/>
          <w:divBdr>
            <w:top w:val="none" w:sz="0" w:space="0" w:color="auto"/>
            <w:left w:val="none" w:sz="0" w:space="0" w:color="auto"/>
            <w:bottom w:val="none" w:sz="0" w:space="0" w:color="auto"/>
            <w:right w:val="none" w:sz="0" w:space="0" w:color="auto"/>
          </w:divBdr>
        </w:div>
        <w:div w:id="1888638827">
          <w:marLeft w:val="0"/>
          <w:marRight w:val="0"/>
          <w:marTop w:val="0"/>
          <w:marBottom w:val="0"/>
          <w:divBdr>
            <w:top w:val="none" w:sz="0" w:space="0" w:color="auto"/>
            <w:left w:val="none" w:sz="0" w:space="0" w:color="auto"/>
            <w:bottom w:val="none" w:sz="0" w:space="0" w:color="auto"/>
            <w:right w:val="none" w:sz="0" w:space="0" w:color="auto"/>
          </w:divBdr>
        </w:div>
        <w:div w:id="1082485992">
          <w:marLeft w:val="0"/>
          <w:marRight w:val="0"/>
          <w:marTop w:val="0"/>
          <w:marBottom w:val="0"/>
          <w:divBdr>
            <w:top w:val="none" w:sz="0" w:space="0" w:color="auto"/>
            <w:left w:val="none" w:sz="0" w:space="0" w:color="auto"/>
            <w:bottom w:val="none" w:sz="0" w:space="0" w:color="auto"/>
            <w:right w:val="none" w:sz="0" w:space="0" w:color="auto"/>
          </w:divBdr>
        </w:div>
        <w:div w:id="511189676">
          <w:marLeft w:val="0"/>
          <w:marRight w:val="0"/>
          <w:marTop w:val="0"/>
          <w:marBottom w:val="0"/>
          <w:divBdr>
            <w:top w:val="none" w:sz="0" w:space="0" w:color="auto"/>
            <w:left w:val="none" w:sz="0" w:space="0" w:color="auto"/>
            <w:bottom w:val="none" w:sz="0" w:space="0" w:color="auto"/>
            <w:right w:val="none" w:sz="0" w:space="0" w:color="auto"/>
          </w:divBdr>
        </w:div>
        <w:div w:id="791632355">
          <w:marLeft w:val="0"/>
          <w:marRight w:val="0"/>
          <w:marTop w:val="0"/>
          <w:marBottom w:val="0"/>
          <w:divBdr>
            <w:top w:val="none" w:sz="0" w:space="0" w:color="auto"/>
            <w:left w:val="none" w:sz="0" w:space="0" w:color="auto"/>
            <w:bottom w:val="none" w:sz="0" w:space="0" w:color="auto"/>
            <w:right w:val="none" w:sz="0" w:space="0" w:color="auto"/>
          </w:divBdr>
        </w:div>
        <w:div w:id="1988195079">
          <w:marLeft w:val="0"/>
          <w:marRight w:val="0"/>
          <w:marTop w:val="0"/>
          <w:marBottom w:val="0"/>
          <w:divBdr>
            <w:top w:val="none" w:sz="0" w:space="0" w:color="auto"/>
            <w:left w:val="none" w:sz="0" w:space="0" w:color="auto"/>
            <w:bottom w:val="none" w:sz="0" w:space="0" w:color="auto"/>
            <w:right w:val="none" w:sz="0" w:space="0" w:color="auto"/>
          </w:divBdr>
          <w:divsChild>
            <w:div w:id="2037735053">
              <w:marLeft w:val="-75"/>
              <w:marRight w:val="0"/>
              <w:marTop w:val="30"/>
              <w:marBottom w:val="30"/>
              <w:divBdr>
                <w:top w:val="none" w:sz="0" w:space="0" w:color="auto"/>
                <w:left w:val="none" w:sz="0" w:space="0" w:color="auto"/>
                <w:bottom w:val="none" w:sz="0" w:space="0" w:color="auto"/>
                <w:right w:val="none" w:sz="0" w:space="0" w:color="auto"/>
              </w:divBdr>
              <w:divsChild>
                <w:div w:id="1366178316">
                  <w:marLeft w:val="0"/>
                  <w:marRight w:val="0"/>
                  <w:marTop w:val="0"/>
                  <w:marBottom w:val="0"/>
                  <w:divBdr>
                    <w:top w:val="none" w:sz="0" w:space="0" w:color="auto"/>
                    <w:left w:val="none" w:sz="0" w:space="0" w:color="auto"/>
                    <w:bottom w:val="none" w:sz="0" w:space="0" w:color="auto"/>
                    <w:right w:val="none" w:sz="0" w:space="0" w:color="auto"/>
                  </w:divBdr>
                  <w:divsChild>
                    <w:div w:id="200557331">
                      <w:marLeft w:val="0"/>
                      <w:marRight w:val="0"/>
                      <w:marTop w:val="0"/>
                      <w:marBottom w:val="0"/>
                      <w:divBdr>
                        <w:top w:val="none" w:sz="0" w:space="0" w:color="auto"/>
                        <w:left w:val="none" w:sz="0" w:space="0" w:color="auto"/>
                        <w:bottom w:val="none" w:sz="0" w:space="0" w:color="auto"/>
                        <w:right w:val="none" w:sz="0" w:space="0" w:color="auto"/>
                      </w:divBdr>
                    </w:div>
                  </w:divsChild>
                </w:div>
                <w:div w:id="366679911">
                  <w:marLeft w:val="0"/>
                  <w:marRight w:val="0"/>
                  <w:marTop w:val="0"/>
                  <w:marBottom w:val="0"/>
                  <w:divBdr>
                    <w:top w:val="none" w:sz="0" w:space="0" w:color="auto"/>
                    <w:left w:val="none" w:sz="0" w:space="0" w:color="auto"/>
                    <w:bottom w:val="none" w:sz="0" w:space="0" w:color="auto"/>
                    <w:right w:val="none" w:sz="0" w:space="0" w:color="auto"/>
                  </w:divBdr>
                  <w:divsChild>
                    <w:div w:id="1944535022">
                      <w:marLeft w:val="0"/>
                      <w:marRight w:val="0"/>
                      <w:marTop w:val="0"/>
                      <w:marBottom w:val="0"/>
                      <w:divBdr>
                        <w:top w:val="none" w:sz="0" w:space="0" w:color="auto"/>
                        <w:left w:val="none" w:sz="0" w:space="0" w:color="auto"/>
                        <w:bottom w:val="none" w:sz="0" w:space="0" w:color="auto"/>
                        <w:right w:val="none" w:sz="0" w:space="0" w:color="auto"/>
                      </w:divBdr>
                    </w:div>
                  </w:divsChild>
                </w:div>
                <w:div w:id="648444296">
                  <w:marLeft w:val="0"/>
                  <w:marRight w:val="0"/>
                  <w:marTop w:val="0"/>
                  <w:marBottom w:val="0"/>
                  <w:divBdr>
                    <w:top w:val="none" w:sz="0" w:space="0" w:color="auto"/>
                    <w:left w:val="none" w:sz="0" w:space="0" w:color="auto"/>
                    <w:bottom w:val="none" w:sz="0" w:space="0" w:color="auto"/>
                    <w:right w:val="none" w:sz="0" w:space="0" w:color="auto"/>
                  </w:divBdr>
                  <w:divsChild>
                    <w:div w:id="1236357921">
                      <w:marLeft w:val="0"/>
                      <w:marRight w:val="0"/>
                      <w:marTop w:val="0"/>
                      <w:marBottom w:val="0"/>
                      <w:divBdr>
                        <w:top w:val="none" w:sz="0" w:space="0" w:color="auto"/>
                        <w:left w:val="none" w:sz="0" w:space="0" w:color="auto"/>
                        <w:bottom w:val="none" w:sz="0" w:space="0" w:color="auto"/>
                        <w:right w:val="none" w:sz="0" w:space="0" w:color="auto"/>
                      </w:divBdr>
                    </w:div>
                  </w:divsChild>
                </w:div>
                <w:div w:id="1372071426">
                  <w:marLeft w:val="0"/>
                  <w:marRight w:val="0"/>
                  <w:marTop w:val="0"/>
                  <w:marBottom w:val="0"/>
                  <w:divBdr>
                    <w:top w:val="none" w:sz="0" w:space="0" w:color="auto"/>
                    <w:left w:val="none" w:sz="0" w:space="0" w:color="auto"/>
                    <w:bottom w:val="none" w:sz="0" w:space="0" w:color="auto"/>
                    <w:right w:val="none" w:sz="0" w:space="0" w:color="auto"/>
                  </w:divBdr>
                  <w:divsChild>
                    <w:div w:id="18161902">
                      <w:marLeft w:val="0"/>
                      <w:marRight w:val="0"/>
                      <w:marTop w:val="0"/>
                      <w:marBottom w:val="0"/>
                      <w:divBdr>
                        <w:top w:val="none" w:sz="0" w:space="0" w:color="auto"/>
                        <w:left w:val="none" w:sz="0" w:space="0" w:color="auto"/>
                        <w:bottom w:val="none" w:sz="0" w:space="0" w:color="auto"/>
                        <w:right w:val="none" w:sz="0" w:space="0" w:color="auto"/>
                      </w:divBdr>
                    </w:div>
                  </w:divsChild>
                </w:div>
                <w:div w:id="1519276839">
                  <w:marLeft w:val="0"/>
                  <w:marRight w:val="0"/>
                  <w:marTop w:val="0"/>
                  <w:marBottom w:val="0"/>
                  <w:divBdr>
                    <w:top w:val="none" w:sz="0" w:space="0" w:color="auto"/>
                    <w:left w:val="none" w:sz="0" w:space="0" w:color="auto"/>
                    <w:bottom w:val="none" w:sz="0" w:space="0" w:color="auto"/>
                    <w:right w:val="none" w:sz="0" w:space="0" w:color="auto"/>
                  </w:divBdr>
                  <w:divsChild>
                    <w:div w:id="971053440">
                      <w:marLeft w:val="0"/>
                      <w:marRight w:val="0"/>
                      <w:marTop w:val="0"/>
                      <w:marBottom w:val="0"/>
                      <w:divBdr>
                        <w:top w:val="none" w:sz="0" w:space="0" w:color="auto"/>
                        <w:left w:val="none" w:sz="0" w:space="0" w:color="auto"/>
                        <w:bottom w:val="none" w:sz="0" w:space="0" w:color="auto"/>
                        <w:right w:val="none" w:sz="0" w:space="0" w:color="auto"/>
                      </w:divBdr>
                    </w:div>
                  </w:divsChild>
                </w:div>
                <w:div w:id="1217551494">
                  <w:marLeft w:val="0"/>
                  <w:marRight w:val="0"/>
                  <w:marTop w:val="0"/>
                  <w:marBottom w:val="0"/>
                  <w:divBdr>
                    <w:top w:val="none" w:sz="0" w:space="0" w:color="auto"/>
                    <w:left w:val="none" w:sz="0" w:space="0" w:color="auto"/>
                    <w:bottom w:val="none" w:sz="0" w:space="0" w:color="auto"/>
                    <w:right w:val="none" w:sz="0" w:space="0" w:color="auto"/>
                  </w:divBdr>
                  <w:divsChild>
                    <w:div w:id="837813330">
                      <w:marLeft w:val="0"/>
                      <w:marRight w:val="0"/>
                      <w:marTop w:val="0"/>
                      <w:marBottom w:val="0"/>
                      <w:divBdr>
                        <w:top w:val="none" w:sz="0" w:space="0" w:color="auto"/>
                        <w:left w:val="none" w:sz="0" w:space="0" w:color="auto"/>
                        <w:bottom w:val="none" w:sz="0" w:space="0" w:color="auto"/>
                        <w:right w:val="none" w:sz="0" w:space="0" w:color="auto"/>
                      </w:divBdr>
                    </w:div>
                  </w:divsChild>
                </w:div>
                <w:div w:id="364644675">
                  <w:marLeft w:val="0"/>
                  <w:marRight w:val="0"/>
                  <w:marTop w:val="0"/>
                  <w:marBottom w:val="0"/>
                  <w:divBdr>
                    <w:top w:val="none" w:sz="0" w:space="0" w:color="auto"/>
                    <w:left w:val="none" w:sz="0" w:space="0" w:color="auto"/>
                    <w:bottom w:val="none" w:sz="0" w:space="0" w:color="auto"/>
                    <w:right w:val="none" w:sz="0" w:space="0" w:color="auto"/>
                  </w:divBdr>
                  <w:divsChild>
                    <w:div w:id="767239201">
                      <w:marLeft w:val="0"/>
                      <w:marRight w:val="0"/>
                      <w:marTop w:val="0"/>
                      <w:marBottom w:val="0"/>
                      <w:divBdr>
                        <w:top w:val="none" w:sz="0" w:space="0" w:color="auto"/>
                        <w:left w:val="none" w:sz="0" w:space="0" w:color="auto"/>
                        <w:bottom w:val="none" w:sz="0" w:space="0" w:color="auto"/>
                        <w:right w:val="none" w:sz="0" w:space="0" w:color="auto"/>
                      </w:divBdr>
                    </w:div>
                  </w:divsChild>
                </w:div>
                <w:div w:id="748431196">
                  <w:marLeft w:val="0"/>
                  <w:marRight w:val="0"/>
                  <w:marTop w:val="0"/>
                  <w:marBottom w:val="0"/>
                  <w:divBdr>
                    <w:top w:val="none" w:sz="0" w:space="0" w:color="auto"/>
                    <w:left w:val="none" w:sz="0" w:space="0" w:color="auto"/>
                    <w:bottom w:val="none" w:sz="0" w:space="0" w:color="auto"/>
                    <w:right w:val="none" w:sz="0" w:space="0" w:color="auto"/>
                  </w:divBdr>
                  <w:divsChild>
                    <w:div w:id="1326394966">
                      <w:marLeft w:val="0"/>
                      <w:marRight w:val="0"/>
                      <w:marTop w:val="0"/>
                      <w:marBottom w:val="0"/>
                      <w:divBdr>
                        <w:top w:val="none" w:sz="0" w:space="0" w:color="auto"/>
                        <w:left w:val="none" w:sz="0" w:space="0" w:color="auto"/>
                        <w:bottom w:val="none" w:sz="0" w:space="0" w:color="auto"/>
                        <w:right w:val="none" w:sz="0" w:space="0" w:color="auto"/>
                      </w:divBdr>
                    </w:div>
                  </w:divsChild>
                </w:div>
                <w:div w:id="146434691">
                  <w:marLeft w:val="0"/>
                  <w:marRight w:val="0"/>
                  <w:marTop w:val="0"/>
                  <w:marBottom w:val="0"/>
                  <w:divBdr>
                    <w:top w:val="none" w:sz="0" w:space="0" w:color="auto"/>
                    <w:left w:val="none" w:sz="0" w:space="0" w:color="auto"/>
                    <w:bottom w:val="none" w:sz="0" w:space="0" w:color="auto"/>
                    <w:right w:val="none" w:sz="0" w:space="0" w:color="auto"/>
                  </w:divBdr>
                  <w:divsChild>
                    <w:div w:id="341590181">
                      <w:marLeft w:val="0"/>
                      <w:marRight w:val="0"/>
                      <w:marTop w:val="0"/>
                      <w:marBottom w:val="0"/>
                      <w:divBdr>
                        <w:top w:val="none" w:sz="0" w:space="0" w:color="auto"/>
                        <w:left w:val="none" w:sz="0" w:space="0" w:color="auto"/>
                        <w:bottom w:val="none" w:sz="0" w:space="0" w:color="auto"/>
                        <w:right w:val="none" w:sz="0" w:space="0" w:color="auto"/>
                      </w:divBdr>
                    </w:div>
                  </w:divsChild>
                </w:div>
                <w:div w:id="980384730">
                  <w:marLeft w:val="0"/>
                  <w:marRight w:val="0"/>
                  <w:marTop w:val="0"/>
                  <w:marBottom w:val="0"/>
                  <w:divBdr>
                    <w:top w:val="none" w:sz="0" w:space="0" w:color="auto"/>
                    <w:left w:val="none" w:sz="0" w:space="0" w:color="auto"/>
                    <w:bottom w:val="none" w:sz="0" w:space="0" w:color="auto"/>
                    <w:right w:val="none" w:sz="0" w:space="0" w:color="auto"/>
                  </w:divBdr>
                  <w:divsChild>
                    <w:div w:id="1056128683">
                      <w:marLeft w:val="0"/>
                      <w:marRight w:val="0"/>
                      <w:marTop w:val="0"/>
                      <w:marBottom w:val="0"/>
                      <w:divBdr>
                        <w:top w:val="none" w:sz="0" w:space="0" w:color="auto"/>
                        <w:left w:val="none" w:sz="0" w:space="0" w:color="auto"/>
                        <w:bottom w:val="none" w:sz="0" w:space="0" w:color="auto"/>
                        <w:right w:val="none" w:sz="0" w:space="0" w:color="auto"/>
                      </w:divBdr>
                    </w:div>
                  </w:divsChild>
                </w:div>
                <w:div w:id="144902546">
                  <w:marLeft w:val="0"/>
                  <w:marRight w:val="0"/>
                  <w:marTop w:val="0"/>
                  <w:marBottom w:val="0"/>
                  <w:divBdr>
                    <w:top w:val="none" w:sz="0" w:space="0" w:color="auto"/>
                    <w:left w:val="none" w:sz="0" w:space="0" w:color="auto"/>
                    <w:bottom w:val="none" w:sz="0" w:space="0" w:color="auto"/>
                    <w:right w:val="none" w:sz="0" w:space="0" w:color="auto"/>
                  </w:divBdr>
                  <w:divsChild>
                    <w:div w:id="192034413">
                      <w:marLeft w:val="0"/>
                      <w:marRight w:val="0"/>
                      <w:marTop w:val="0"/>
                      <w:marBottom w:val="0"/>
                      <w:divBdr>
                        <w:top w:val="none" w:sz="0" w:space="0" w:color="auto"/>
                        <w:left w:val="none" w:sz="0" w:space="0" w:color="auto"/>
                        <w:bottom w:val="none" w:sz="0" w:space="0" w:color="auto"/>
                        <w:right w:val="none" w:sz="0" w:space="0" w:color="auto"/>
                      </w:divBdr>
                    </w:div>
                  </w:divsChild>
                </w:div>
                <w:div w:id="176385092">
                  <w:marLeft w:val="0"/>
                  <w:marRight w:val="0"/>
                  <w:marTop w:val="0"/>
                  <w:marBottom w:val="0"/>
                  <w:divBdr>
                    <w:top w:val="none" w:sz="0" w:space="0" w:color="auto"/>
                    <w:left w:val="none" w:sz="0" w:space="0" w:color="auto"/>
                    <w:bottom w:val="none" w:sz="0" w:space="0" w:color="auto"/>
                    <w:right w:val="none" w:sz="0" w:space="0" w:color="auto"/>
                  </w:divBdr>
                  <w:divsChild>
                    <w:div w:id="1031612125">
                      <w:marLeft w:val="0"/>
                      <w:marRight w:val="0"/>
                      <w:marTop w:val="0"/>
                      <w:marBottom w:val="0"/>
                      <w:divBdr>
                        <w:top w:val="none" w:sz="0" w:space="0" w:color="auto"/>
                        <w:left w:val="none" w:sz="0" w:space="0" w:color="auto"/>
                        <w:bottom w:val="none" w:sz="0" w:space="0" w:color="auto"/>
                        <w:right w:val="none" w:sz="0" w:space="0" w:color="auto"/>
                      </w:divBdr>
                    </w:div>
                  </w:divsChild>
                </w:div>
                <w:div w:id="2000382270">
                  <w:marLeft w:val="0"/>
                  <w:marRight w:val="0"/>
                  <w:marTop w:val="0"/>
                  <w:marBottom w:val="0"/>
                  <w:divBdr>
                    <w:top w:val="none" w:sz="0" w:space="0" w:color="auto"/>
                    <w:left w:val="none" w:sz="0" w:space="0" w:color="auto"/>
                    <w:bottom w:val="none" w:sz="0" w:space="0" w:color="auto"/>
                    <w:right w:val="none" w:sz="0" w:space="0" w:color="auto"/>
                  </w:divBdr>
                  <w:divsChild>
                    <w:div w:id="381516725">
                      <w:marLeft w:val="0"/>
                      <w:marRight w:val="0"/>
                      <w:marTop w:val="0"/>
                      <w:marBottom w:val="0"/>
                      <w:divBdr>
                        <w:top w:val="none" w:sz="0" w:space="0" w:color="auto"/>
                        <w:left w:val="none" w:sz="0" w:space="0" w:color="auto"/>
                        <w:bottom w:val="none" w:sz="0" w:space="0" w:color="auto"/>
                        <w:right w:val="none" w:sz="0" w:space="0" w:color="auto"/>
                      </w:divBdr>
                    </w:div>
                  </w:divsChild>
                </w:div>
                <w:div w:id="335766640">
                  <w:marLeft w:val="0"/>
                  <w:marRight w:val="0"/>
                  <w:marTop w:val="0"/>
                  <w:marBottom w:val="0"/>
                  <w:divBdr>
                    <w:top w:val="none" w:sz="0" w:space="0" w:color="auto"/>
                    <w:left w:val="none" w:sz="0" w:space="0" w:color="auto"/>
                    <w:bottom w:val="none" w:sz="0" w:space="0" w:color="auto"/>
                    <w:right w:val="none" w:sz="0" w:space="0" w:color="auto"/>
                  </w:divBdr>
                  <w:divsChild>
                    <w:div w:id="694771869">
                      <w:marLeft w:val="0"/>
                      <w:marRight w:val="0"/>
                      <w:marTop w:val="0"/>
                      <w:marBottom w:val="0"/>
                      <w:divBdr>
                        <w:top w:val="none" w:sz="0" w:space="0" w:color="auto"/>
                        <w:left w:val="none" w:sz="0" w:space="0" w:color="auto"/>
                        <w:bottom w:val="none" w:sz="0" w:space="0" w:color="auto"/>
                        <w:right w:val="none" w:sz="0" w:space="0" w:color="auto"/>
                      </w:divBdr>
                    </w:div>
                  </w:divsChild>
                </w:div>
                <w:div w:id="984314186">
                  <w:marLeft w:val="0"/>
                  <w:marRight w:val="0"/>
                  <w:marTop w:val="0"/>
                  <w:marBottom w:val="0"/>
                  <w:divBdr>
                    <w:top w:val="none" w:sz="0" w:space="0" w:color="auto"/>
                    <w:left w:val="none" w:sz="0" w:space="0" w:color="auto"/>
                    <w:bottom w:val="none" w:sz="0" w:space="0" w:color="auto"/>
                    <w:right w:val="none" w:sz="0" w:space="0" w:color="auto"/>
                  </w:divBdr>
                  <w:divsChild>
                    <w:div w:id="1222865866">
                      <w:marLeft w:val="0"/>
                      <w:marRight w:val="0"/>
                      <w:marTop w:val="0"/>
                      <w:marBottom w:val="0"/>
                      <w:divBdr>
                        <w:top w:val="none" w:sz="0" w:space="0" w:color="auto"/>
                        <w:left w:val="none" w:sz="0" w:space="0" w:color="auto"/>
                        <w:bottom w:val="none" w:sz="0" w:space="0" w:color="auto"/>
                        <w:right w:val="none" w:sz="0" w:space="0" w:color="auto"/>
                      </w:divBdr>
                    </w:div>
                  </w:divsChild>
                </w:div>
                <w:div w:id="1336767941">
                  <w:marLeft w:val="0"/>
                  <w:marRight w:val="0"/>
                  <w:marTop w:val="0"/>
                  <w:marBottom w:val="0"/>
                  <w:divBdr>
                    <w:top w:val="none" w:sz="0" w:space="0" w:color="auto"/>
                    <w:left w:val="none" w:sz="0" w:space="0" w:color="auto"/>
                    <w:bottom w:val="none" w:sz="0" w:space="0" w:color="auto"/>
                    <w:right w:val="none" w:sz="0" w:space="0" w:color="auto"/>
                  </w:divBdr>
                  <w:divsChild>
                    <w:div w:id="1015427621">
                      <w:marLeft w:val="0"/>
                      <w:marRight w:val="0"/>
                      <w:marTop w:val="0"/>
                      <w:marBottom w:val="0"/>
                      <w:divBdr>
                        <w:top w:val="none" w:sz="0" w:space="0" w:color="auto"/>
                        <w:left w:val="none" w:sz="0" w:space="0" w:color="auto"/>
                        <w:bottom w:val="none" w:sz="0" w:space="0" w:color="auto"/>
                        <w:right w:val="none" w:sz="0" w:space="0" w:color="auto"/>
                      </w:divBdr>
                    </w:div>
                  </w:divsChild>
                </w:div>
                <w:div w:id="943656396">
                  <w:marLeft w:val="0"/>
                  <w:marRight w:val="0"/>
                  <w:marTop w:val="0"/>
                  <w:marBottom w:val="0"/>
                  <w:divBdr>
                    <w:top w:val="none" w:sz="0" w:space="0" w:color="auto"/>
                    <w:left w:val="none" w:sz="0" w:space="0" w:color="auto"/>
                    <w:bottom w:val="none" w:sz="0" w:space="0" w:color="auto"/>
                    <w:right w:val="none" w:sz="0" w:space="0" w:color="auto"/>
                  </w:divBdr>
                  <w:divsChild>
                    <w:div w:id="771323797">
                      <w:marLeft w:val="0"/>
                      <w:marRight w:val="0"/>
                      <w:marTop w:val="0"/>
                      <w:marBottom w:val="0"/>
                      <w:divBdr>
                        <w:top w:val="none" w:sz="0" w:space="0" w:color="auto"/>
                        <w:left w:val="none" w:sz="0" w:space="0" w:color="auto"/>
                        <w:bottom w:val="none" w:sz="0" w:space="0" w:color="auto"/>
                        <w:right w:val="none" w:sz="0" w:space="0" w:color="auto"/>
                      </w:divBdr>
                    </w:div>
                  </w:divsChild>
                </w:div>
                <w:div w:id="1161694878">
                  <w:marLeft w:val="0"/>
                  <w:marRight w:val="0"/>
                  <w:marTop w:val="0"/>
                  <w:marBottom w:val="0"/>
                  <w:divBdr>
                    <w:top w:val="none" w:sz="0" w:space="0" w:color="auto"/>
                    <w:left w:val="none" w:sz="0" w:space="0" w:color="auto"/>
                    <w:bottom w:val="none" w:sz="0" w:space="0" w:color="auto"/>
                    <w:right w:val="none" w:sz="0" w:space="0" w:color="auto"/>
                  </w:divBdr>
                  <w:divsChild>
                    <w:div w:id="1421760159">
                      <w:marLeft w:val="0"/>
                      <w:marRight w:val="0"/>
                      <w:marTop w:val="0"/>
                      <w:marBottom w:val="0"/>
                      <w:divBdr>
                        <w:top w:val="none" w:sz="0" w:space="0" w:color="auto"/>
                        <w:left w:val="none" w:sz="0" w:space="0" w:color="auto"/>
                        <w:bottom w:val="none" w:sz="0" w:space="0" w:color="auto"/>
                        <w:right w:val="none" w:sz="0" w:space="0" w:color="auto"/>
                      </w:divBdr>
                    </w:div>
                  </w:divsChild>
                </w:div>
                <w:div w:id="2080051893">
                  <w:marLeft w:val="0"/>
                  <w:marRight w:val="0"/>
                  <w:marTop w:val="0"/>
                  <w:marBottom w:val="0"/>
                  <w:divBdr>
                    <w:top w:val="none" w:sz="0" w:space="0" w:color="auto"/>
                    <w:left w:val="none" w:sz="0" w:space="0" w:color="auto"/>
                    <w:bottom w:val="none" w:sz="0" w:space="0" w:color="auto"/>
                    <w:right w:val="none" w:sz="0" w:space="0" w:color="auto"/>
                  </w:divBdr>
                  <w:divsChild>
                    <w:div w:id="1283002239">
                      <w:marLeft w:val="0"/>
                      <w:marRight w:val="0"/>
                      <w:marTop w:val="0"/>
                      <w:marBottom w:val="0"/>
                      <w:divBdr>
                        <w:top w:val="none" w:sz="0" w:space="0" w:color="auto"/>
                        <w:left w:val="none" w:sz="0" w:space="0" w:color="auto"/>
                        <w:bottom w:val="none" w:sz="0" w:space="0" w:color="auto"/>
                        <w:right w:val="none" w:sz="0" w:space="0" w:color="auto"/>
                      </w:divBdr>
                    </w:div>
                  </w:divsChild>
                </w:div>
                <w:div w:id="1491828115">
                  <w:marLeft w:val="0"/>
                  <w:marRight w:val="0"/>
                  <w:marTop w:val="0"/>
                  <w:marBottom w:val="0"/>
                  <w:divBdr>
                    <w:top w:val="none" w:sz="0" w:space="0" w:color="auto"/>
                    <w:left w:val="none" w:sz="0" w:space="0" w:color="auto"/>
                    <w:bottom w:val="none" w:sz="0" w:space="0" w:color="auto"/>
                    <w:right w:val="none" w:sz="0" w:space="0" w:color="auto"/>
                  </w:divBdr>
                  <w:divsChild>
                    <w:div w:id="661809205">
                      <w:marLeft w:val="0"/>
                      <w:marRight w:val="0"/>
                      <w:marTop w:val="0"/>
                      <w:marBottom w:val="0"/>
                      <w:divBdr>
                        <w:top w:val="none" w:sz="0" w:space="0" w:color="auto"/>
                        <w:left w:val="none" w:sz="0" w:space="0" w:color="auto"/>
                        <w:bottom w:val="none" w:sz="0" w:space="0" w:color="auto"/>
                        <w:right w:val="none" w:sz="0" w:space="0" w:color="auto"/>
                      </w:divBdr>
                    </w:div>
                  </w:divsChild>
                </w:div>
                <w:div w:id="158231234">
                  <w:marLeft w:val="0"/>
                  <w:marRight w:val="0"/>
                  <w:marTop w:val="0"/>
                  <w:marBottom w:val="0"/>
                  <w:divBdr>
                    <w:top w:val="none" w:sz="0" w:space="0" w:color="auto"/>
                    <w:left w:val="none" w:sz="0" w:space="0" w:color="auto"/>
                    <w:bottom w:val="none" w:sz="0" w:space="0" w:color="auto"/>
                    <w:right w:val="none" w:sz="0" w:space="0" w:color="auto"/>
                  </w:divBdr>
                  <w:divsChild>
                    <w:div w:id="295793689">
                      <w:marLeft w:val="0"/>
                      <w:marRight w:val="0"/>
                      <w:marTop w:val="0"/>
                      <w:marBottom w:val="0"/>
                      <w:divBdr>
                        <w:top w:val="none" w:sz="0" w:space="0" w:color="auto"/>
                        <w:left w:val="none" w:sz="0" w:space="0" w:color="auto"/>
                        <w:bottom w:val="none" w:sz="0" w:space="0" w:color="auto"/>
                        <w:right w:val="none" w:sz="0" w:space="0" w:color="auto"/>
                      </w:divBdr>
                    </w:div>
                  </w:divsChild>
                </w:div>
                <w:div w:id="226186059">
                  <w:marLeft w:val="0"/>
                  <w:marRight w:val="0"/>
                  <w:marTop w:val="0"/>
                  <w:marBottom w:val="0"/>
                  <w:divBdr>
                    <w:top w:val="none" w:sz="0" w:space="0" w:color="auto"/>
                    <w:left w:val="none" w:sz="0" w:space="0" w:color="auto"/>
                    <w:bottom w:val="none" w:sz="0" w:space="0" w:color="auto"/>
                    <w:right w:val="none" w:sz="0" w:space="0" w:color="auto"/>
                  </w:divBdr>
                  <w:divsChild>
                    <w:div w:id="1116873010">
                      <w:marLeft w:val="0"/>
                      <w:marRight w:val="0"/>
                      <w:marTop w:val="0"/>
                      <w:marBottom w:val="0"/>
                      <w:divBdr>
                        <w:top w:val="none" w:sz="0" w:space="0" w:color="auto"/>
                        <w:left w:val="none" w:sz="0" w:space="0" w:color="auto"/>
                        <w:bottom w:val="none" w:sz="0" w:space="0" w:color="auto"/>
                        <w:right w:val="none" w:sz="0" w:space="0" w:color="auto"/>
                      </w:divBdr>
                    </w:div>
                    <w:div w:id="418602788">
                      <w:marLeft w:val="0"/>
                      <w:marRight w:val="0"/>
                      <w:marTop w:val="0"/>
                      <w:marBottom w:val="0"/>
                      <w:divBdr>
                        <w:top w:val="none" w:sz="0" w:space="0" w:color="auto"/>
                        <w:left w:val="none" w:sz="0" w:space="0" w:color="auto"/>
                        <w:bottom w:val="none" w:sz="0" w:space="0" w:color="auto"/>
                        <w:right w:val="none" w:sz="0" w:space="0" w:color="auto"/>
                      </w:divBdr>
                    </w:div>
                  </w:divsChild>
                </w:div>
                <w:div w:id="1840189081">
                  <w:marLeft w:val="0"/>
                  <w:marRight w:val="0"/>
                  <w:marTop w:val="0"/>
                  <w:marBottom w:val="0"/>
                  <w:divBdr>
                    <w:top w:val="none" w:sz="0" w:space="0" w:color="auto"/>
                    <w:left w:val="none" w:sz="0" w:space="0" w:color="auto"/>
                    <w:bottom w:val="none" w:sz="0" w:space="0" w:color="auto"/>
                    <w:right w:val="none" w:sz="0" w:space="0" w:color="auto"/>
                  </w:divBdr>
                  <w:divsChild>
                    <w:div w:id="55975032">
                      <w:marLeft w:val="0"/>
                      <w:marRight w:val="0"/>
                      <w:marTop w:val="0"/>
                      <w:marBottom w:val="0"/>
                      <w:divBdr>
                        <w:top w:val="none" w:sz="0" w:space="0" w:color="auto"/>
                        <w:left w:val="none" w:sz="0" w:space="0" w:color="auto"/>
                        <w:bottom w:val="none" w:sz="0" w:space="0" w:color="auto"/>
                        <w:right w:val="none" w:sz="0" w:space="0" w:color="auto"/>
                      </w:divBdr>
                    </w:div>
                    <w:div w:id="787238724">
                      <w:marLeft w:val="0"/>
                      <w:marRight w:val="0"/>
                      <w:marTop w:val="0"/>
                      <w:marBottom w:val="0"/>
                      <w:divBdr>
                        <w:top w:val="none" w:sz="0" w:space="0" w:color="auto"/>
                        <w:left w:val="none" w:sz="0" w:space="0" w:color="auto"/>
                        <w:bottom w:val="none" w:sz="0" w:space="0" w:color="auto"/>
                        <w:right w:val="none" w:sz="0" w:space="0" w:color="auto"/>
                      </w:divBdr>
                    </w:div>
                    <w:div w:id="189488374">
                      <w:marLeft w:val="0"/>
                      <w:marRight w:val="0"/>
                      <w:marTop w:val="0"/>
                      <w:marBottom w:val="0"/>
                      <w:divBdr>
                        <w:top w:val="none" w:sz="0" w:space="0" w:color="auto"/>
                        <w:left w:val="none" w:sz="0" w:space="0" w:color="auto"/>
                        <w:bottom w:val="none" w:sz="0" w:space="0" w:color="auto"/>
                        <w:right w:val="none" w:sz="0" w:space="0" w:color="auto"/>
                      </w:divBdr>
                    </w:div>
                    <w:div w:id="1870096044">
                      <w:marLeft w:val="0"/>
                      <w:marRight w:val="0"/>
                      <w:marTop w:val="0"/>
                      <w:marBottom w:val="0"/>
                      <w:divBdr>
                        <w:top w:val="none" w:sz="0" w:space="0" w:color="auto"/>
                        <w:left w:val="none" w:sz="0" w:space="0" w:color="auto"/>
                        <w:bottom w:val="none" w:sz="0" w:space="0" w:color="auto"/>
                        <w:right w:val="none" w:sz="0" w:space="0" w:color="auto"/>
                      </w:divBdr>
                    </w:div>
                    <w:div w:id="1891068188">
                      <w:marLeft w:val="0"/>
                      <w:marRight w:val="0"/>
                      <w:marTop w:val="0"/>
                      <w:marBottom w:val="0"/>
                      <w:divBdr>
                        <w:top w:val="none" w:sz="0" w:space="0" w:color="auto"/>
                        <w:left w:val="none" w:sz="0" w:space="0" w:color="auto"/>
                        <w:bottom w:val="none" w:sz="0" w:space="0" w:color="auto"/>
                        <w:right w:val="none" w:sz="0" w:space="0" w:color="auto"/>
                      </w:divBdr>
                    </w:div>
                  </w:divsChild>
                </w:div>
                <w:div w:id="756824267">
                  <w:marLeft w:val="0"/>
                  <w:marRight w:val="0"/>
                  <w:marTop w:val="0"/>
                  <w:marBottom w:val="0"/>
                  <w:divBdr>
                    <w:top w:val="none" w:sz="0" w:space="0" w:color="auto"/>
                    <w:left w:val="none" w:sz="0" w:space="0" w:color="auto"/>
                    <w:bottom w:val="none" w:sz="0" w:space="0" w:color="auto"/>
                    <w:right w:val="none" w:sz="0" w:space="0" w:color="auto"/>
                  </w:divBdr>
                  <w:divsChild>
                    <w:div w:id="22219751">
                      <w:marLeft w:val="0"/>
                      <w:marRight w:val="0"/>
                      <w:marTop w:val="0"/>
                      <w:marBottom w:val="0"/>
                      <w:divBdr>
                        <w:top w:val="none" w:sz="0" w:space="0" w:color="auto"/>
                        <w:left w:val="none" w:sz="0" w:space="0" w:color="auto"/>
                        <w:bottom w:val="none" w:sz="0" w:space="0" w:color="auto"/>
                        <w:right w:val="none" w:sz="0" w:space="0" w:color="auto"/>
                      </w:divBdr>
                    </w:div>
                    <w:div w:id="391736418">
                      <w:marLeft w:val="0"/>
                      <w:marRight w:val="0"/>
                      <w:marTop w:val="0"/>
                      <w:marBottom w:val="0"/>
                      <w:divBdr>
                        <w:top w:val="none" w:sz="0" w:space="0" w:color="auto"/>
                        <w:left w:val="none" w:sz="0" w:space="0" w:color="auto"/>
                        <w:bottom w:val="none" w:sz="0" w:space="0" w:color="auto"/>
                        <w:right w:val="none" w:sz="0" w:space="0" w:color="auto"/>
                      </w:divBdr>
                    </w:div>
                    <w:div w:id="597445484">
                      <w:marLeft w:val="0"/>
                      <w:marRight w:val="0"/>
                      <w:marTop w:val="0"/>
                      <w:marBottom w:val="0"/>
                      <w:divBdr>
                        <w:top w:val="none" w:sz="0" w:space="0" w:color="auto"/>
                        <w:left w:val="none" w:sz="0" w:space="0" w:color="auto"/>
                        <w:bottom w:val="none" w:sz="0" w:space="0" w:color="auto"/>
                        <w:right w:val="none" w:sz="0" w:space="0" w:color="auto"/>
                      </w:divBdr>
                    </w:div>
                    <w:div w:id="323901078">
                      <w:marLeft w:val="0"/>
                      <w:marRight w:val="0"/>
                      <w:marTop w:val="0"/>
                      <w:marBottom w:val="0"/>
                      <w:divBdr>
                        <w:top w:val="none" w:sz="0" w:space="0" w:color="auto"/>
                        <w:left w:val="none" w:sz="0" w:space="0" w:color="auto"/>
                        <w:bottom w:val="none" w:sz="0" w:space="0" w:color="auto"/>
                        <w:right w:val="none" w:sz="0" w:space="0" w:color="auto"/>
                      </w:divBdr>
                    </w:div>
                    <w:div w:id="1196431220">
                      <w:marLeft w:val="0"/>
                      <w:marRight w:val="0"/>
                      <w:marTop w:val="0"/>
                      <w:marBottom w:val="0"/>
                      <w:divBdr>
                        <w:top w:val="none" w:sz="0" w:space="0" w:color="auto"/>
                        <w:left w:val="none" w:sz="0" w:space="0" w:color="auto"/>
                        <w:bottom w:val="none" w:sz="0" w:space="0" w:color="auto"/>
                        <w:right w:val="none" w:sz="0" w:space="0" w:color="auto"/>
                      </w:divBdr>
                    </w:div>
                    <w:div w:id="1463109078">
                      <w:marLeft w:val="0"/>
                      <w:marRight w:val="0"/>
                      <w:marTop w:val="0"/>
                      <w:marBottom w:val="0"/>
                      <w:divBdr>
                        <w:top w:val="none" w:sz="0" w:space="0" w:color="auto"/>
                        <w:left w:val="none" w:sz="0" w:space="0" w:color="auto"/>
                        <w:bottom w:val="none" w:sz="0" w:space="0" w:color="auto"/>
                        <w:right w:val="none" w:sz="0" w:space="0" w:color="auto"/>
                      </w:divBdr>
                    </w:div>
                  </w:divsChild>
                </w:div>
                <w:div w:id="2045861880">
                  <w:marLeft w:val="0"/>
                  <w:marRight w:val="0"/>
                  <w:marTop w:val="0"/>
                  <w:marBottom w:val="0"/>
                  <w:divBdr>
                    <w:top w:val="none" w:sz="0" w:space="0" w:color="auto"/>
                    <w:left w:val="none" w:sz="0" w:space="0" w:color="auto"/>
                    <w:bottom w:val="none" w:sz="0" w:space="0" w:color="auto"/>
                    <w:right w:val="none" w:sz="0" w:space="0" w:color="auto"/>
                  </w:divBdr>
                  <w:divsChild>
                    <w:div w:id="1351222335">
                      <w:marLeft w:val="0"/>
                      <w:marRight w:val="0"/>
                      <w:marTop w:val="0"/>
                      <w:marBottom w:val="0"/>
                      <w:divBdr>
                        <w:top w:val="none" w:sz="0" w:space="0" w:color="auto"/>
                        <w:left w:val="none" w:sz="0" w:space="0" w:color="auto"/>
                        <w:bottom w:val="none" w:sz="0" w:space="0" w:color="auto"/>
                        <w:right w:val="none" w:sz="0" w:space="0" w:color="auto"/>
                      </w:divBdr>
                    </w:div>
                    <w:div w:id="1781755985">
                      <w:marLeft w:val="0"/>
                      <w:marRight w:val="0"/>
                      <w:marTop w:val="0"/>
                      <w:marBottom w:val="0"/>
                      <w:divBdr>
                        <w:top w:val="none" w:sz="0" w:space="0" w:color="auto"/>
                        <w:left w:val="none" w:sz="0" w:space="0" w:color="auto"/>
                        <w:bottom w:val="none" w:sz="0" w:space="0" w:color="auto"/>
                        <w:right w:val="none" w:sz="0" w:space="0" w:color="auto"/>
                      </w:divBdr>
                    </w:div>
                  </w:divsChild>
                </w:div>
                <w:div w:id="494032836">
                  <w:marLeft w:val="0"/>
                  <w:marRight w:val="0"/>
                  <w:marTop w:val="0"/>
                  <w:marBottom w:val="0"/>
                  <w:divBdr>
                    <w:top w:val="none" w:sz="0" w:space="0" w:color="auto"/>
                    <w:left w:val="none" w:sz="0" w:space="0" w:color="auto"/>
                    <w:bottom w:val="none" w:sz="0" w:space="0" w:color="auto"/>
                    <w:right w:val="none" w:sz="0" w:space="0" w:color="auto"/>
                  </w:divBdr>
                  <w:divsChild>
                    <w:div w:id="1162431701">
                      <w:marLeft w:val="0"/>
                      <w:marRight w:val="0"/>
                      <w:marTop w:val="0"/>
                      <w:marBottom w:val="0"/>
                      <w:divBdr>
                        <w:top w:val="none" w:sz="0" w:space="0" w:color="auto"/>
                        <w:left w:val="none" w:sz="0" w:space="0" w:color="auto"/>
                        <w:bottom w:val="none" w:sz="0" w:space="0" w:color="auto"/>
                        <w:right w:val="none" w:sz="0" w:space="0" w:color="auto"/>
                      </w:divBdr>
                    </w:div>
                  </w:divsChild>
                </w:div>
                <w:div w:id="521093614">
                  <w:marLeft w:val="0"/>
                  <w:marRight w:val="0"/>
                  <w:marTop w:val="0"/>
                  <w:marBottom w:val="0"/>
                  <w:divBdr>
                    <w:top w:val="none" w:sz="0" w:space="0" w:color="auto"/>
                    <w:left w:val="none" w:sz="0" w:space="0" w:color="auto"/>
                    <w:bottom w:val="none" w:sz="0" w:space="0" w:color="auto"/>
                    <w:right w:val="none" w:sz="0" w:space="0" w:color="auto"/>
                  </w:divBdr>
                  <w:divsChild>
                    <w:div w:id="594439390">
                      <w:marLeft w:val="0"/>
                      <w:marRight w:val="0"/>
                      <w:marTop w:val="0"/>
                      <w:marBottom w:val="0"/>
                      <w:divBdr>
                        <w:top w:val="none" w:sz="0" w:space="0" w:color="auto"/>
                        <w:left w:val="none" w:sz="0" w:space="0" w:color="auto"/>
                        <w:bottom w:val="none" w:sz="0" w:space="0" w:color="auto"/>
                        <w:right w:val="none" w:sz="0" w:space="0" w:color="auto"/>
                      </w:divBdr>
                    </w:div>
                  </w:divsChild>
                </w:div>
                <w:div w:id="1303849550">
                  <w:marLeft w:val="0"/>
                  <w:marRight w:val="0"/>
                  <w:marTop w:val="0"/>
                  <w:marBottom w:val="0"/>
                  <w:divBdr>
                    <w:top w:val="none" w:sz="0" w:space="0" w:color="auto"/>
                    <w:left w:val="none" w:sz="0" w:space="0" w:color="auto"/>
                    <w:bottom w:val="none" w:sz="0" w:space="0" w:color="auto"/>
                    <w:right w:val="none" w:sz="0" w:space="0" w:color="auto"/>
                  </w:divBdr>
                  <w:divsChild>
                    <w:div w:id="1567910641">
                      <w:marLeft w:val="0"/>
                      <w:marRight w:val="0"/>
                      <w:marTop w:val="0"/>
                      <w:marBottom w:val="0"/>
                      <w:divBdr>
                        <w:top w:val="none" w:sz="0" w:space="0" w:color="auto"/>
                        <w:left w:val="none" w:sz="0" w:space="0" w:color="auto"/>
                        <w:bottom w:val="none" w:sz="0" w:space="0" w:color="auto"/>
                        <w:right w:val="none" w:sz="0" w:space="0" w:color="auto"/>
                      </w:divBdr>
                    </w:div>
                  </w:divsChild>
                </w:div>
                <w:div w:id="2144107496">
                  <w:marLeft w:val="0"/>
                  <w:marRight w:val="0"/>
                  <w:marTop w:val="0"/>
                  <w:marBottom w:val="0"/>
                  <w:divBdr>
                    <w:top w:val="none" w:sz="0" w:space="0" w:color="auto"/>
                    <w:left w:val="none" w:sz="0" w:space="0" w:color="auto"/>
                    <w:bottom w:val="none" w:sz="0" w:space="0" w:color="auto"/>
                    <w:right w:val="none" w:sz="0" w:space="0" w:color="auto"/>
                  </w:divBdr>
                  <w:divsChild>
                    <w:div w:id="2091389022">
                      <w:marLeft w:val="0"/>
                      <w:marRight w:val="0"/>
                      <w:marTop w:val="0"/>
                      <w:marBottom w:val="0"/>
                      <w:divBdr>
                        <w:top w:val="none" w:sz="0" w:space="0" w:color="auto"/>
                        <w:left w:val="none" w:sz="0" w:space="0" w:color="auto"/>
                        <w:bottom w:val="none" w:sz="0" w:space="0" w:color="auto"/>
                        <w:right w:val="none" w:sz="0" w:space="0" w:color="auto"/>
                      </w:divBdr>
                    </w:div>
                  </w:divsChild>
                </w:div>
                <w:div w:id="743182112">
                  <w:marLeft w:val="0"/>
                  <w:marRight w:val="0"/>
                  <w:marTop w:val="0"/>
                  <w:marBottom w:val="0"/>
                  <w:divBdr>
                    <w:top w:val="none" w:sz="0" w:space="0" w:color="auto"/>
                    <w:left w:val="none" w:sz="0" w:space="0" w:color="auto"/>
                    <w:bottom w:val="none" w:sz="0" w:space="0" w:color="auto"/>
                    <w:right w:val="none" w:sz="0" w:space="0" w:color="auto"/>
                  </w:divBdr>
                  <w:divsChild>
                    <w:div w:id="579565037">
                      <w:marLeft w:val="0"/>
                      <w:marRight w:val="0"/>
                      <w:marTop w:val="0"/>
                      <w:marBottom w:val="0"/>
                      <w:divBdr>
                        <w:top w:val="none" w:sz="0" w:space="0" w:color="auto"/>
                        <w:left w:val="none" w:sz="0" w:space="0" w:color="auto"/>
                        <w:bottom w:val="none" w:sz="0" w:space="0" w:color="auto"/>
                        <w:right w:val="none" w:sz="0" w:space="0" w:color="auto"/>
                      </w:divBdr>
                    </w:div>
                  </w:divsChild>
                </w:div>
                <w:div w:id="1844735950">
                  <w:marLeft w:val="0"/>
                  <w:marRight w:val="0"/>
                  <w:marTop w:val="0"/>
                  <w:marBottom w:val="0"/>
                  <w:divBdr>
                    <w:top w:val="none" w:sz="0" w:space="0" w:color="auto"/>
                    <w:left w:val="none" w:sz="0" w:space="0" w:color="auto"/>
                    <w:bottom w:val="none" w:sz="0" w:space="0" w:color="auto"/>
                    <w:right w:val="none" w:sz="0" w:space="0" w:color="auto"/>
                  </w:divBdr>
                  <w:divsChild>
                    <w:div w:id="1486626984">
                      <w:marLeft w:val="0"/>
                      <w:marRight w:val="0"/>
                      <w:marTop w:val="0"/>
                      <w:marBottom w:val="0"/>
                      <w:divBdr>
                        <w:top w:val="none" w:sz="0" w:space="0" w:color="auto"/>
                        <w:left w:val="none" w:sz="0" w:space="0" w:color="auto"/>
                        <w:bottom w:val="none" w:sz="0" w:space="0" w:color="auto"/>
                        <w:right w:val="none" w:sz="0" w:space="0" w:color="auto"/>
                      </w:divBdr>
                    </w:div>
                    <w:div w:id="1368411234">
                      <w:marLeft w:val="0"/>
                      <w:marRight w:val="0"/>
                      <w:marTop w:val="0"/>
                      <w:marBottom w:val="0"/>
                      <w:divBdr>
                        <w:top w:val="none" w:sz="0" w:space="0" w:color="auto"/>
                        <w:left w:val="none" w:sz="0" w:space="0" w:color="auto"/>
                        <w:bottom w:val="none" w:sz="0" w:space="0" w:color="auto"/>
                        <w:right w:val="none" w:sz="0" w:space="0" w:color="auto"/>
                      </w:divBdr>
                    </w:div>
                  </w:divsChild>
                </w:div>
                <w:div w:id="1530483339">
                  <w:marLeft w:val="0"/>
                  <w:marRight w:val="0"/>
                  <w:marTop w:val="0"/>
                  <w:marBottom w:val="0"/>
                  <w:divBdr>
                    <w:top w:val="none" w:sz="0" w:space="0" w:color="auto"/>
                    <w:left w:val="none" w:sz="0" w:space="0" w:color="auto"/>
                    <w:bottom w:val="none" w:sz="0" w:space="0" w:color="auto"/>
                    <w:right w:val="none" w:sz="0" w:space="0" w:color="auto"/>
                  </w:divBdr>
                  <w:divsChild>
                    <w:div w:id="1233855156">
                      <w:marLeft w:val="0"/>
                      <w:marRight w:val="0"/>
                      <w:marTop w:val="0"/>
                      <w:marBottom w:val="0"/>
                      <w:divBdr>
                        <w:top w:val="none" w:sz="0" w:space="0" w:color="auto"/>
                        <w:left w:val="none" w:sz="0" w:space="0" w:color="auto"/>
                        <w:bottom w:val="none" w:sz="0" w:space="0" w:color="auto"/>
                        <w:right w:val="none" w:sz="0" w:space="0" w:color="auto"/>
                      </w:divBdr>
                    </w:div>
                    <w:div w:id="1684623301">
                      <w:marLeft w:val="0"/>
                      <w:marRight w:val="0"/>
                      <w:marTop w:val="0"/>
                      <w:marBottom w:val="0"/>
                      <w:divBdr>
                        <w:top w:val="none" w:sz="0" w:space="0" w:color="auto"/>
                        <w:left w:val="none" w:sz="0" w:space="0" w:color="auto"/>
                        <w:bottom w:val="none" w:sz="0" w:space="0" w:color="auto"/>
                        <w:right w:val="none" w:sz="0" w:space="0" w:color="auto"/>
                      </w:divBdr>
                    </w:div>
                  </w:divsChild>
                </w:div>
                <w:div w:id="371687008">
                  <w:marLeft w:val="0"/>
                  <w:marRight w:val="0"/>
                  <w:marTop w:val="0"/>
                  <w:marBottom w:val="0"/>
                  <w:divBdr>
                    <w:top w:val="none" w:sz="0" w:space="0" w:color="auto"/>
                    <w:left w:val="none" w:sz="0" w:space="0" w:color="auto"/>
                    <w:bottom w:val="none" w:sz="0" w:space="0" w:color="auto"/>
                    <w:right w:val="none" w:sz="0" w:space="0" w:color="auto"/>
                  </w:divBdr>
                  <w:divsChild>
                    <w:div w:id="1213153155">
                      <w:marLeft w:val="0"/>
                      <w:marRight w:val="0"/>
                      <w:marTop w:val="0"/>
                      <w:marBottom w:val="0"/>
                      <w:divBdr>
                        <w:top w:val="none" w:sz="0" w:space="0" w:color="auto"/>
                        <w:left w:val="none" w:sz="0" w:space="0" w:color="auto"/>
                        <w:bottom w:val="none" w:sz="0" w:space="0" w:color="auto"/>
                        <w:right w:val="none" w:sz="0" w:space="0" w:color="auto"/>
                      </w:divBdr>
                    </w:div>
                  </w:divsChild>
                </w:div>
                <w:div w:id="662976627">
                  <w:marLeft w:val="0"/>
                  <w:marRight w:val="0"/>
                  <w:marTop w:val="0"/>
                  <w:marBottom w:val="0"/>
                  <w:divBdr>
                    <w:top w:val="none" w:sz="0" w:space="0" w:color="auto"/>
                    <w:left w:val="none" w:sz="0" w:space="0" w:color="auto"/>
                    <w:bottom w:val="none" w:sz="0" w:space="0" w:color="auto"/>
                    <w:right w:val="none" w:sz="0" w:space="0" w:color="auto"/>
                  </w:divBdr>
                  <w:divsChild>
                    <w:div w:id="1518278198">
                      <w:marLeft w:val="0"/>
                      <w:marRight w:val="0"/>
                      <w:marTop w:val="0"/>
                      <w:marBottom w:val="0"/>
                      <w:divBdr>
                        <w:top w:val="none" w:sz="0" w:space="0" w:color="auto"/>
                        <w:left w:val="none" w:sz="0" w:space="0" w:color="auto"/>
                        <w:bottom w:val="none" w:sz="0" w:space="0" w:color="auto"/>
                        <w:right w:val="none" w:sz="0" w:space="0" w:color="auto"/>
                      </w:divBdr>
                    </w:div>
                  </w:divsChild>
                </w:div>
                <w:div w:id="501697993">
                  <w:marLeft w:val="0"/>
                  <w:marRight w:val="0"/>
                  <w:marTop w:val="0"/>
                  <w:marBottom w:val="0"/>
                  <w:divBdr>
                    <w:top w:val="none" w:sz="0" w:space="0" w:color="auto"/>
                    <w:left w:val="none" w:sz="0" w:space="0" w:color="auto"/>
                    <w:bottom w:val="none" w:sz="0" w:space="0" w:color="auto"/>
                    <w:right w:val="none" w:sz="0" w:space="0" w:color="auto"/>
                  </w:divBdr>
                  <w:divsChild>
                    <w:div w:id="1001352847">
                      <w:marLeft w:val="0"/>
                      <w:marRight w:val="0"/>
                      <w:marTop w:val="0"/>
                      <w:marBottom w:val="0"/>
                      <w:divBdr>
                        <w:top w:val="none" w:sz="0" w:space="0" w:color="auto"/>
                        <w:left w:val="none" w:sz="0" w:space="0" w:color="auto"/>
                        <w:bottom w:val="none" w:sz="0" w:space="0" w:color="auto"/>
                        <w:right w:val="none" w:sz="0" w:space="0" w:color="auto"/>
                      </w:divBdr>
                    </w:div>
                  </w:divsChild>
                </w:div>
                <w:div w:id="1426416662">
                  <w:marLeft w:val="0"/>
                  <w:marRight w:val="0"/>
                  <w:marTop w:val="0"/>
                  <w:marBottom w:val="0"/>
                  <w:divBdr>
                    <w:top w:val="none" w:sz="0" w:space="0" w:color="auto"/>
                    <w:left w:val="none" w:sz="0" w:space="0" w:color="auto"/>
                    <w:bottom w:val="none" w:sz="0" w:space="0" w:color="auto"/>
                    <w:right w:val="none" w:sz="0" w:space="0" w:color="auto"/>
                  </w:divBdr>
                  <w:divsChild>
                    <w:div w:id="765345065">
                      <w:marLeft w:val="0"/>
                      <w:marRight w:val="0"/>
                      <w:marTop w:val="0"/>
                      <w:marBottom w:val="0"/>
                      <w:divBdr>
                        <w:top w:val="none" w:sz="0" w:space="0" w:color="auto"/>
                        <w:left w:val="none" w:sz="0" w:space="0" w:color="auto"/>
                        <w:bottom w:val="none" w:sz="0" w:space="0" w:color="auto"/>
                        <w:right w:val="none" w:sz="0" w:space="0" w:color="auto"/>
                      </w:divBdr>
                    </w:div>
                  </w:divsChild>
                </w:div>
                <w:div w:id="83841588">
                  <w:marLeft w:val="0"/>
                  <w:marRight w:val="0"/>
                  <w:marTop w:val="0"/>
                  <w:marBottom w:val="0"/>
                  <w:divBdr>
                    <w:top w:val="none" w:sz="0" w:space="0" w:color="auto"/>
                    <w:left w:val="none" w:sz="0" w:space="0" w:color="auto"/>
                    <w:bottom w:val="none" w:sz="0" w:space="0" w:color="auto"/>
                    <w:right w:val="none" w:sz="0" w:space="0" w:color="auto"/>
                  </w:divBdr>
                  <w:divsChild>
                    <w:div w:id="1299728059">
                      <w:marLeft w:val="0"/>
                      <w:marRight w:val="0"/>
                      <w:marTop w:val="0"/>
                      <w:marBottom w:val="0"/>
                      <w:divBdr>
                        <w:top w:val="none" w:sz="0" w:space="0" w:color="auto"/>
                        <w:left w:val="none" w:sz="0" w:space="0" w:color="auto"/>
                        <w:bottom w:val="none" w:sz="0" w:space="0" w:color="auto"/>
                        <w:right w:val="none" w:sz="0" w:space="0" w:color="auto"/>
                      </w:divBdr>
                    </w:div>
                  </w:divsChild>
                </w:div>
                <w:div w:id="1013143770">
                  <w:marLeft w:val="0"/>
                  <w:marRight w:val="0"/>
                  <w:marTop w:val="0"/>
                  <w:marBottom w:val="0"/>
                  <w:divBdr>
                    <w:top w:val="none" w:sz="0" w:space="0" w:color="auto"/>
                    <w:left w:val="none" w:sz="0" w:space="0" w:color="auto"/>
                    <w:bottom w:val="none" w:sz="0" w:space="0" w:color="auto"/>
                    <w:right w:val="none" w:sz="0" w:space="0" w:color="auto"/>
                  </w:divBdr>
                  <w:divsChild>
                    <w:div w:id="993993186">
                      <w:marLeft w:val="0"/>
                      <w:marRight w:val="0"/>
                      <w:marTop w:val="0"/>
                      <w:marBottom w:val="0"/>
                      <w:divBdr>
                        <w:top w:val="none" w:sz="0" w:space="0" w:color="auto"/>
                        <w:left w:val="none" w:sz="0" w:space="0" w:color="auto"/>
                        <w:bottom w:val="none" w:sz="0" w:space="0" w:color="auto"/>
                        <w:right w:val="none" w:sz="0" w:space="0" w:color="auto"/>
                      </w:divBdr>
                    </w:div>
                    <w:div w:id="1631666432">
                      <w:marLeft w:val="0"/>
                      <w:marRight w:val="0"/>
                      <w:marTop w:val="0"/>
                      <w:marBottom w:val="0"/>
                      <w:divBdr>
                        <w:top w:val="none" w:sz="0" w:space="0" w:color="auto"/>
                        <w:left w:val="none" w:sz="0" w:space="0" w:color="auto"/>
                        <w:bottom w:val="none" w:sz="0" w:space="0" w:color="auto"/>
                        <w:right w:val="none" w:sz="0" w:space="0" w:color="auto"/>
                      </w:divBdr>
                    </w:div>
                  </w:divsChild>
                </w:div>
                <w:div w:id="551818211">
                  <w:marLeft w:val="0"/>
                  <w:marRight w:val="0"/>
                  <w:marTop w:val="0"/>
                  <w:marBottom w:val="0"/>
                  <w:divBdr>
                    <w:top w:val="none" w:sz="0" w:space="0" w:color="auto"/>
                    <w:left w:val="none" w:sz="0" w:space="0" w:color="auto"/>
                    <w:bottom w:val="none" w:sz="0" w:space="0" w:color="auto"/>
                    <w:right w:val="none" w:sz="0" w:space="0" w:color="auto"/>
                  </w:divBdr>
                  <w:divsChild>
                    <w:div w:id="1450126968">
                      <w:marLeft w:val="0"/>
                      <w:marRight w:val="0"/>
                      <w:marTop w:val="0"/>
                      <w:marBottom w:val="0"/>
                      <w:divBdr>
                        <w:top w:val="none" w:sz="0" w:space="0" w:color="auto"/>
                        <w:left w:val="none" w:sz="0" w:space="0" w:color="auto"/>
                        <w:bottom w:val="none" w:sz="0" w:space="0" w:color="auto"/>
                        <w:right w:val="none" w:sz="0" w:space="0" w:color="auto"/>
                      </w:divBdr>
                    </w:div>
                    <w:div w:id="1173954256">
                      <w:marLeft w:val="0"/>
                      <w:marRight w:val="0"/>
                      <w:marTop w:val="0"/>
                      <w:marBottom w:val="0"/>
                      <w:divBdr>
                        <w:top w:val="none" w:sz="0" w:space="0" w:color="auto"/>
                        <w:left w:val="none" w:sz="0" w:space="0" w:color="auto"/>
                        <w:bottom w:val="none" w:sz="0" w:space="0" w:color="auto"/>
                        <w:right w:val="none" w:sz="0" w:space="0" w:color="auto"/>
                      </w:divBdr>
                    </w:div>
                  </w:divsChild>
                </w:div>
                <w:div w:id="248734674">
                  <w:marLeft w:val="0"/>
                  <w:marRight w:val="0"/>
                  <w:marTop w:val="0"/>
                  <w:marBottom w:val="0"/>
                  <w:divBdr>
                    <w:top w:val="none" w:sz="0" w:space="0" w:color="auto"/>
                    <w:left w:val="none" w:sz="0" w:space="0" w:color="auto"/>
                    <w:bottom w:val="none" w:sz="0" w:space="0" w:color="auto"/>
                    <w:right w:val="none" w:sz="0" w:space="0" w:color="auto"/>
                  </w:divBdr>
                  <w:divsChild>
                    <w:div w:id="2018606086">
                      <w:marLeft w:val="0"/>
                      <w:marRight w:val="0"/>
                      <w:marTop w:val="0"/>
                      <w:marBottom w:val="0"/>
                      <w:divBdr>
                        <w:top w:val="none" w:sz="0" w:space="0" w:color="auto"/>
                        <w:left w:val="none" w:sz="0" w:space="0" w:color="auto"/>
                        <w:bottom w:val="none" w:sz="0" w:space="0" w:color="auto"/>
                        <w:right w:val="none" w:sz="0" w:space="0" w:color="auto"/>
                      </w:divBdr>
                    </w:div>
                  </w:divsChild>
                </w:div>
                <w:div w:id="1685670905">
                  <w:marLeft w:val="0"/>
                  <w:marRight w:val="0"/>
                  <w:marTop w:val="0"/>
                  <w:marBottom w:val="0"/>
                  <w:divBdr>
                    <w:top w:val="none" w:sz="0" w:space="0" w:color="auto"/>
                    <w:left w:val="none" w:sz="0" w:space="0" w:color="auto"/>
                    <w:bottom w:val="none" w:sz="0" w:space="0" w:color="auto"/>
                    <w:right w:val="none" w:sz="0" w:space="0" w:color="auto"/>
                  </w:divBdr>
                  <w:divsChild>
                    <w:div w:id="335616665">
                      <w:marLeft w:val="0"/>
                      <w:marRight w:val="0"/>
                      <w:marTop w:val="0"/>
                      <w:marBottom w:val="0"/>
                      <w:divBdr>
                        <w:top w:val="none" w:sz="0" w:space="0" w:color="auto"/>
                        <w:left w:val="none" w:sz="0" w:space="0" w:color="auto"/>
                        <w:bottom w:val="none" w:sz="0" w:space="0" w:color="auto"/>
                        <w:right w:val="none" w:sz="0" w:space="0" w:color="auto"/>
                      </w:divBdr>
                    </w:div>
                  </w:divsChild>
                </w:div>
                <w:div w:id="1637026116">
                  <w:marLeft w:val="0"/>
                  <w:marRight w:val="0"/>
                  <w:marTop w:val="0"/>
                  <w:marBottom w:val="0"/>
                  <w:divBdr>
                    <w:top w:val="none" w:sz="0" w:space="0" w:color="auto"/>
                    <w:left w:val="none" w:sz="0" w:space="0" w:color="auto"/>
                    <w:bottom w:val="none" w:sz="0" w:space="0" w:color="auto"/>
                    <w:right w:val="none" w:sz="0" w:space="0" w:color="auto"/>
                  </w:divBdr>
                  <w:divsChild>
                    <w:div w:id="813764021">
                      <w:marLeft w:val="0"/>
                      <w:marRight w:val="0"/>
                      <w:marTop w:val="0"/>
                      <w:marBottom w:val="0"/>
                      <w:divBdr>
                        <w:top w:val="none" w:sz="0" w:space="0" w:color="auto"/>
                        <w:left w:val="none" w:sz="0" w:space="0" w:color="auto"/>
                        <w:bottom w:val="none" w:sz="0" w:space="0" w:color="auto"/>
                        <w:right w:val="none" w:sz="0" w:space="0" w:color="auto"/>
                      </w:divBdr>
                    </w:div>
                  </w:divsChild>
                </w:div>
                <w:div w:id="1966503716">
                  <w:marLeft w:val="0"/>
                  <w:marRight w:val="0"/>
                  <w:marTop w:val="0"/>
                  <w:marBottom w:val="0"/>
                  <w:divBdr>
                    <w:top w:val="none" w:sz="0" w:space="0" w:color="auto"/>
                    <w:left w:val="none" w:sz="0" w:space="0" w:color="auto"/>
                    <w:bottom w:val="none" w:sz="0" w:space="0" w:color="auto"/>
                    <w:right w:val="none" w:sz="0" w:space="0" w:color="auto"/>
                  </w:divBdr>
                  <w:divsChild>
                    <w:div w:id="1834447730">
                      <w:marLeft w:val="0"/>
                      <w:marRight w:val="0"/>
                      <w:marTop w:val="0"/>
                      <w:marBottom w:val="0"/>
                      <w:divBdr>
                        <w:top w:val="none" w:sz="0" w:space="0" w:color="auto"/>
                        <w:left w:val="none" w:sz="0" w:space="0" w:color="auto"/>
                        <w:bottom w:val="none" w:sz="0" w:space="0" w:color="auto"/>
                        <w:right w:val="none" w:sz="0" w:space="0" w:color="auto"/>
                      </w:divBdr>
                    </w:div>
                  </w:divsChild>
                </w:div>
                <w:div w:id="325520857">
                  <w:marLeft w:val="0"/>
                  <w:marRight w:val="0"/>
                  <w:marTop w:val="0"/>
                  <w:marBottom w:val="0"/>
                  <w:divBdr>
                    <w:top w:val="none" w:sz="0" w:space="0" w:color="auto"/>
                    <w:left w:val="none" w:sz="0" w:space="0" w:color="auto"/>
                    <w:bottom w:val="none" w:sz="0" w:space="0" w:color="auto"/>
                    <w:right w:val="none" w:sz="0" w:space="0" w:color="auto"/>
                  </w:divBdr>
                  <w:divsChild>
                    <w:div w:id="977102278">
                      <w:marLeft w:val="0"/>
                      <w:marRight w:val="0"/>
                      <w:marTop w:val="0"/>
                      <w:marBottom w:val="0"/>
                      <w:divBdr>
                        <w:top w:val="none" w:sz="0" w:space="0" w:color="auto"/>
                        <w:left w:val="none" w:sz="0" w:space="0" w:color="auto"/>
                        <w:bottom w:val="none" w:sz="0" w:space="0" w:color="auto"/>
                        <w:right w:val="none" w:sz="0" w:space="0" w:color="auto"/>
                      </w:divBdr>
                    </w:div>
                  </w:divsChild>
                </w:div>
                <w:div w:id="530846225">
                  <w:marLeft w:val="0"/>
                  <w:marRight w:val="0"/>
                  <w:marTop w:val="0"/>
                  <w:marBottom w:val="0"/>
                  <w:divBdr>
                    <w:top w:val="none" w:sz="0" w:space="0" w:color="auto"/>
                    <w:left w:val="none" w:sz="0" w:space="0" w:color="auto"/>
                    <w:bottom w:val="none" w:sz="0" w:space="0" w:color="auto"/>
                    <w:right w:val="none" w:sz="0" w:space="0" w:color="auto"/>
                  </w:divBdr>
                  <w:divsChild>
                    <w:div w:id="1152674696">
                      <w:marLeft w:val="0"/>
                      <w:marRight w:val="0"/>
                      <w:marTop w:val="0"/>
                      <w:marBottom w:val="0"/>
                      <w:divBdr>
                        <w:top w:val="none" w:sz="0" w:space="0" w:color="auto"/>
                        <w:left w:val="none" w:sz="0" w:space="0" w:color="auto"/>
                        <w:bottom w:val="none" w:sz="0" w:space="0" w:color="auto"/>
                        <w:right w:val="none" w:sz="0" w:space="0" w:color="auto"/>
                      </w:divBdr>
                    </w:div>
                    <w:div w:id="1470594228">
                      <w:marLeft w:val="0"/>
                      <w:marRight w:val="0"/>
                      <w:marTop w:val="0"/>
                      <w:marBottom w:val="0"/>
                      <w:divBdr>
                        <w:top w:val="none" w:sz="0" w:space="0" w:color="auto"/>
                        <w:left w:val="none" w:sz="0" w:space="0" w:color="auto"/>
                        <w:bottom w:val="none" w:sz="0" w:space="0" w:color="auto"/>
                        <w:right w:val="none" w:sz="0" w:space="0" w:color="auto"/>
                      </w:divBdr>
                    </w:div>
                  </w:divsChild>
                </w:div>
                <w:div w:id="1227571412">
                  <w:marLeft w:val="0"/>
                  <w:marRight w:val="0"/>
                  <w:marTop w:val="0"/>
                  <w:marBottom w:val="0"/>
                  <w:divBdr>
                    <w:top w:val="none" w:sz="0" w:space="0" w:color="auto"/>
                    <w:left w:val="none" w:sz="0" w:space="0" w:color="auto"/>
                    <w:bottom w:val="none" w:sz="0" w:space="0" w:color="auto"/>
                    <w:right w:val="none" w:sz="0" w:space="0" w:color="auto"/>
                  </w:divBdr>
                  <w:divsChild>
                    <w:div w:id="573667321">
                      <w:marLeft w:val="0"/>
                      <w:marRight w:val="0"/>
                      <w:marTop w:val="0"/>
                      <w:marBottom w:val="0"/>
                      <w:divBdr>
                        <w:top w:val="none" w:sz="0" w:space="0" w:color="auto"/>
                        <w:left w:val="none" w:sz="0" w:space="0" w:color="auto"/>
                        <w:bottom w:val="none" w:sz="0" w:space="0" w:color="auto"/>
                        <w:right w:val="none" w:sz="0" w:space="0" w:color="auto"/>
                      </w:divBdr>
                    </w:div>
                    <w:div w:id="744962481">
                      <w:marLeft w:val="0"/>
                      <w:marRight w:val="0"/>
                      <w:marTop w:val="0"/>
                      <w:marBottom w:val="0"/>
                      <w:divBdr>
                        <w:top w:val="none" w:sz="0" w:space="0" w:color="auto"/>
                        <w:left w:val="none" w:sz="0" w:space="0" w:color="auto"/>
                        <w:bottom w:val="none" w:sz="0" w:space="0" w:color="auto"/>
                        <w:right w:val="none" w:sz="0" w:space="0" w:color="auto"/>
                      </w:divBdr>
                    </w:div>
                  </w:divsChild>
                </w:div>
                <w:div w:id="603802976">
                  <w:marLeft w:val="0"/>
                  <w:marRight w:val="0"/>
                  <w:marTop w:val="0"/>
                  <w:marBottom w:val="0"/>
                  <w:divBdr>
                    <w:top w:val="none" w:sz="0" w:space="0" w:color="auto"/>
                    <w:left w:val="none" w:sz="0" w:space="0" w:color="auto"/>
                    <w:bottom w:val="none" w:sz="0" w:space="0" w:color="auto"/>
                    <w:right w:val="none" w:sz="0" w:space="0" w:color="auto"/>
                  </w:divBdr>
                  <w:divsChild>
                    <w:div w:id="763495448">
                      <w:marLeft w:val="0"/>
                      <w:marRight w:val="0"/>
                      <w:marTop w:val="0"/>
                      <w:marBottom w:val="0"/>
                      <w:divBdr>
                        <w:top w:val="none" w:sz="0" w:space="0" w:color="auto"/>
                        <w:left w:val="none" w:sz="0" w:space="0" w:color="auto"/>
                        <w:bottom w:val="none" w:sz="0" w:space="0" w:color="auto"/>
                        <w:right w:val="none" w:sz="0" w:space="0" w:color="auto"/>
                      </w:divBdr>
                    </w:div>
                  </w:divsChild>
                </w:div>
                <w:div w:id="2057271343">
                  <w:marLeft w:val="0"/>
                  <w:marRight w:val="0"/>
                  <w:marTop w:val="0"/>
                  <w:marBottom w:val="0"/>
                  <w:divBdr>
                    <w:top w:val="none" w:sz="0" w:space="0" w:color="auto"/>
                    <w:left w:val="none" w:sz="0" w:space="0" w:color="auto"/>
                    <w:bottom w:val="none" w:sz="0" w:space="0" w:color="auto"/>
                    <w:right w:val="none" w:sz="0" w:space="0" w:color="auto"/>
                  </w:divBdr>
                  <w:divsChild>
                    <w:div w:id="1813667223">
                      <w:marLeft w:val="0"/>
                      <w:marRight w:val="0"/>
                      <w:marTop w:val="0"/>
                      <w:marBottom w:val="0"/>
                      <w:divBdr>
                        <w:top w:val="none" w:sz="0" w:space="0" w:color="auto"/>
                        <w:left w:val="none" w:sz="0" w:space="0" w:color="auto"/>
                        <w:bottom w:val="none" w:sz="0" w:space="0" w:color="auto"/>
                        <w:right w:val="none" w:sz="0" w:space="0" w:color="auto"/>
                      </w:divBdr>
                    </w:div>
                  </w:divsChild>
                </w:div>
                <w:div w:id="831918572">
                  <w:marLeft w:val="0"/>
                  <w:marRight w:val="0"/>
                  <w:marTop w:val="0"/>
                  <w:marBottom w:val="0"/>
                  <w:divBdr>
                    <w:top w:val="none" w:sz="0" w:space="0" w:color="auto"/>
                    <w:left w:val="none" w:sz="0" w:space="0" w:color="auto"/>
                    <w:bottom w:val="none" w:sz="0" w:space="0" w:color="auto"/>
                    <w:right w:val="none" w:sz="0" w:space="0" w:color="auto"/>
                  </w:divBdr>
                  <w:divsChild>
                    <w:div w:id="1149908333">
                      <w:marLeft w:val="0"/>
                      <w:marRight w:val="0"/>
                      <w:marTop w:val="0"/>
                      <w:marBottom w:val="0"/>
                      <w:divBdr>
                        <w:top w:val="none" w:sz="0" w:space="0" w:color="auto"/>
                        <w:left w:val="none" w:sz="0" w:space="0" w:color="auto"/>
                        <w:bottom w:val="none" w:sz="0" w:space="0" w:color="auto"/>
                        <w:right w:val="none" w:sz="0" w:space="0" w:color="auto"/>
                      </w:divBdr>
                    </w:div>
                  </w:divsChild>
                </w:div>
                <w:div w:id="1023677250">
                  <w:marLeft w:val="0"/>
                  <w:marRight w:val="0"/>
                  <w:marTop w:val="0"/>
                  <w:marBottom w:val="0"/>
                  <w:divBdr>
                    <w:top w:val="none" w:sz="0" w:space="0" w:color="auto"/>
                    <w:left w:val="none" w:sz="0" w:space="0" w:color="auto"/>
                    <w:bottom w:val="none" w:sz="0" w:space="0" w:color="auto"/>
                    <w:right w:val="none" w:sz="0" w:space="0" w:color="auto"/>
                  </w:divBdr>
                  <w:divsChild>
                    <w:div w:id="133375911">
                      <w:marLeft w:val="0"/>
                      <w:marRight w:val="0"/>
                      <w:marTop w:val="0"/>
                      <w:marBottom w:val="0"/>
                      <w:divBdr>
                        <w:top w:val="none" w:sz="0" w:space="0" w:color="auto"/>
                        <w:left w:val="none" w:sz="0" w:space="0" w:color="auto"/>
                        <w:bottom w:val="none" w:sz="0" w:space="0" w:color="auto"/>
                        <w:right w:val="none" w:sz="0" w:space="0" w:color="auto"/>
                      </w:divBdr>
                    </w:div>
                  </w:divsChild>
                </w:div>
                <w:div w:id="2058236821">
                  <w:marLeft w:val="0"/>
                  <w:marRight w:val="0"/>
                  <w:marTop w:val="0"/>
                  <w:marBottom w:val="0"/>
                  <w:divBdr>
                    <w:top w:val="none" w:sz="0" w:space="0" w:color="auto"/>
                    <w:left w:val="none" w:sz="0" w:space="0" w:color="auto"/>
                    <w:bottom w:val="none" w:sz="0" w:space="0" w:color="auto"/>
                    <w:right w:val="none" w:sz="0" w:space="0" w:color="auto"/>
                  </w:divBdr>
                  <w:divsChild>
                    <w:div w:id="1274480770">
                      <w:marLeft w:val="0"/>
                      <w:marRight w:val="0"/>
                      <w:marTop w:val="0"/>
                      <w:marBottom w:val="0"/>
                      <w:divBdr>
                        <w:top w:val="none" w:sz="0" w:space="0" w:color="auto"/>
                        <w:left w:val="none" w:sz="0" w:space="0" w:color="auto"/>
                        <w:bottom w:val="none" w:sz="0" w:space="0" w:color="auto"/>
                        <w:right w:val="none" w:sz="0" w:space="0" w:color="auto"/>
                      </w:divBdr>
                    </w:div>
                  </w:divsChild>
                </w:div>
                <w:div w:id="984240440">
                  <w:marLeft w:val="0"/>
                  <w:marRight w:val="0"/>
                  <w:marTop w:val="0"/>
                  <w:marBottom w:val="0"/>
                  <w:divBdr>
                    <w:top w:val="none" w:sz="0" w:space="0" w:color="auto"/>
                    <w:left w:val="none" w:sz="0" w:space="0" w:color="auto"/>
                    <w:bottom w:val="none" w:sz="0" w:space="0" w:color="auto"/>
                    <w:right w:val="none" w:sz="0" w:space="0" w:color="auto"/>
                  </w:divBdr>
                  <w:divsChild>
                    <w:div w:id="2028097306">
                      <w:marLeft w:val="0"/>
                      <w:marRight w:val="0"/>
                      <w:marTop w:val="0"/>
                      <w:marBottom w:val="0"/>
                      <w:divBdr>
                        <w:top w:val="none" w:sz="0" w:space="0" w:color="auto"/>
                        <w:left w:val="none" w:sz="0" w:space="0" w:color="auto"/>
                        <w:bottom w:val="none" w:sz="0" w:space="0" w:color="auto"/>
                        <w:right w:val="none" w:sz="0" w:space="0" w:color="auto"/>
                      </w:divBdr>
                    </w:div>
                  </w:divsChild>
                </w:div>
                <w:div w:id="1218735696">
                  <w:marLeft w:val="0"/>
                  <w:marRight w:val="0"/>
                  <w:marTop w:val="0"/>
                  <w:marBottom w:val="0"/>
                  <w:divBdr>
                    <w:top w:val="none" w:sz="0" w:space="0" w:color="auto"/>
                    <w:left w:val="none" w:sz="0" w:space="0" w:color="auto"/>
                    <w:bottom w:val="none" w:sz="0" w:space="0" w:color="auto"/>
                    <w:right w:val="none" w:sz="0" w:space="0" w:color="auto"/>
                  </w:divBdr>
                  <w:divsChild>
                    <w:div w:id="1820656328">
                      <w:marLeft w:val="0"/>
                      <w:marRight w:val="0"/>
                      <w:marTop w:val="0"/>
                      <w:marBottom w:val="0"/>
                      <w:divBdr>
                        <w:top w:val="none" w:sz="0" w:space="0" w:color="auto"/>
                        <w:left w:val="none" w:sz="0" w:space="0" w:color="auto"/>
                        <w:bottom w:val="none" w:sz="0" w:space="0" w:color="auto"/>
                        <w:right w:val="none" w:sz="0" w:space="0" w:color="auto"/>
                      </w:divBdr>
                    </w:div>
                  </w:divsChild>
                </w:div>
                <w:div w:id="1316911911">
                  <w:marLeft w:val="0"/>
                  <w:marRight w:val="0"/>
                  <w:marTop w:val="0"/>
                  <w:marBottom w:val="0"/>
                  <w:divBdr>
                    <w:top w:val="none" w:sz="0" w:space="0" w:color="auto"/>
                    <w:left w:val="none" w:sz="0" w:space="0" w:color="auto"/>
                    <w:bottom w:val="none" w:sz="0" w:space="0" w:color="auto"/>
                    <w:right w:val="none" w:sz="0" w:space="0" w:color="auto"/>
                  </w:divBdr>
                  <w:divsChild>
                    <w:div w:id="341855957">
                      <w:marLeft w:val="0"/>
                      <w:marRight w:val="0"/>
                      <w:marTop w:val="0"/>
                      <w:marBottom w:val="0"/>
                      <w:divBdr>
                        <w:top w:val="none" w:sz="0" w:space="0" w:color="auto"/>
                        <w:left w:val="none" w:sz="0" w:space="0" w:color="auto"/>
                        <w:bottom w:val="none" w:sz="0" w:space="0" w:color="auto"/>
                        <w:right w:val="none" w:sz="0" w:space="0" w:color="auto"/>
                      </w:divBdr>
                    </w:div>
                  </w:divsChild>
                </w:div>
                <w:div w:id="1238785675">
                  <w:marLeft w:val="0"/>
                  <w:marRight w:val="0"/>
                  <w:marTop w:val="0"/>
                  <w:marBottom w:val="0"/>
                  <w:divBdr>
                    <w:top w:val="none" w:sz="0" w:space="0" w:color="auto"/>
                    <w:left w:val="none" w:sz="0" w:space="0" w:color="auto"/>
                    <w:bottom w:val="none" w:sz="0" w:space="0" w:color="auto"/>
                    <w:right w:val="none" w:sz="0" w:space="0" w:color="auto"/>
                  </w:divBdr>
                  <w:divsChild>
                    <w:div w:id="750858675">
                      <w:marLeft w:val="0"/>
                      <w:marRight w:val="0"/>
                      <w:marTop w:val="0"/>
                      <w:marBottom w:val="0"/>
                      <w:divBdr>
                        <w:top w:val="none" w:sz="0" w:space="0" w:color="auto"/>
                        <w:left w:val="none" w:sz="0" w:space="0" w:color="auto"/>
                        <w:bottom w:val="none" w:sz="0" w:space="0" w:color="auto"/>
                        <w:right w:val="none" w:sz="0" w:space="0" w:color="auto"/>
                      </w:divBdr>
                    </w:div>
                  </w:divsChild>
                </w:div>
                <w:div w:id="2065249544">
                  <w:marLeft w:val="0"/>
                  <w:marRight w:val="0"/>
                  <w:marTop w:val="0"/>
                  <w:marBottom w:val="0"/>
                  <w:divBdr>
                    <w:top w:val="none" w:sz="0" w:space="0" w:color="auto"/>
                    <w:left w:val="none" w:sz="0" w:space="0" w:color="auto"/>
                    <w:bottom w:val="none" w:sz="0" w:space="0" w:color="auto"/>
                    <w:right w:val="none" w:sz="0" w:space="0" w:color="auto"/>
                  </w:divBdr>
                  <w:divsChild>
                    <w:div w:id="628049701">
                      <w:marLeft w:val="0"/>
                      <w:marRight w:val="0"/>
                      <w:marTop w:val="0"/>
                      <w:marBottom w:val="0"/>
                      <w:divBdr>
                        <w:top w:val="none" w:sz="0" w:space="0" w:color="auto"/>
                        <w:left w:val="none" w:sz="0" w:space="0" w:color="auto"/>
                        <w:bottom w:val="none" w:sz="0" w:space="0" w:color="auto"/>
                        <w:right w:val="none" w:sz="0" w:space="0" w:color="auto"/>
                      </w:divBdr>
                    </w:div>
                  </w:divsChild>
                </w:div>
                <w:div w:id="2056852575">
                  <w:marLeft w:val="0"/>
                  <w:marRight w:val="0"/>
                  <w:marTop w:val="0"/>
                  <w:marBottom w:val="0"/>
                  <w:divBdr>
                    <w:top w:val="none" w:sz="0" w:space="0" w:color="auto"/>
                    <w:left w:val="none" w:sz="0" w:space="0" w:color="auto"/>
                    <w:bottom w:val="none" w:sz="0" w:space="0" w:color="auto"/>
                    <w:right w:val="none" w:sz="0" w:space="0" w:color="auto"/>
                  </w:divBdr>
                  <w:divsChild>
                    <w:div w:id="2102531977">
                      <w:marLeft w:val="0"/>
                      <w:marRight w:val="0"/>
                      <w:marTop w:val="0"/>
                      <w:marBottom w:val="0"/>
                      <w:divBdr>
                        <w:top w:val="none" w:sz="0" w:space="0" w:color="auto"/>
                        <w:left w:val="none" w:sz="0" w:space="0" w:color="auto"/>
                        <w:bottom w:val="none" w:sz="0" w:space="0" w:color="auto"/>
                        <w:right w:val="none" w:sz="0" w:space="0" w:color="auto"/>
                      </w:divBdr>
                    </w:div>
                  </w:divsChild>
                </w:div>
                <w:div w:id="389809252">
                  <w:marLeft w:val="0"/>
                  <w:marRight w:val="0"/>
                  <w:marTop w:val="0"/>
                  <w:marBottom w:val="0"/>
                  <w:divBdr>
                    <w:top w:val="none" w:sz="0" w:space="0" w:color="auto"/>
                    <w:left w:val="none" w:sz="0" w:space="0" w:color="auto"/>
                    <w:bottom w:val="none" w:sz="0" w:space="0" w:color="auto"/>
                    <w:right w:val="none" w:sz="0" w:space="0" w:color="auto"/>
                  </w:divBdr>
                  <w:divsChild>
                    <w:div w:id="115760297">
                      <w:marLeft w:val="0"/>
                      <w:marRight w:val="0"/>
                      <w:marTop w:val="0"/>
                      <w:marBottom w:val="0"/>
                      <w:divBdr>
                        <w:top w:val="none" w:sz="0" w:space="0" w:color="auto"/>
                        <w:left w:val="none" w:sz="0" w:space="0" w:color="auto"/>
                        <w:bottom w:val="none" w:sz="0" w:space="0" w:color="auto"/>
                        <w:right w:val="none" w:sz="0" w:space="0" w:color="auto"/>
                      </w:divBdr>
                    </w:div>
                    <w:div w:id="1431049281">
                      <w:marLeft w:val="0"/>
                      <w:marRight w:val="0"/>
                      <w:marTop w:val="0"/>
                      <w:marBottom w:val="0"/>
                      <w:divBdr>
                        <w:top w:val="none" w:sz="0" w:space="0" w:color="auto"/>
                        <w:left w:val="none" w:sz="0" w:space="0" w:color="auto"/>
                        <w:bottom w:val="none" w:sz="0" w:space="0" w:color="auto"/>
                        <w:right w:val="none" w:sz="0" w:space="0" w:color="auto"/>
                      </w:divBdr>
                    </w:div>
                  </w:divsChild>
                </w:div>
                <w:div w:id="215897929">
                  <w:marLeft w:val="0"/>
                  <w:marRight w:val="0"/>
                  <w:marTop w:val="0"/>
                  <w:marBottom w:val="0"/>
                  <w:divBdr>
                    <w:top w:val="none" w:sz="0" w:space="0" w:color="auto"/>
                    <w:left w:val="none" w:sz="0" w:space="0" w:color="auto"/>
                    <w:bottom w:val="none" w:sz="0" w:space="0" w:color="auto"/>
                    <w:right w:val="none" w:sz="0" w:space="0" w:color="auto"/>
                  </w:divBdr>
                  <w:divsChild>
                    <w:div w:id="2017951097">
                      <w:marLeft w:val="0"/>
                      <w:marRight w:val="0"/>
                      <w:marTop w:val="0"/>
                      <w:marBottom w:val="0"/>
                      <w:divBdr>
                        <w:top w:val="none" w:sz="0" w:space="0" w:color="auto"/>
                        <w:left w:val="none" w:sz="0" w:space="0" w:color="auto"/>
                        <w:bottom w:val="none" w:sz="0" w:space="0" w:color="auto"/>
                        <w:right w:val="none" w:sz="0" w:space="0" w:color="auto"/>
                      </w:divBdr>
                    </w:div>
                    <w:div w:id="793403362">
                      <w:marLeft w:val="0"/>
                      <w:marRight w:val="0"/>
                      <w:marTop w:val="0"/>
                      <w:marBottom w:val="0"/>
                      <w:divBdr>
                        <w:top w:val="none" w:sz="0" w:space="0" w:color="auto"/>
                        <w:left w:val="none" w:sz="0" w:space="0" w:color="auto"/>
                        <w:bottom w:val="none" w:sz="0" w:space="0" w:color="auto"/>
                        <w:right w:val="none" w:sz="0" w:space="0" w:color="auto"/>
                      </w:divBdr>
                    </w:div>
                  </w:divsChild>
                </w:div>
                <w:div w:id="1458066538">
                  <w:marLeft w:val="0"/>
                  <w:marRight w:val="0"/>
                  <w:marTop w:val="0"/>
                  <w:marBottom w:val="0"/>
                  <w:divBdr>
                    <w:top w:val="none" w:sz="0" w:space="0" w:color="auto"/>
                    <w:left w:val="none" w:sz="0" w:space="0" w:color="auto"/>
                    <w:bottom w:val="none" w:sz="0" w:space="0" w:color="auto"/>
                    <w:right w:val="none" w:sz="0" w:space="0" w:color="auto"/>
                  </w:divBdr>
                  <w:divsChild>
                    <w:div w:id="623121793">
                      <w:marLeft w:val="0"/>
                      <w:marRight w:val="0"/>
                      <w:marTop w:val="0"/>
                      <w:marBottom w:val="0"/>
                      <w:divBdr>
                        <w:top w:val="none" w:sz="0" w:space="0" w:color="auto"/>
                        <w:left w:val="none" w:sz="0" w:space="0" w:color="auto"/>
                        <w:bottom w:val="none" w:sz="0" w:space="0" w:color="auto"/>
                        <w:right w:val="none" w:sz="0" w:space="0" w:color="auto"/>
                      </w:divBdr>
                    </w:div>
                    <w:div w:id="4215962">
                      <w:marLeft w:val="0"/>
                      <w:marRight w:val="0"/>
                      <w:marTop w:val="0"/>
                      <w:marBottom w:val="0"/>
                      <w:divBdr>
                        <w:top w:val="none" w:sz="0" w:space="0" w:color="auto"/>
                        <w:left w:val="none" w:sz="0" w:space="0" w:color="auto"/>
                        <w:bottom w:val="none" w:sz="0" w:space="0" w:color="auto"/>
                        <w:right w:val="none" w:sz="0" w:space="0" w:color="auto"/>
                      </w:divBdr>
                    </w:div>
                    <w:div w:id="720862696">
                      <w:marLeft w:val="0"/>
                      <w:marRight w:val="0"/>
                      <w:marTop w:val="0"/>
                      <w:marBottom w:val="0"/>
                      <w:divBdr>
                        <w:top w:val="none" w:sz="0" w:space="0" w:color="auto"/>
                        <w:left w:val="none" w:sz="0" w:space="0" w:color="auto"/>
                        <w:bottom w:val="none" w:sz="0" w:space="0" w:color="auto"/>
                        <w:right w:val="none" w:sz="0" w:space="0" w:color="auto"/>
                      </w:divBdr>
                    </w:div>
                  </w:divsChild>
                </w:div>
                <w:div w:id="445858287">
                  <w:marLeft w:val="0"/>
                  <w:marRight w:val="0"/>
                  <w:marTop w:val="0"/>
                  <w:marBottom w:val="0"/>
                  <w:divBdr>
                    <w:top w:val="none" w:sz="0" w:space="0" w:color="auto"/>
                    <w:left w:val="none" w:sz="0" w:space="0" w:color="auto"/>
                    <w:bottom w:val="none" w:sz="0" w:space="0" w:color="auto"/>
                    <w:right w:val="none" w:sz="0" w:space="0" w:color="auto"/>
                  </w:divBdr>
                  <w:divsChild>
                    <w:div w:id="394084227">
                      <w:marLeft w:val="0"/>
                      <w:marRight w:val="0"/>
                      <w:marTop w:val="0"/>
                      <w:marBottom w:val="0"/>
                      <w:divBdr>
                        <w:top w:val="none" w:sz="0" w:space="0" w:color="auto"/>
                        <w:left w:val="none" w:sz="0" w:space="0" w:color="auto"/>
                        <w:bottom w:val="none" w:sz="0" w:space="0" w:color="auto"/>
                        <w:right w:val="none" w:sz="0" w:space="0" w:color="auto"/>
                      </w:divBdr>
                    </w:div>
                  </w:divsChild>
                </w:div>
                <w:div w:id="1588417602">
                  <w:marLeft w:val="0"/>
                  <w:marRight w:val="0"/>
                  <w:marTop w:val="0"/>
                  <w:marBottom w:val="0"/>
                  <w:divBdr>
                    <w:top w:val="none" w:sz="0" w:space="0" w:color="auto"/>
                    <w:left w:val="none" w:sz="0" w:space="0" w:color="auto"/>
                    <w:bottom w:val="none" w:sz="0" w:space="0" w:color="auto"/>
                    <w:right w:val="none" w:sz="0" w:space="0" w:color="auto"/>
                  </w:divBdr>
                  <w:divsChild>
                    <w:div w:id="2011635370">
                      <w:marLeft w:val="0"/>
                      <w:marRight w:val="0"/>
                      <w:marTop w:val="0"/>
                      <w:marBottom w:val="0"/>
                      <w:divBdr>
                        <w:top w:val="none" w:sz="0" w:space="0" w:color="auto"/>
                        <w:left w:val="none" w:sz="0" w:space="0" w:color="auto"/>
                        <w:bottom w:val="none" w:sz="0" w:space="0" w:color="auto"/>
                        <w:right w:val="none" w:sz="0" w:space="0" w:color="auto"/>
                      </w:divBdr>
                    </w:div>
                  </w:divsChild>
                </w:div>
                <w:div w:id="507407965">
                  <w:marLeft w:val="0"/>
                  <w:marRight w:val="0"/>
                  <w:marTop w:val="0"/>
                  <w:marBottom w:val="0"/>
                  <w:divBdr>
                    <w:top w:val="none" w:sz="0" w:space="0" w:color="auto"/>
                    <w:left w:val="none" w:sz="0" w:space="0" w:color="auto"/>
                    <w:bottom w:val="none" w:sz="0" w:space="0" w:color="auto"/>
                    <w:right w:val="none" w:sz="0" w:space="0" w:color="auto"/>
                  </w:divBdr>
                  <w:divsChild>
                    <w:div w:id="215120338">
                      <w:marLeft w:val="0"/>
                      <w:marRight w:val="0"/>
                      <w:marTop w:val="0"/>
                      <w:marBottom w:val="0"/>
                      <w:divBdr>
                        <w:top w:val="none" w:sz="0" w:space="0" w:color="auto"/>
                        <w:left w:val="none" w:sz="0" w:space="0" w:color="auto"/>
                        <w:bottom w:val="none" w:sz="0" w:space="0" w:color="auto"/>
                        <w:right w:val="none" w:sz="0" w:space="0" w:color="auto"/>
                      </w:divBdr>
                    </w:div>
                  </w:divsChild>
                </w:div>
                <w:div w:id="349533388">
                  <w:marLeft w:val="0"/>
                  <w:marRight w:val="0"/>
                  <w:marTop w:val="0"/>
                  <w:marBottom w:val="0"/>
                  <w:divBdr>
                    <w:top w:val="none" w:sz="0" w:space="0" w:color="auto"/>
                    <w:left w:val="none" w:sz="0" w:space="0" w:color="auto"/>
                    <w:bottom w:val="none" w:sz="0" w:space="0" w:color="auto"/>
                    <w:right w:val="none" w:sz="0" w:space="0" w:color="auto"/>
                  </w:divBdr>
                  <w:divsChild>
                    <w:div w:id="427311199">
                      <w:marLeft w:val="0"/>
                      <w:marRight w:val="0"/>
                      <w:marTop w:val="0"/>
                      <w:marBottom w:val="0"/>
                      <w:divBdr>
                        <w:top w:val="none" w:sz="0" w:space="0" w:color="auto"/>
                        <w:left w:val="none" w:sz="0" w:space="0" w:color="auto"/>
                        <w:bottom w:val="none" w:sz="0" w:space="0" w:color="auto"/>
                        <w:right w:val="none" w:sz="0" w:space="0" w:color="auto"/>
                      </w:divBdr>
                    </w:div>
                  </w:divsChild>
                </w:div>
                <w:div w:id="754211673">
                  <w:marLeft w:val="0"/>
                  <w:marRight w:val="0"/>
                  <w:marTop w:val="0"/>
                  <w:marBottom w:val="0"/>
                  <w:divBdr>
                    <w:top w:val="none" w:sz="0" w:space="0" w:color="auto"/>
                    <w:left w:val="none" w:sz="0" w:space="0" w:color="auto"/>
                    <w:bottom w:val="none" w:sz="0" w:space="0" w:color="auto"/>
                    <w:right w:val="none" w:sz="0" w:space="0" w:color="auto"/>
                  </w:divBdr>
                  <w:divsChild>
                    <w:div w:id="1556236134">
                      <w:marLeft w:val="0"/>
                      <w:marRight w:val="0"/>
                      <w:marTop w:val="0"/>
                      <w:marBottom w:val="0"/>
                      <w:divBdr>
                        <w:top w:val="none" w:sz="0" w:space="0" w:color="auto"/>
                        <w:left w:val="none" w:sz="0" w:space="0" w:color="auto"/>
                        <w:bottom w:val="none" w:sz="0" w:space="0" w:color="auto"/>
                        <w:right w:val="none" w:sz="0" w:space="0" w:color="auto"/>
                      </w:divBdr>
                    </w:div>
                  </w:divsChild>
                </w:div>
                <w:div w:id="1122917776">
                  <w:marLeft w:val="0"/>
                  <w:marRight w:val="0"/>
                  <w:marTop w:val="0"/>
                  <w:marBottom w:val="0"/>
                  <w:divBdr>
                    <w:top w:val="none" w:sz="0" w:space="0" w:color="auto"/>
                    <w:left w:val="none" w:sz="0" w:space="0" w:color="auto"/>
                    <w:bottom w:val="none" w:sz="0" w:space="0" w:color="auto"/>
                    <w:right w:val="none" w:sz="0" w:space="0" w:color="auto"/>
                  </w:divBdr>
                  <w:divsChild>
                    <w:div w:id="2113435490">
                      <w:marLeft w:val="0"/>
                      <w:marRight w:val="0"/>
                      <w:marTop w:val="0"/>
                      <w:marBottom w:val="0"/>
                      <w:divBdr>
                        <w:top w:val="none" w:sz="0" w:space="0" w:color="auto"/>
                        <w:left w:val="none" w:sz="0" w:space="0" w:color="auto"/>
                        <w:bottom w:val="none" w:sz="0" w:space="0" w:color="auto"/>
                        <w:right w:val="none" w:sz="0" w:space="0" w:color="auto"/>
                      </w:divBdr>
                    </w:div>
                    <w:div w:id="325134934">
                      <w:marLeft w:val="0"/>
                      <w:marRight w:val="0"/>
                      <w:marTop w:val="0"/>
                      <w:marBottom w:val="0"/>
                      <w:divBdr>
                        <w:top w:val="none" w:sz="0" w:space="0" w:color="auto"/>
                        <w:left w:val="none" w:sz="0" w:space="0" w:color="auto"/>
                        <w:bottom w:val="none" w:sz="0" w:space="0" w:color="auto"/>
                        <w:right w:val="none" w:sz="0" w:space="0" w:color="auto"/>
                      </w:divBdr>
                    </w:div>
                  </w:divsChild>
                </w:div>
                <w:div w:id="842816060">
                  <w:marLeft w:val="0"/>
                  <w:marRight w:val="0"/>
                  <w:marTop w:val="0"/>
                  <w:marBottom w:val="0"/>
                  <w:divBdr>
                    <w:top w:val="none" w:sz="0" w:space="0" w:color="auto"/>
                    <w:left w:val="none" w:sz="0" w:space="0" w:color="auto"/>
                    <w:bottom w:val="none" w:sz="0" w:space="0" w:color="auto"/>
                    <w:right w:val="none" w:sz="0" w:space="0" w:color="auto"/>
                  </w:divBdr>
                  <w:divsChild>
                    <w:div w:id="90048951">
                      <w:marLeft w:val="0"/>
                      <w:marRight w:val="0"/>
                      <w:marTop w:val="0"/>
                      <w:marBottom w:val="0"/>
                      <w:divBdr>
                        <w:top w:val="none" w:sz="0" w:space="0" w:color="auto"/>
                        <w:left w:val="none" w:sz="0" w:space="0" w:color="auto"/>
                        <w:bottom w:val="none" w:sz="0" w:space="0" w:color="auto"/>
                        <w:right w:val="none" w:sz="0" w:space="0" w:color="auto"/>
                      </w:divBdr>
                    </w:div>
                    <w:div w:id="840778604">
                      <w:marLeft w:val="0"/>
                      <w:marRight w:val="0"/>
                      <w:marTop w:val="0"/>
                      <w:marBottom w:val="0"/>
                      <w:divBdr>
                        <w:top w:val="none" w:sz="0" w:space="0" w:color="auto"/>
                        <w:left w:val="none" w:sz="0" w:space="0" w:color="auto"/>
                        <w:bottom w:val="none" w:sz="0" w:space="0" w:color="auto"/>
                        <w:right w:val="none" w:sz="0" w:space="0" w:color="auto"/>
                      </w:divBdr>
                    </w:div>
                  </w:divsChild>
                </w:div>
                <w:div w:id="70543118">
                  <w:marLeft w:val="0"/>
                  <w:marRight w:val="0"/>
                  <w:marTop w:val="0"/>
                  <w:marBottom w:val="0"/>
                  <w:divBdr>
                    <w:top w:val="none" w:sz="0" w:space="0" w:color="auto"/>
                    <w:left w:val="none" w:sz="0" w:space="0" w:color="auto"/>
                    <w:bottom w:val="none" w:sz="0" w:space="0" w:color="auto"/>
                    <w:right w:val="none" w:sz="0" w:space="0" w:color="auto"/>
                  </w:divBdr>
                  <w:divsChild>
                    <w:div w:id="1154027197">
                      <w:marLeft w:val="0"/>
                      <w:marRight w:val="0"/>
                      <w:marTop w:val="0"/>
                      <w:marBottom w:val="0"/>
                      <w:divBdr>
                        <w:top w:val="none" w:sz="0" w:space="0" w:color="auto"/>
                        <w:left w:val="none" w:sz="0" w:space="0" w:color="auto"/>
                        <w:bottom w:val="none" w:sz="0" w:space="0" w:color="auto"/>
                        <w:right w:val="none" w:sz="0" w:space="0" w:color="auto"/>
                      </w:divBdr>
                    </w:div>
                  </w:divsChild>
                </w:div>
                <w:div w:id="1017733469">
                  <w:marLeft w:val="0"/>
                  <w:marRight w:val="0"/>
                  <w:marTop w:val="0"/>
                  <w:marBottom w:val="0"/>
                  <w:divBdr>
                    <w:top w:val="none" w:sz="0" w:space="0" w:color="auto"/>
                    <w:left w:val="none" w:sz="0" w:space="0" w:color="auto"/>
                    <w:bottom w:val="none" w:sz="0" w:space="0" w:color="auto"/>
                    <w:right w:val="none" w:sz="0" w:space="0" w:color="auto"/>
                  </w:divBdr>
                  <w:divsChild>
                    <w:div w:id="794252078">
                      <w:marLeft w:val="0"/>
                      <w:marRight w:val="0"/>
                      <w:marTop w:val="0"/>
                      <w:marBottom w:val="0"/>
                      <w:divBdr>
                        <w:top w:val="none" w:sz="0" w:space="0" w:color="auto"/>
                        <w:left w:val="none" w:sz="0" w:space="0" w:color="auto"/>
                        <w:bottom w:val="none" w:sz="0" w:space="0" w:color="auto"/>
                        <w:right w:val="none" w:sz="0" w:space="0" w:color="auto"/>
                      </w:divBdr>
                    </w:div>
                  </w:divsChild>
                </w:div>
                <w:div w:id="1779375669">
                  <w:marLeft w:val="0"/>
                  <w:marRight w:val="0"/>
                  <w:marTop w:val="0"/>
                  <w:marBottom w:val="0"/>
                  <w:divBdr>
                    <w:top w:val="none" w:sz="0" w:space="0" w:color="auto"/>
                    <w:left w:val="none" w:sz="0" w:space="0" w:color="auto"/>
                    <w:bottom w:val="none" w:sz="0" w:space="0" w:color="auto"/>
                    <w:right w:val="none" w:sz="0" w:space="0" w:color="auto"/>
                  </w:divBdr>
                  <w:divsChild>
                    <w:div w:id="1402798670">
                      <w:marLeft w:val="0"/>
                      <w:marRight w:val="0"/>
                      <w:marTop w:val="0"/>
                      <w:marBottom w:val="0"/>
                      <w:divBdr>
                        <w:top w:val="none" w:sz="0" w:space="0" w:color="auto"/>
                        <w:left w:val="none" w:sz="0" w:space="0" w:color="auto"/>
                        <w:bottom w:val="none" w:sz="0" w:space="0" w:color="auto"/>
                        <w:right w:val="none" w:sz="0" w:space="0" w:color="auto"/>
                      </w:divBdr>
                    </w:div>
                  </w:divsChild>
                </w:div>
                <w:div w:id="936713574">
                  <w:marLeft w:val="0"/>
                  <w:marRight w:val="0"/>
                  <w:marTop w:val="0"/>
                  <w:marBottom w:val="0"/>
                  <w:divBdr>
                    <w:top w:val="none" w:sz="0" w:space="0" w:color="auto"/>
                    <w:left w:val="none" w:sz="0" w:space="0" w:color="auto"/>
                    <w:bottom w:val="none" w:sz="0" w:space="0" w:color="auto"/>
                    <w:right w:val="none" w:sz="0" w:space="0" w:color="auto"/>
                  </w:divBdr>
                  <w:divsChild>
                    <w:div w:id="1656956141">
                      <w:marLeft w:val="0"/>
                      <w:marRight w:val="0"/>
                      <w:marTop w:val="0"/>
                      <w:marBottom w:val="0"/>
                      <w:divBdr>
                        <w:top w:val="none" w:sz="0" w:space="0" w:color="auto"/>
                        <w:left w:val="none" w:sz="0" w:space="0" w:color="auto"/>
                        <w:bottom w:val="none" w:sz="0" w:space="0" w:color="auto"/>
                        <w:right w:val="none" w:sz="0" w:space="0" w:color="auto"/>
                      </w:divBdr>
                    </w:div>
                  </w:divsChild>
                </w:div>
                <w:div w:id="961837021">
                  <w:marLeft w:val="0"/>
                  <w:marRight w:val="0"/>
                  <w:marTop w:val="0"/>
                  <w:marBottom w:val="0"/>
                  <w:divBdr>
                    <w:top w:val="none" w:sz="0" w:space="0" w:color="auto"/>
                    <w:left w:val="none" w:sz="0" w:space="0" w:color="auto"/>
                    <w:bottom w:val="none" w:sz="0" w:space="0" w:color="auto"/>
                    <w:right w:val="none" w:sz="0" w:space="0" w:color="auto"/>
                  </w:divBdr>
                  <w:divsChild>
                    <w:div w:id="1757168005">
                      <w:marLeft w:val="0"/>
                      <w:marRight w:val="0"/>
                      <w:marTop w:val="0"/>
                      <w:marBottom w:val="0"/>
                      <w:divBdr>
                        <w:top w:val="none" w:sz="0" w:space="0" w:color="auto"/>
                        <w:left w:val="none" w:sz="0" w:space="0" w:color="auto"/>
                        <w:bottom w:val="none" w:sz="0" w:space="0" w:color="auto"/>
                        <w:right w:val="none" w:sz="0" w:space="0" w:color="auto"/>
                      </w:divBdr>
                    </w:div>
                  </w:divsChild>
                </w:div>
                <w:div w:id="504057626">
                  <w:marLeft w:val="0"/>
                  <w:marRight w:val="0"/>
                  <w:marTop w:val="0"/>
                  <w:marBottom w:val="0"/>
                  <w:divBdr>
                    <w:top w:val="none" w:sz="0" w:space="0" w:color="auto"/>
                    <w:left w:val="none" w:sz="0" w:space="0" w:color="auto"/>
                    <w:bottom w:val="none" w:sz="0" w:space="0" w:color="auto"/>
                    <w:right w:val="none" w:sz="0" w:space="0" w:color="auto"/>
                  </w:divBdr>
                  <w:divsChild>
                    <w:div w:id="31732485">
                      <w:marLeft w:val="0"/>
                      <w:marRight w:val="0"/>
                      <w:marTop w:val="0"/>
                      <w:marBottom w:val="0"/>
                      <w:divBdr>
                        <w:top w:val="none" w:sz="0" w:space="0" w:color="auto"/>
                        <w:left w:val="none" w:sz="0" w:space="0" w:color="auto"/>
                        <w:bottom w:val="none" w:sz="0" w:space="0" w:color="auto"/>
                        <w:right w:val="none" w:sz="0" w:space="0" w:color="auto"/>
                      </w:divBdr>
                    </w:div>
                    <w:div w:id="1598908394">
                      <w:marLeft w:val="0"/>
                      <w:marRight w:val="0"/>
                      <w:marTop w:val="0"/>
                      <w:marBottom w:val="0"/>
                      <w:divBdr>
                        <w:top w:val="none" w:sz="0" w:space="0" w:color="auto"/>
                        <w:left w:val="none" w:sz="0" w:space="0" w:color="auto"/>
                        <w:bottom w:val="none" w:sz="0" w:space="0" w:color="auto"/>
                        <w:right w:val="none" w:sz="0" w:space="0" w:color="auto"/>
                      </w:divBdr>
                    </w:div>
                  </w:divsChild>
                </w:div>
                <w:div w:id="1380478188">
                  <w:marLeft w:val="0"/>
                  <w:marRight w:val="0"/>
                  <w:marTop w:val="0"/>
                  <w:marBottom w:val="0"/>
                  <w:divBdr>
                    <w:top w:val="none" w:sz="0" w:space="0" w:color="auto"/>
                    <w:left w:val="none" w:sz="0" w:space="0" w:color="auto"/>
                    <w:bottom w:val="none" w:sz="0" w:space="0" w:color="auto"/>
                    <w:right w:val="none" w:sz="0" w:space="0" w:color="auto"/>
                  </w:divBdr>
                  <w:divsChild>
                    <w:div w:id="851801929">
                      <w:marLeft w:val="0"/>
                      <w:marRight w:val="0"/>
                      <w:marTop w:val="0"/>
                      <w:marBottom w:val="0"/>
                      <w:divBdr>
                        <w:top w:val="none" w:sz="0" w:space="0" w:color="auto"/>
                        <w:left w:val="none" w:sz="0" w:space="0" w:color="auto"/>
                        <w:bottom w:val="none" w:sz="0" w:space="0" w:color="auto"/>
                        <w:right w:val="none" w:sz="0" w:space="0" w:color="auto"/>
                      </w:divBdr>
                    </w:div>
                    <w:div w:id="1594705333">
                      <w:marLeft w:val="0"/>
                      <w:marRight w:val="0"/>
                      <w:marTop w:val="0"/>
                      <w:marBottom w:val="0"/>
                      <w:divBdr>
                        <w:top w:val="none" w:sz="0" w:space="0" w:color="auto"/>
                        <w:left w:val="none" w:sz="0" w:space="0" w:color="auto"/>
                        <w:bottom w:val="none" w:sz="0" w:space="0" w:color="auto"/>
                        <w:right w:val="none" w:sz="0" w:space="0" w:color="auto"/>
                      </w:divBdr>
                    </w:div>
                  </w:divsChild>
                </w:div>
                <w:div w:id="865748733">
                  <w:marLeft w:val="0"/>
                  <w:marRight w:val="0"/>
                  <w:marTop w:val="0"/>
                  <w:marBottom w:val="0"/>
                  <w:divBdr>
                    <w:top w:val="none" w:sz="0" w:space="0" w:color="auto"/>
                    <w:left w:val="none" w:sz="0" w:space="0" w:color="auto"/>
                    <w:bottom w:val="none" w:sz="0" w:space="0" w:color="auto"/>
                    <w:right w:val="none" w:sz="0" w:space="0" w:color="auto"/>
                  </w:divBdr>
                  <w:divsChild>
                    <w:div w:id="892691478">
                      <w:marLeft w:val="0"/>
                      <w:marRight w:val="0"/>
                      <w:marTop w:val="0"/>
                      <w:marBottom w:val="0"/>
                      <w:divBdr>
                        <w:top w:val="none" w:sz="0" w:space="0" w:color="auto"/>
                        <w:left w:val="none" w:sz="0" w:space="0" w:color="auto"/>
                        <w:bottom w:val="none" w:sz="0" w:space="0" w:color="auto"/>
                        <w:right w:val="none" w:sz="0" w:space="0" w:color="auto"/>
                      </w:divBdr>
                    </w:div>
                  </w:divsChild>
                </w:div>
                <w:div w:id="1109545223">
                  <w:marLeft w:val="0"/>
                  <w:marRight w:val="0"/>
                  <w:marTop w:val="0"/>
                  <w:marBottom w:val="0"/>
                  <w:divBdr>
                    <w:top w:val="none" w:sz="0" w:space="0" w:color="auto"/>
                    <w:left w:val="none" w:sz="0" w:space="0" w:color="auto"/>
                    <w:bottom w:val="none" w:sz="0" w:space="0" w:color="auto"/>
                    <w:right w:val="none" w:sz="0" w:space="0" w:color="auto"/>
                  </w:divBdr>
                  <w:divsChild>
                    <w:div w:id="1925071578">
                      <w:marLeft w:val="0"/>
                      <w:marRight w:val="0"/>
                      <w:marTop w:val="0"/>
                      <w:marBottom w:val="0"/>
                      <w:divBdr>
                        <w:top w:val="none" w:sz="0" w:space="0" w:color="auto"/>
                        <w:left w:val="none" w:sz="0" w:space="0" w:color="auto"/>
                        <w:bottom w:val="none" w:sz="0" w:space="0" w:color="auto"/>
                        <w:right w:val="none" w:sz="0" w:space="0" w:color="auto"/>
                      </w:divBdr>
                    </w:div>
                  </w:divsChild>
                </w:div>
                <w:div w:id="106118892">
                  <w:marLeft w:val="0"/>
                  <w:marRight w:val="0"/>
                  <w:marTop w:val="0"/>
                  <w:marBottom w:val="0"/>
                  <w:divBdr>
                    <w:top w:val="none" w:sz="0" w:space="0" w:color="auto"/>
                    <w:left w:val="none" w:sz="0" w:space="0" w:color="auto"/>
                    <w:bottom w:val="none" w:sz="0" w:space="0" w:color="auto"/>
                    <w:right w:val="none" w:sz="0" w:space="0" w:color="auto"/>
                  </w:divBdr>
                  <w:divsChild>
                    <w:div w:id="251746150">
                      <w:marLeft w:val="0"/>
                      <w:marRight w:val="0"/>
                      <w:marTop w:val="0"/>
                      <w:marBottom w:val="0"/>
                      <w:divBdr>
                        <w:top w:val="none" w:sz="0" w:space="0" w:color="auto"/>
                        <w:left w:val="none" w:sz="0" w:space="0" w:color="auto"/>
                        <w:bottom w:val="none" w:sz="0" w:space="0" w:color="auto"/>
                        <w:right w:val="none" w:sz="0" w:space="0" w:color="auto"/>
                      </w:divBdr>
                    </w:div>
                  </w:divsChild>
                </w:div>
                <w:div w:id="733549223">
                  <w:marLeft w:val="0"/>
                  <w:marRight w:val="0"/>
                  <w:marTop w:val="0"/>
                  <w:marBottom w:val="0"/>
                  <w:divBdr>
                    <w:top w:val="none" w:sz="0" w:space="0" w:color="auto"/>
                    <w:left w:val="none" w:sz="0" w:space="0" w:color="auto"/>
                    <w:bottom w:val="none" w:sz="0" w:space="0" w:color="auto"/>
                    <w:right w:val="none" w:sz="0" w:space="0" w:color="auto"/>
                  </w:divBdr>
                  <w:divsChild>
                    <w:div w:id="1944419071">
                      <w:marLeft w:val="0"/>
                      <w:marRight w:val="0"/>
                      <w:marTop w:val="0"/>
                      <w:marBottom w:val="0"/>
                      <w:divBdr>
                        <w:top w:val="none" w:sz="0" w:space="0" w:color="auto"/>
                        <w:left w:val="none" w:sz="0" w:space="0" w:color="auto"/>
                        <w:bottom w:val="none" w:sz="0" w:space="0" w:color="auto"/>
                        <w:right w:val="none" w:sz="0" w:space="0" w:color="auto"/>
                      </w:divBdr>
                    </w:div>
                  </w:divsChild>
                </w:div>
                <w:div w:id="877546918">
                  <w:marLeft w:val="0"/>
                  <w:marRight w:val="0"/>
                  <w:marTop w:val="0"/>
                  <w:marBottom w:val="0"/>
                  <w:divBdr>
                    <w:top w:val="none" w:sz="0" w:space="0" w:color="auto"/>
                    <w:left w:val="none" w:sz="0" w:space="0" w:color="auto"/>
                    <w:bottom w:val="none" w:sz="0" w:space="0" w:color="auto"/>
                    <w:right w:val="none" w:sz="0" w:space="0" w:color="auto"/>
                  </w:divBdr>
                  <w:divsChild>
                    <w:div w:id="301235467">
                      <w:marLeft w:val="0"/>
                      <w:marRight w:val="0"/>
                      <w:marTop w:val="0"/>
                      <w:marBottom w:val="0"/>
                      <w:divBdr>
                        <w:top w:val="none" w:sz="0" w:space="0" w:color="auto"/>
                        <w:left w:val="none" w:sz="0" w:space="0" w:color="auto"/>
                        <w:bottom w:val="none" w:sz="0" w:space="0" w:color="auto"/>
                        <w:right w:val="none" w:sz="0" w:space="0" w:color="auto"/>
                      </w:divBdr>
                    </w:div>
                  </w:divsChild>
                </w:div>
                <w:div w:id="1192062651">
                  <w:marLeft w:val="0"/>
                  <w:marRight w:val="0"/>
                  <w:marTop w:val="0"/>
                  <w:marBottom w:val="0"/>
                  <w:divBdr>
                    <w:top w:val="none" w:sz="0" w:space="0" w:color="auto"/>
                    <w:left w:val="none" w:sz="0" w:space="0" w:color="auto"/>
                    <w:bottom w:val="none" w:sz="0" w:space="0" w:color="auto"/>
                    <w:right w:val="none" w:sz="0" w:space="0" w:color="auto"/>
                  </w:divBdr>
                  <w:divsChild>
                    <w:div w:id="2056735035">
                      <w:marLeft w:val="0"/>
                      <w:marRight w:val="0"/>
                      <w:marTop w:val="0"/>
                      <w:marBottom w:val="0"/>
                      <w:divBdr>
                        <w:top w:val="none" w:sz="0" w:space="0" w:color="auto"/>
                        <w:left w:val="none" w:sz="0" w:space="0" w:color="auto"/>
                        <w:bottom w:val="none" w:sz="0" w:space="0" w:color="auto"/>
                        <w:right w:val="none" w:sz="0" w:space="0" w:color="auto"/>
                      </w:divBdr>
                    </w:div>
                    <w:div w:id="101846883">
                      <w:marLeft w:val="0"/>
                      <w:marRight w:val="0"/>
                      <w:marTop w:val="0"/>
                      <w:marBottom w:val="0"/>
                      <w:divBdr>
                        <w:top w:val="none" w:sz="0" w:space="0" w:color="auto"/>
                        <w:left w:val="none" w:sz="0" w:space="0" w:color="auto"/>
                        <w:bottom w:val="none" w:sz="0" w:space="0" w:color="auto"/>
                        <w:right w:val="none" w:sz="0" w:space="0" w:color="auto"/>
                      </w:divBdr>
                    </w:div>
                    <w:div w:id="1424184911">
                      <w:marLeft w:val="0"/>
                      <w:marRight w:val="0"/>
                      <w:marTop w:val="0"/>
                      <w:marBottom w:val="0"/>
                      <w:divBdr>
                        <w:top w:val="none" w:sz="0" w:space="0" w:color="auto"/>
                        <w:left w:val="none" w:sz="0" w:space="0" w:color="auto"/>
                        <w:bottom w:val="none" w:sz="0" w:space="0" w:color="auto"/>
                        <w:right w:val="none" w:sz="0" w:space="0" w:color="auto"/>
                      </w:divBdr>
                    </w:div>
                  </w:divsChild>
                </w:div>
                <w:div w:id="2090733437">
                  <w:marLeft w:val="0"/>
                  <w:marRight w:val="0"/>
                  <w:marTop w:val="0"/>
                  <w:marBottom w:val="0"/>
                  <w:divBdr>
                    <w:top w:val="none" w:sz="0" w:space="0" w:color="auto"/>
                    <w:left w:val="none" w:sz="0" w:space="0" w:color="auto"/>
                    <w:bottom w:val="none" w:sz="0" w:space="0" w:color="auto"/>
                    <w:right w:val="none" w:sz="0" w:space="0" w:color="auto"/>
                  </w:divBdr>
                  <w:divsChild>
                    <w:div w:id="586965984">
                      <w:marLeft w:val="0"/>
                      <w:marRight w:val="0"/>
                      <w:marTop w:val="0"/>
                      <w:marBottom w:val="0"/>
                      <w:divBdr>
                        <w:top w:val="none" w:sz="0" w:space="0" w:color="auto"/>
                        <w:left w:val="none" w:sz="0" w:space="0" w:color="auto"/>
                        <w:bottom w:val="none" w:sz="0" w:space="0" w:color="auto"/>
                        <w:right w:val="none" w:sz="0" w:space="0" w:color="auto"/>
                      </w:divBdr>
                    </w:div>
                    <w:div w:id="857161429">
                      <w:marLeft w:val="0"/>
                      <w:marRight w:val="0"/>
                      <w:marTop w:val="0"/>
                      <w:marBottom w:val="0"/>
                      <w:divBdr>
                        <w:top w:val="none" w:sz="0" w:space="0" w:color="auto"/>
                        <w:left w:val="none" w:sz="0" w:space="0" w:color="auto"/>
                        <w:bottom w:val="none" w:sz="0" w:space="0" w:color="auto"/>
                        <w:right w:val="none" w:sz="0" w:space="0" w:color="auto"/>
                      </w:divBdr>
                    </w:div>
                  </w:divsChild>
                </w:div>
                <w:div w:id="1769275477">
                  <w:marLeft w:val="0"/>
                  <w:marRight w:val="0"/>
                  <w:marTop w:val="0"/>
                  <w:marBottom w:val="0"/>
                  <w:divBdr>
                    <w:top w:val="none" w:sz="0" w:space="0" w:color="auto"/>
                    <w:left w:val="none" w:sz="0" w:space="0" w:color="auto"/>
                    <w:bottom w:val="none" w:sz="0" w:space="0" w:color="auto"/>
                    <w:right w:val="none" w:sz="0" w:space="0" w:color="auto"/>
                  </w:divBdr>
                  <w:divsChild>
                    <w:div w:id="1014108124">
                      <w:marLeft w:val="0"/>
                      <w:marRight w:val="0"/>
                      <w:marTop w:val="0"/>
                      <w:marBottom w:val="0"/>
                      <w:divBdr>
                        <w:top w:val="none" w:sz="0" w:space="0" w:color="auto"/>
                        <w:left w:val="none" w:sz="0" w:space="0" w:color="auto"/>
                        <w:bottom w:val="none" w:sz="0" w:space="0" w:color="auto"/>
                        <w:right w:val="none" w:sz="0" w:space="0" w:color="auto"/>
                      </w:divBdr>
                    </w:div>
                  </w:divsChild>
                </w:div>
                <w:div w:id="147600513">
                  <w:marLeft w:val="0"/>
                  <w:marRight w:val="0"/>
                  <w:marTop w:val="0"/>
                  <w:marBottom w:val="0"/>
                  <w:divBdr>
                    <w:top w:val="none" w:sz="0" w:space="0" w:color="auto"/>
                    <w:left w:val="none" w:sz="0" w:space="0" w:color="auto"/>
                    <w:bottom w:val="none" w:sz="0" w:space="0" w:color="auto"/>
                    <w:right w:val="none" w:sz="0" w:space="0" w:color="auto"/>
                  </w:divBdr>
                  <w:divsChild>
                    <w:div w:id="908417144">
                      <w:marLeft w:val="0"/>
                      <w:marRight w:val="0"/>
                      <w:marTop w:val="0"/>
                      <w:marBottom w:val="0"/>
                      <w:divBdr>
                        <w:top w:val="none" w:sz="0" w:space="0" w:color="auto"/>
                        <w:left w:val="none" w:sz="0" w:space="0" w:color="auto"/>
                        <w:bottom w:val="none" w:sz="0" w:space="0" w:color="auto"/>
                        <w:right w:val="none" w:sz="0" w:space="0" w:color="auto"/>
                      </w:divBdr>
                    </w:div>
                  </w:divsChild>
                </w:div>
                <w:div w:id="1944536917">
                  <w:marLeft w:val="0"/>
                  <w:marRight w:val="0"/>
                  <w:marTop w:val="0"/>
                  <w:marBottom w:val="0"/>
                  <w:divBdr>
                    <w:top w:val="none" w:sz="0" w:space="0" w:color="auto"/>
                    <w:left w:val="none" w:sz="0" w:space="0" w:color="auto"/>
                    <w:bottom w:val="none" w:sz="0" w:space="0" w:color="auto"/>
                    <w:right w:val="none" w:sz="0" w:space="0" w:color="auto"/>
                  </w:divBdr>
                  <w:divsChild>
                    <w:div w:id="1258291330">
                      <w:marLeft w:val="0"/>
                      <w:marRight w:val="0"/>
                      <w:marTop w:val="0"/>
                      <w:marBottom w:val="0"/>
                      <w:divBdr>
                        <w:top w:val="none" w:sz="0" w:space="0" w:color="auto"/>
                        <w:left w:val="none" w:sz="0" w:space="0" w:color="auto"/>
                        <w:bottom w:val="none" w:sz="0" w:space="0" w:color="auto"/>
                        <w:right w:val="none" w:sz="0" w:space="0" w:color="auto"/>
                      </w:divBdr>
                    </w:div>
                  </w:divsChild>
                </w:div>
                <w:div w:id="1754736769">
                  <w:marLeft w:val="0"/>
                  <w:marRight w:val="0"/>
                  <w:marTop w:val="0"/>
                  <w:marBottom w:val="0"/>
                  <w:divBdr>
                    <w:top w:val="none" w:sz="0" w:space="0" w:color="auto"/>
                    <w:left w:val="none" w:sz="0" w:space="0" w:color="auto"/>
                    <w:bottom w:val="none" w:sz="0" w:space="0" w:color="auto"/>
                    <w:right w:val="none" w:sz="0" w:space="0" w:color="auto"/>
                  </w:divBdr>
                  <w:divsChild>
                    <w:div w:id="850486005">
                      <w:marLeft w:val="0"/>
                      <w:marRight w:val="0"/>
                      <w:marTop w:val="0"/>
                      <w:marBottom w:val="0"/>
                      <w:divBdr>
                        <w:top w:val="none" w:sz="0" w:space="0" w:color="auto"/>
                        <w:left w:val="none" w:sz="0" w:space="0" w:color="auto"/>
                        <w:bottom w:val="none" w:sz="0" w:space="0" w:color="auto"/>
                        <w:right w:val="none" w:sz="0" w:space="0" w:color="auto"/>
                      </w:divBdr>
                    </w:div>
                  </w:divsChild>
                </w:div>
                <w:div w:id="996880934">
                  <w:marLeft w:val="0"/>
                  <w:marRight w:val="0"/>
                  <w:marTop w:val="0"/>
                  <w:marBottom w:val="0"/>
                  <w:divBdr>
                    <w:top w:val="none" w:sz="0" w:space="0" w:color="auto"/>
                    <w:left w:val="none" w:sz="0" w:space="0" w:color="auto"/>
                    <w:bottom w:val="none" w:sz="0" w:space="0" w:color="auto"/>
                    <w:right w:val="none" w:sz="0" w:space="0" w:color="auto"/>
                  </w:divBdr>
                  <w:divsChild>
                    <w:div w:id="1641224325">
                      <w:marLeft w:val="0"/>
                      <w:marRight w:val="0"/>
                      <w:marTop w:val="0"/>
                      <w:marBottom w:val="0"/>
                      <w:divBdr>
                        <w:top w:val="none" w:sz="0" w:space="0" w:color="auto"/>
                        <w:left w:val="none" w:sz="0" w:space="0" w:color="auto"/>
                        <w:bottom w:val="none" w:sz="0" w:space="0" w:color="auto"/>
                        <w:right w:val="none" w:sz="0" w:space="0" w:color="auto"/>
                      </w:divBdr>
                    </w:div>
                  </w:divsChild>
                </w:div>
                <w:div w:id="96217067">
                  <w:marLeft w:val="0"/>
                  <w:marRight w:val="0"/>
                  <w:marTop w:val="0"/>
                  <w:marBottom w:val="0"/>
                  <w:divBdr>
                    <w:top w:val="none" w:sz="0" w:space="0" w:color="auto"/>
                    <w:left w:val="none" w:sz="0" w:space="0" w:color="auto"/>
                    <w:bottom w:val="none" w:sz="0" w:space="0" w:color="auto"/>
                    <w:right w:val="none" w:sz="0" w:space="0" w:color="auto"/>
                  </w:divBdr>
                  <w:divsChild>
                    <w:div w:id="1928885356">
                      <w:marLeft w:val="0"/>
                      <w:marRight w:val="0"/>
                      <w:marTop w:val="0"/>
                      <w:marBottom w:val="0"/>
                      <w:divBdr>
                        <w:top w:val="none" w:sz="0" w:space="0" w:color="auto"/>
                        <w:left w:val="none" w:sz="0" w:space="0" w:color="auto"/>
                        <w:bottom w:val="none" w:sz="0" w:space="0" w:color="auto"/>
                        <w:right w:val="none" w:sz="0" w:space="0" w:color="auto"/>
                      </w:divBdr>
                    </w:div>
                  </w:divsChild>
                </w:div>
                <w:div w:id="885291727">
                  <w:marLeft w:val="0"/>
                  <w:marRight w:val="0"/>
                  <w:marTop w:val="0"/>
                  <w:marBottom w:val="0"/>
                  <w:divBdr>
                    <w:top w:val="none" w:sz="0" w:space="0" w:color="auto"/>
                    <w:left w:val="none" w:sz="0" w:space="0" w:color="auto"/>
                    <w:bottom w:val="none" w:sz="0" w:space="0" w:color="auto"/>
                    <w:right w:val="none" w:sz="0" w:space="0" w:color="auto"/>
                  </w:divBdr>
                  <w:divsChild>
                    <w:div w:id="125854124">
                      <w:marLeft w:val="0"/>
                      <w:marRight w:val="0"/>
                      <w:marTop w:val="0"/>
                      <w:marBottom w:val="0"/>
                      <w:divBdr>
                        <w:top w:val="none" w:sz="0" w:space="0" w:color="auto"/>
                        <w:left w:val="none" w:sz="0" w:space="0" w:color="auto"/>
                        <w:bottom w:val="none" w:sz="0" w:space="0" w:color="auto"/>
                        <w:right w:val="none" w:sz="0" w:space="0" w:color="auto"/>
                      </w:divBdr>
                    </w:div>
                  </w:divsChild>
                </w:div>
                <w:div w:id="907115388">
                  <w:marLeft w:val="0"/>
                  <w:marRight w:val="0"/>
                  <w:marTop w:val="0"/>
                  <w:marBottom w:val="0"/>
                  <w:divBdr>
                    <w:top w:val="none" w:sz="0" w:space="0" w:color="auto"/>
                    <w:left w:val="none" w:sz="0" w:space="0" w:color="auto"/>
                    <w:bottom w:val="none" w:sz="0" w:space="0" w:color="auto"/>
                    <w:right w:val="none" w:sz="0" w:space="0" w:color="auto"/>
                  </w:divBdr>
                  <w:divsChild>
                    <w:div w:id="1957826866">
                      <w:marLeft w:val="0"/>
                      <w:marRight w:val="0"/>
                      <w:marTop w:val="0"/>
                      <w:marBottom w:val="0"/>
                      <w:divBdr>
                        <w:top w:val="none" w:sz="0" w:space="0" w:color="auto"/>
                        <w:left w:val="none" w:sz="0" w:space="0" w:color="auto"/>
                        <w:bottom w:val="none" w:sz="0" w:space="0" w:color="auto"/>
                        <w:right w:val="none" w:sz="0" w:space="0" w:color="auto"/>
                      </w:divBdr>
                    </w:div>
                  </w:divsChild>
                </w:div>
                <w:div w:id="1311520909">
                  <w:marLeft w:val="0"/>
                  <w:marRight w:val="0"/>
                  <w:marTop w:val="0"/>
                  <w:marBottom w:val="0"/>
                  <w:divBdr>
                    <w:top w:val="none" w:sz="0" w:space="0" w:color="auto"/>
                    <w:left w:val="none" w:sz="0" w:space="0" w:color="auto"/>
                    <w:bottom w:val="none" w:sz="0" w:space="0" w:color="auto"/>
                    <w:right w:val="none" w:sz="0" w:space="0" w:color="auto"/>
                  </w:divBdr>
                  <w:divsChild>
                    <w:div w:id="50613582">
                      <w:marLeft w:val="0"/>
                      <w:marRight w:val="0"/>
                      <w:marTop w:val="0"/>
                      <w:marBottom w:val="0"/>
                      <w:divBdr>
                        <w:top w:val="none" w:sz="0" w:space="0" w:color="auto"/>
                        <w:left w:val="none" w:sz="0" w:space="0" w:color="auto"/>
                        <w:bottom w:val="none" w:sz="0" w:space="0" w:color="auto"/>
                        <w:right w:val="none" w:sz="0" w:space="0" w:color="auto"/>
                      </w:divBdr>
                    </w:div>
                  </w:divsChild>
                </w:div>
                <w:div w:id="1729567505">
                  <w:marLeft w:val="0"/>
                  <w:marRight w:val="0"/>
                  <w:marTop w:val="0"/>
                  <w:marBottom w:val="0"/>
                  <w:divBdr>
                    <w:top w:val="none" w:sz="0" w:space="0" w:color="auto"/>
                    <w:left w:val="none" w:sz="0" w:space="0" w:color="auto"/>
                    <w:bottom w:val="none" w:sz="0" w:space="0" w:color="auto"/>
                    <w:right w:val="none" w:sz="0" w:space="0" w:color="auto"/>
                  </w:divBdr>
                  <w:divsChild>
                    <w:div w:id="547113171">
                      <w:marLeft w:val="0"/>
                      <w:marRight w:val="0"/>
                      <w:marTop w:val="0"/>
                      <w:marBottom w:val="0"/>
                      <w:divBdr>
                        <w:top w:val="none" w:sz="0" w:space="0" w:color="auto"/>
                        <w:left w:val="none" w:sz="0" w:space="0" w:color="auto"/>
                        <w:bottom w:val="none" w:sz="0" w:space="0" w:color="auto"/>
                        <w:right w:val="none" w:sz="0" w:space="0" w:color="auto"/>
                      </w:divBdr>
                    </w:div>
                  </w:divsChild>
                </w:div>
                <w:div w:id="1748723080">
                  <w:marLeft w:val="0"/>
                  <w:marRight w:val="0"/>
                  <w:marTop w:val="0"/>
                  <w:marBottom w:val="0"/>
                  <w:divBdr>
                    <w:top w:val="none" w:sz="0" w:space="0" w:color="auto"/>
                    <w:left w:val="none" w:sz="0" w:space="0" w:color="auto"/>
                    <w:bottom w:val="none" w:sz="0" w:space="0" w:color="auto"/>
                    <w:right w:val="none" w:sz="0" w:space="0" w:color="auto"/>
                  </w:divBdr>
                  <w:divsChild>
                    <w:div w:id="1922911013">
                      <w:marLeft w:val="0"/>
                      <w:marRight w:val="0"/>
                      <w:marTop w:val="0"/>
                      <w:marBottom w:val="0"/>
                      <w:divBdr>
                        <w:top w:val="none" w:sz="0" w:space="0" w:color="auto"/>
                        <w:left w:val="none" w:sz="0" w:space="0" w:color="auto"/>
                        <w:bottom w:val="none" w:sz="0" w:space="0" w:color="auto"/>
                        <w:right w:val="none" w:sz="0" w:space="0" w:color="auto"/>
                      </w:divBdr>
                    </w:div>
                  </w:divsChild>
                </w:div>
                <w:div w:id="245070464">
                  <w:marLeft w:val="0"/>
                  <w:marRight w:val="0"/>
                  <w:marTop w:val="0"/>
                  <w:marBottom w:val="0"/>
                  <w:divBdr>
                    <w:top w:val="none" w:sz="0" w:space="0" w:color="auto"/>
                    <w:left w:val="none" w:sz="0" w:space="0" w:color="auto"/>
                    <w:bottom w:val="none" w:sz="0" w:space="0" w:color="auto"/>
                    <w:right w:val="none" w:sz="0" w:space="0" w:color="auto"/>
                  </w:divBdr>
                  <w:divsChild>
                    <w:div w:id="925725778">
                      <w:marLeft w:val="0"/>
                      <w:marRight w:val="0"/>
                      <w:marTop w:val="0"/>
                      <w:marBottom w:val="0"/>
                      <w:divBdr>
                        <w:top w:val="none" w:sz="0" w:space="0" w:color="auto"/>
                        <w:left w:val="none" w:sz="0" w:space="0" w:color="auto"/>
                        <w:bottom w:val="none" w:sz="0" w:space="0" w:color="auto"/>
                        <w:right w:val="none" w:sz="0" w:space="0" w:color="auto"/>
                      </w:divBdr>
                    </w:div>
                  </w:divsChild>
                </w:div>
                <w:div w:id="1015308894">
                  <w:marLeft w:val="0"/>
                  <w:marRight w:val="0"/>
                  <w:marTop w:val="0"/>
                  <w:marBottom w:val="0"/>
                  <w:divBdr>
                    <w:top w:val="none" w:sz="0" w:space="0" w:color="auto"/>
                    <w:left w:val="none" w:sz="0" w:space="0" w:color="auto"/>
                    <w:bottom w:val="none" w:sz="0" w:space="0" w:color="auto"/>
                    <w:right w:val="none" w:sz="0" w:space="0" w:color="auto"/>
                  </w:divBdr>
                  <w:divsChild>
                    <w:div w:id="695734254">
                      <w:marLeft w:val="0"/>
                      <w:marRight w:val="0"/>
                      <w:marTop w:val="0"/>
                      <w:marBottom w:val="0"/>
                      <w:divBdr>
                        <w:top w:val="none" w:sz="0" w:space="0" w:color="auto"/>
                        <w:left w:val="none" w:sz="0" w:space="0" w:color="auto"/>
                        <w:bottom w:val="none" w:sz="0" w:space="0" w:color="auto"/>
                        <w:right w:val="none" w:sz="0" w:space="0" w:color="auto"/>
                      </w:divBdr>
                    </w:div>
                  </w:divsChild>
                </w:div>
                <w:div w:id="1852135897">
                  <w:marLeft w:val="0"/>
                  <w:marRight w:val="0"/>
                  <w:marTop w:val="0"/>
                  <w:marBottom w:val="0"/>
                  <w:divBdr>
                    <w:top w:val="none" w:sz="0" w:space="0" w:color="auto"/>
                    <w:left w:val="none" w:sz="0" w:space="0" w:color="auto"/>
                    <w:bottom w:val="none" w:sz="0" w:space="0" w:color="auto"/>
                    <w:right w:val="none" w:sz="0" w:space="0" w:color="auto"/>
                  </w:divBdr>
                  <w:divsChild>
                    <w:div w:id="1121219102">
                      <w:marLeft w:val="0"/>
                      <w:marRight w:val="0"/>
                      <w:marTop w:val="0"/>
                      <w:marBottom w:val="0"/>
                      <w:divBdr>
                        <w:top w:val="none" w:sz="0" w:space="0" w:color="auto"/>
                        <w:left w:val="none" w:sz="0" w:space="0" w:color="auto"/>
                        <w:bottom w:val="none" w:sz="0" w:space="0" w:color="auto"/>
                        <w:right w:val="none" w:sz="0" w:space="0" w:color="auto"/>
                      </w:divBdr>
                    </w:div>
                    <w:div w:id="525562317">
                      <w:marLeft w:val="0"/>
                      <w:marRight w:val="0"/>
                      <w:marTop w:val="0"/>
                      <w:marBottom w:val="0"/>
                      <w:divBdr>
                        <w:top w:val="none" w:sz="0" w:space="0" w:color="auto"/>
                        <w:left w:val="none" w:sz="0" w:space="0" w:color="auto"/>
                        <w:bottom w:val="none" w:sz="0" w:space="0" w:color="auto"/>
                        <w:right w:val="none" w:sz="0" w:space="0" w:color="auto"/>
                      </w:divBdr>
                    </w:div>
                  </w:divsChild>
                </w:div>
                <w:div w:id="1029573756">
                  <w:marLeft w:val="0"/>
                  <w:marRight w:val="0"/>
                  <w:marTop w:val="0"/>
                  <w:marBottom w:val="0"/>
                  <w:divBdr>
                    <w:top w:val="none" w:sz="0" w:space="0" w:color="auto"/>
                    <w:left w:val="none" w:sz="0" w:space="0" w:color="auto"/>
                    <w:bottom w:val="none" w:sz="0" w:space="0" w:color="auto"/>
                    <w:right w:val="none" w:sz="0" w:space="0" w:color="auto"/>
                  </w:divBdr>
                  <w:divsChild>
                    <w:div w:id="144704147">
                      <w:marLeft w:val="0"/>
                      <w:marRight w:val="0"/>
                      <w:marTop w:val="0"/>
                      <w:marBottom w:val="0"/>
                      <w:divBdr>
                        <w:top w:val="none" w:sz="0" w:space="0" w:color="auto"/>
                        <w:left w:val="none" w:sz="0" w:space="0" w:color="auto"/>
                        <w:bottom w:val="none" w:sz="0" w:space="0" w:color="auto"/>
                        <w:right w:val="none" w:sz="0" w:space="0" w:color="auto"/>
                      </w:divBdr>
                    </w:div>
                  </w:divsChild>
                </w:div>
                <w:div w:id="1654405061">
                  <w:marLeft w:val="0"/>
                  <w:marRight w:val="0"/>
                  <w:marTop w:val="0"/>
                  <w:marBottom w:val="0"/>
                  <w:divBdr>
                    <w:top w:val="none" w:sz="0" w:space="0" w:color="auto"/>
                    <w:left w:val="none" w:sz="0" w:space="0" w:color="auto"/>
                    <w:bottom w:val="none" w:sz="0" w:space="0" w:color="auto"/>
                    <w:right w:val="none" w:sz="0" w:space="0" w:color="auto"/>
                  </w:divBdr>
                  <w:divsChild>
                    <w:div w:id="2074497993">
                      <w:marLeft w:val="0"/>
                      <w:marRight w:val="0"/>
                      <w:marTop w:val="0"/>
                      <w:marBottom w:val="0"/>
                      <w:divBdr>
                        <w:top w:val="none" w:sz="0" w:space="0" w:color="auto"/>
                        <w:left w:val="none" w:sz="0" w:space="0" w:color="auto"/>
                        <w:bottom w:val="none" w:sz="0" w:space="0" w:color="auto"/>
                        <w:right w:val="none" w:sz="0" w:space="0" w:color="auto"/>
                      </w:divBdr>
                    </w:div>
                  </w:divsChild>
                </w:div>
                <w:div w:id="2073498579">
                  <w:marLeft w:val="0"/>
                  <w:marRight w:val="0"/>
                  <w:marTop w:val="0"/>
                  <w:marBottom w:val="0"/>
                  <w:divBdr>
                    <w:top w:val="none" w:sz="0" w:space="0" w:color="auto"/>
                    <w:left w:val="none" w:sz="0" w:space="0" w:color="auto"/>
                    <w:bottom w:val="none" w:sz="0" w:space="0" w:color="auto"/>
                    <w:right w:val="none" w:sz="0" w:space="0" w:color="auto"/>
                  </w:divBdr>
                  <w:divsChild>
                    <w:div w:id="327485057">
                      <w:marLeft w:val="0"/>
                      <w:marRight w:val="0"/>
                      <w:marTop w:val="0"/>
                      <w:marBottom w:val="0"/>
                      <w:divBdr>
                        <w:top w:val="none" w:sz="0" w:space="0" w:color="auto"/>
                        <w:left w:val="none" w:sz="0" w:space="0" w:color="auto"/>
                        <w:bottom w:val="none" w:sz="0" w:space="0" w:color="auto"/>
                        <w:right w:val="none" w:sz="0" w:space="0" w:color="auto"/>
                      </w:divBdr>
                    </w:div>
                  </w:divsChild>
                </w:div>
                <w:div w:id="760956291">
                  <w:marLeft w:val="0"/>
                  <w:marRight w:val="0"/>
                  <w:marTop w:val="0"/>
                  <w:marBottom w:val="0"/>
                  <w:divBdr>
                    <w:top w:val="none" w:sz="0" w:space="0" w:color="auto"/>
                    <w:left w:val="none" w:sz="0" w:space="0" w:color="auto"/>
                    <w:bottom w:val="none" w:sz="0" w:space="0" w:color="auto"/>
                    <w:right w:val="none" w:sz="0" w:space="0" w:color="auto"/>
                  </w:divBdr>
                  <w:divsChild>
                    <w:div w:id="125708115">
                      <w:marLeft w:val="0"/>
                      <w:marRight w:val="0"/>
                      <w:marTop w:val="0"/>
                      <w:marBottom w:val="0"/>
                      <w:divBdr>
                        <w:top w:val="none" w:sz="0" w:space="0" w:color="auto"/>
                        <w:left w:val="none" w:sz="0" w:space="0" w:color="auto"/>
                        <w:bottom w:val="none" w:sz="0" w:space="0" w:color="auto"/>
                        <w:right w:val="none" w:sz="0" w:space="0" w:color="auto"/>
                      </w:divBdr>
                    </w:div>
                  </w:divsChild>
                </w:div>
                <w:div w:id="1678582757">
                  <w:marLeft w:val="0"/>
                  <w:marRight w:val="0"/>
                  <w:marTop w:val="0"/>
                  <w:marBottom w:val="0"/>
                  <w:divBdr>
                    <w:top w:val="none" w:sz="0" w:space="0" w:color="auto"/>
                    <w:left w:val="none" w:sz="0" w:space="0" w:color="auto"/>
                    <w:bottom w:val="none" w:sz="0" w:space="0" w:color="auto"/>
                    <w:right w:val="none" w:sz="0" w:space="0" w:color="auto"/>
                  </w:divBdr>
                  <w:divsChild>
                    <w:div w:id="1080257026">
                      <w:marLeft w:val="0"/>
                      <w:marRight w:val="0"/>
                      <w:marTop w:val="0"/>
                      <w:marBottom w:val="0"/>
                      <w:divBdr>
                        <w:top w:val="none" w:sz="0" w:space="0" w:color="auto"/>
                        <w:left w:val="none" w:sz="0" w:space="0" w:color="auto"/>
                        <w:bottom w:val="none" w:sz="0" w:space="0" w:color="auto"/>
                        <w:right w:val="none" w:sz="0" w:space="0" w:color="auto"/>
                      </w:divBdr>
                    </w:div>
                  </w:divsChild>
                </w:div>
                <w:div w:id="191387538">
                  <w:marLeft w:val="0"/>
                  <w:marRight w:val="0"/>
                  <w:marTop w:val="0"/>
                  <w:marBottom w:val="0"/>
                  <w:divBdr>
                    <w:top w:val="none" w:sz="0" w:space="0" w:color="auto"/>
                    <w:left w:val="none" w:sz="0" w:space="0" w:color="auto"/>
                    <w:bottom w:val="none" w:sz="0" w:space="0" w:color="auto"/>
                    <w:right w:val="none" w:sz="0" w:space="0" w:color="auto"/>
                  </w:divBdr>
                  <w:divsChild>
                    <w:div w:id="718095492">
                      <w:marLeft w:val="0"/>
                      <w:marRight w:val="0"/>
                      <w:marTop w:val="0"/>
                      <w:marBottom w:val="0"/>
                      <w:divBdr>
                        <w:top w:val="none" w:sz="0" w:space="0" w:color="auto"/>
                        <w:left w:val="none" w:sz="0" w:space="0" w:color="auto"/>
                        <w:bottom w:val="none" w:sz="0" w:space="0" w:color="auto"/>
                        <w:right w:val="none" w:sz="0" w:space="0" w:color="auto"/>
                      </w:divBdr>
                    </w:div>
                  </w:divsChild>
                </w:div>
                <w:div w:id="2030793901">
                  <w:marLeft w:val="0"/>
                  <w:marRight w:val="0"/>
                  <w:marTop w:val="0"/>
                  <w:marBottom w:val="0"/>
                  <w:divBdr>
                    <w:top w:val="none" w:sz="0" w:space="0" w:color="auto"/>
                    <w:left w:val="none" w:sz="0" w:space="0" w:color="auto"/>
                    <w:bottom w:val="none" w:sz="0" w:space="0" w:color="auto"/>
                    <w:right w:val="none" w:sz="0" w:space="0" w:color="auto"/>
                  </w:divBdr>
                  <w:divsChild>
                    <w:div w:id="422840340">
                      <w:marLeft w:val="0"/>
                      <w:marRight w:val="0"/>
                      <w:marTop w:val="0"/>
                      <w:marBottom w:val="0"/>
                      <w:divBdr>
                        <w:top w:val="none" w:sz="0" w:space="0" w:color="auto"/>
                        <w:left w:val="none" w:sz="0" w:space="0" w:color="auto"/>
                        <w:bottom w:val="none" w:sz="0" w:space="0" w:color="auto"/>
                        <w:right w:val="none" w:sz="0" w:space="0" w:color="auto"/>
                      </w:divBdr>
                    </w:div>
                  </w:divsChild>
                </w:div>
                <w:div w:id="306327108">
                  <w:marLeft w:val="0"/>
                  <w:marRight w:val="0"/>
                  <w:marTop w:val="0"/>
                  <w:marBottom w:val="0"/>
                  <w:divBdr>
                    <w:top w:val="none" w:sz="0" w:space="0" w:color="auto"/>
                    <w:left w:val="none" w:sz="0" w:space="0" w:color="auto"/>
                    <w:bottom w:val="none" w:sz="0" w:space="0" w:color="auto"/>
                    <w:right w:val="none" w:sz="0" w:space="0" w:color="auto"/>
                  </w:divBdr>
                  <w:divsChild>
                    <w:div w:id="1095588519">
                      <w:marLeft w:val="0"/>
                      <w:marRight w:val="0"/>
                      <w:marTop w:val="0"/>
                      <w:marBottom w:val="0"/>
                      <w:divBdr>
                        <w:top w:val="none" w:sz="0" w:space="0" w:color="auto"/>
                        <w:left w:val="none" w:sz="0" w:space="0" w:color="auto"/>
                        <w:bottom w:val="none" w:sz="0" w:space="0" w:color="auto"/>
                        <w:right w:val="none" w:sz="0" w:space="0" w:color="auto"/>
                      </w:divBdr>
                    </w:div>
                    <w:div w:id="1260870740">
                      <w:marLeft w:val="0"/>
                      <w:marRight w:val="0"/>
                      <w:marTop w:val="0"/>
                      <w:marBottom w:val="0"/>
                      <w:divBdr>
                        <w:top w:val="none" w:sz="0" w:space="0" w:color="auto"/>
                        <w:left w:val="none" w:sz="0" w:space="0" w:color="auto"/>
                        <w:bottom w:val="none" w:sz="0" w:space="0" w:color="auto"/>
                        <w:right w:val="none" w:sz="0" w:space="0" w:color="auto"/>
                      </w:divBdr>
                    </w:div>
                    <w:div w:id="464545158">
                      <w:marLeft w:val="0"/>
                      <w:marRight w:val="0"/>
                      <w:marTop w:val="0"/>
                      <w:marBottom w:val="0"/>
                      <w:divBdr>
                        <w:top w:val="none" w:sz="0" w:space="0" w:color="auto"/>
                        <w:left w:val="none" w:sz="0" w:space="0" w:color="auto"/>
                        <w:bottom w:val="none" w:sz="0" w:space="0" w:color="auto"/>
                        <w:right w:val="none" w:sz="0" w:space="0" w:color="auto"/>
                      </w:divBdr>
                    </w:div>
                    <w:div w:id="1914195783">
                      <w:marLeft w:val="0"/>
                      <w:marRight w:val="0"/>
                      <w:marTop w:val="0"/>
                      <w:marBottom w:val="0"/>
                      <w:divBdr>
                        <w:top w:val="none" w:sz="0" w:space="0" w:color="auto"/>
                        <w:left w:val="none" w:sz="0" w:space="0" w:color="auto"/>
                        <w:bottom w:val="none" w:sz="0" w:space="0" w:color="auto"/>
                        <w:right w:val="none" w:sz="0" w:space="0" w:color="auto"/>
                      </w:divBdr>
                    </w:div>
                    <w:div w:id="1885018833">
                      <w:marLeft w:val="0"/>
                      <w:marRight w:val="0"/>
                      <w:marTop w:val="0"/>
                      <w:marBottom w:val="0"/>
                      <w:divBdr>
                        <w:top w:val="none" w:sz="0" w:space="0" w:color="auto"/>
                        <w:left w:val="none" w:sz="0" w:space="0" w:color="auto"/>
                        <w:bottom w:val="none" w:sz="0" w:space="0" w:color="auto"/>
                        <w:right w:val="none" w:sz="0" w:space="0" w:color="auto"/>
                      </w:divBdr>
                    </w:div>
                    <w:div w:id="1243106276">
                      <w:marLeft w:val="0"/>
                      <w:marRight w:val="0"/>
                      <w:marTop w:val="0"/>
                      <w:marBottom w:val="0"/>
                      <w:divBdr>
                        <w:top w:val="none" w:sz="0" w:space="0" w:color="auto"/>
                        <w:left w:val="none" w:sz="0" w:space="0" w:color="auto"/>
                        <w:bottom w:val="none" w:sz="0" w:space="0" w:color="auto"/>
                        <w:right w:val="none" w:sz="0" w:space="0" w:color="auto"/>
                      </w:divBdr>
                    </w:div>
                  </w:divsChild>
                </w:div>
                <w:div w:id="427123325">
                  <w:marLeft w:val="0"/>
                  <w:marRight w:val="0"/>
                  <w:marTop w:val="0"/>
                  <w:marBottom w:val="0"/>
                  <w:divBdr>
                    <w:top w:val="none" w:sz="0" w:space="0" w:color="auto"/>
                    <w:left w:val="none" w:sz="0" w:space="0" w:color="auto"/>
                    <w:bottom w:val="none" w:sz="0" w:space="0" w:color="auto"/>
                    <w:right w:val="none" w:sz="0" w:space="0" w:color="auto"/>
                  </w:divBdr>
                  <w:divsChild>
                    <w:div w:id="128211119">
                      <w:marLeft w:val="0"/>
                      <w:marRight w:val="0"/>
                      <w:marTop w:val="0"/>
                      <w:marBottom w:val="0"/>
                      <w:divBdr>
                        <w:top w:val="none" w:sz="0" w:space="0" w:color="auto"/>
                        <w:left w:val="none" w:sz="0" w:space="0" w:color="auto"/>
                        <w:bottom w:val="none" w:sz="0" w:space="0" w:color="auto"/>
                        <w:right w:val="none" w:sz="0" w:space="0" w:color="auto"/>
                      </w:divBdr>
                    </w:div>
                    <w:div w:id="1697846724">
                      <w:marLeft w:val="0"/>
                      <w:marRight w:val="0"/>
                      <w:marTop w:val="0"/>
                      <w:marBottom w:val="0"/>
                      <w:divBdr>
                        <w:top w:val="none" w:sz="0" w:space="0" w:color="auto"/>
                        <w:left w:val="none" w:sz="0" w:space="0" w:color="auto"/>
                        <w:bottom w:val="none" w:sz="0" w:space="0" w:color="auto"/>
                        <w:right w:val="none" w:sz="0" w:space="0" w:color="auto"/>
                      </w:divBdr>
                    </w:div>
                  </w:divsChild>
                </w:div>
                <w:div w:id="1131094935">
                  <w:marLeft w:val="0"/>
                  <w:marRight w:val="0"/>
                  <w:marTop w:val="0"/>
                  <w:marBottom w:val="0"/>
                  <w:divBdr>
                    <w:top w:val="none" w:sz="0" w:space="0" w:color="auto"/>
                    <w:left w:val="none" w:sz="0" w:space="0" w:color="auto"/>
                    <w:bottom w:val="none" w:sz="0" w:space="0" w:color="auto"/>
                    <w:right w:val="none" w:sz="0" w:space="0" w:color="auto"/>
                  </w:divBdr>
                  <w:divsChild>
                    <w:div w:id="179512107">
                      <w:marLeft w:val="0"/>
                      <w:marRight w:val="0"/>
                      <w:marTop w:val="0"/>
                      <w:marBottom w:val="0"/>
                      <w:divBdr>
                        <w:top w:val="none" w:sz="0" w:space="0" w:color="auto"/>
                        <w:left w:val="none" w:sz="0" w:space="0" w:color="auto"/>
                        <w:bottom w:val="none" w:sz="0" w:space="0" w:color="auto"/>
                        <w:right w:val="none" w:sz="0" w:space="0" w:color="auto"/>
                      </w:divBdr>
                    </w:div>
                  </w:divsChild>
                </w:div>
                <w:div w:id="1156147559">
                  <w:marLeft w:val="0"/>
                  <w:marRight w:val="0"/>
                  <w:marTop w:val="0"/>
                  <w:marBottom w:val="0"/>
                  <w:divBdr>
                    <w:top w:val="none" w:sz="0" w:space="0" w:color="auto"/>
                    <w:left w:val="none" w:sz="0" w:space="0" w:color="auto"/>
                    <w:bottom w:val="none" w:sz="0" w:space="0" w:color="auto"/>
                    <w:right w:val="none" w:sz="0" w:space="0" w:color="auto"/>
                  </w:divBdr>
                  <w:divsChild>
                    <w:div w:id="1588538596">
                      <w:marLeft w:val="0"/>
                      <w:marRight w:val="0"/>
                      <w:marTop w:val="0"/>
                      <w:marBottom w:val="0"/>
                      <w:divBdr>
                        <w:top w:val="none" w:sz="0" w:space="0" w:color="auto"/>
                        <w:left w:val="none" w:sz="0" w:space="0" w:color="auto"/>
                        <w:bottom w:val="none" w:sz="0" w:space="0" w:color="auto"/>
                        <w:right w:val="none" w:sz="0" w:space="0" w:color="auto"/>
                      </w:divBdr>
                    </w:div>
                  </w:divsChild>
                </w:div>
                <w:div w:id="811750182">
                  <w:marLeft w:val="0"/>
                  <w:marRight w:val="0"/>
                  <w:marTop w:val="0"/>
                  <w:marBottom w:val="0"/>
                  <w:divBdr>
                    <w:top w:val="none" w:sz="0" w:space="0" w:color="auto"/>
                    <w:left w:val="none" w:sz="0" w:space="0" w:color="auto"/>
                    <w:bottom w:val="none" w:sz="0" w:space="0" w:color="auto"/>
                    <w:right w:val="none" w:sz="0" w:space="0" w:color="auto"/>
                  </w:divBdr>
                  <w:divsChild>
                    <w:div w:id="856962123">
                      <w:marLeft w:val="0"/>
                      <w:marRight w:val="0"/>
                      <w:marTop w:val="0"/>
                      <w:marBottom w:val="0"/>
                      <w:divBdr>
                        <w:top w:val="none" w:sz="0" w:space="0" w:color="auto"/>
                        <w:left w:val="none" w:sz="0" w:space="0" w:color="auto"/>
                        <w:bottom w:val="none" w:sz="0" w:space="0" w:color="auto"/>
                        <w:right w:val="none" w:sz="0" w:space="0" w:color="auto"/>
                      </w:divBdr>
                    </w:div>
                  </w:divsChild>
                </w:div>
                <w:div w:id="211578093">
                  <w:marLeft w:val="0"/>
                  <w:marRight w:val="0"/>
                  <w:marTop w:val="0"/>
                  <w:marBottom w:val="0"/>
                  <w:divBdr>
                    <w:top w:val="none" w:sz="0" w:space="0" w:color="auto"/>
                    <w:left w:val="none" w:sz="0" w:space="0" w:color="auto"/>
                    <w:bottom w:val="none" w:sz="0" w:space="0" w:color="auto"/>
                    <w:right w:val="none" w:sz="0" w:space="0" w:color="auto"/>
                  </w:divBdr>
                  <w:divsChild>
                    <w:div w:id="2134442668">
                      <w:marLeft w:val="0"/>
                      <w:marRight w:val="0"/>
                      <w:marTop w:val="0"/>
                      <w:marBottom w:val="0"/>
                      <w:divBdr>
                        <w:top w:val="none" w:sz="0" w:space="0" w:color="auto"/>
                        <w:left w:val="none" w:sz="0" w:space="0" w:color="auto"/>
                        <w:bottom w:val="none" w:sz="0" w:space="0" w:color="auto"/>
                        <w:right w:val="none" w:sz="0" w:space="0" w:color="auto"/>
                      </w:divBdr>
                    </w:div>
                  </w:divsChild>
                </w:div>
                <w:div w:id="1911425466">
                  <w:marLeft w:val="0"/>
                  <w:marRight w:val="0"/>
                  <w:marTop w:val="0"/>
                  <w:marBottom w:val="0"/>
                  <w:divBdr>
                    <w:top w:val="none" w:sz="0" w:space="0" w:color="auto"/>
                    <w:left w:val="none" w:sz="0" w:space="0" w:color="auto"/>
                    <w:bottom w:val="none" w:sz="0" w:space="0" w:color="auto"/>
                    <w:right w:val="none" w:sz="0" w:space="0" w:color="auto"/>
                  </w:divBdr>
                  <w:divsChild>
                    <w:div w:id="1971280745">
                      <w:marLeft w:val="0"/>
                      <w:marRight w:val="0"/>
                      <w:marTop w:val="0"/>
                      <w:marBottom w:val="0"/>
                      <w:divBdr>
                        <w:top w:val="none" w:sz="0" w:space="0" w:color="auto"/>
                        <w:left w:val="none" w:sz="0" w:space="0" w:color="auto"/>
                        <w:bottom w:val="none" w:sz="0" w:space="0" w:color="auto"/>
                        <w:right w:val="none" w:sz="0" w:space="0" w:color="auto"/>
                      </w:divBdr>
                    </w:div>
                  </w:divsChild>
                </w:div>
                <w:div w:id="250747300">
                  <w:marLeft w:val="0"/>
                  <w:marRight w:val="0"/>
                  <w:marTop w:val="0"/>
                  <w:marBottom w:val="0"/>
                  <w:divBdr>
                    <w:top w:val="none" w:sz="0" w:space="0" w:color="auto"/>
                    <w:left w:val="none" w:sz="0" w:space="0" w:color="auto"/>
                    <w:bottom w:val="none" w:sz="0" w:space="0" w:color="auto"/>
                    <w:right w:val="none" w:sz="0" w:space="0" w:color="auto"/>
                  </w:divBdr>
                  <w:divsChild>
                    <w:div w:id="738400895">
                      <w:marLeft w:val="0"/>
                      <w:marRight w:val="0"/>
                      <w:marTop w:val="0"/>
                      <w:marBottom w:val="0"/>
                      <w:divBdr>
                        <w:top w:val="none" w:sz="0" w:space="0" w:color="auto"/>
                        <w:left w:val="none" w:sz="0" w:space="0" w:color="auto"/>
                        <w:bottom w:val="none" w:sz="0" w:space="0" w:color="auto"/>
                        <w:right w:val="none" w:sz="0" w:space="0" w:color="auto"/>
                      </w:divBdr>
                    </w:div>
                    <w:div w:id="2099714228">
                      <w:marLeft w:val="0"/>
                      <w:marRight w:val="0"/>
                      <w:marTop w:val="0"/>
                      <w:marBottom w:val="0"/>
                      <w:divBdr>
                        <w:top w:val="none" w:sz="0" w:space="0" w:color="auto"/>
                        <w:left w:val="none" w:sz="0" w:space="0" w:color="auto"/>
                        <w:bottom w:val="none" w:sz="0" w:space="0" w:color="auto"/>
                        <w:right w:val="none" w:sz="0" w:space="0" w:color="auto"/>
                      </w:divBdr>
                    </w:div>
                    <w:div w:id="1083455292">
                      <w:marLeft w:val="0"/>
                      <w:marRight w:val="0"/>
                      <w:marTop w:val="0"/>
                      <w:marBottom w:val="0"/>
                      <w:divBdr>
                        <w:top w:val="none" w:sz="0" w:space="0" w:color="auto"/>
                        <w:left w:val="none" w:sz="0" w:space="0" w:color="auto"/>
                        <w:bottom w:val="none" w:sz="0" w:space="0" w:color="auto"/>
                        <w:right w:val="none" w:sz="0" w:space="0" w:color="auto"/>
                      </w:divBdr>
                    </w:div>
                  </w:divsChild>
                </w:div>
                <w:div w:id="1520267142">
                  <w:marLeft w:val="0"/>
                  <w:marRight w:val="0"/>
                  <w:marTop w:val="0"/>
                  <w:marBottom w:val="0"/>
                  <w:divBdr>
                    <w:top w:val="none" w:sz="0" w:space="0" w:color="auto"/>
                    <w:left w:val="none" w:sz="0" w:space="0" w:color="auto"/>
                    <w:bottom w:val="none" w:sz="0" w:space="0" w:color="auto"/>
                    <w:right w:val="none" w:sz="0" w:space="0" w:color="auto"/>
                  </w:divBdr>
                  <w:divsChild>
                    <w:div w:id="707880261">
                      <w:marLeft w:val="0"/>
                      <w:marRight w:val="0"/>
                      <w:marTop w:val="0"/>
                      <w:marBottom w:val="0"/>
                      <w:divBdr>
                        <w:top w:val="none" w:sz="0" w:space="0" w:color="auto"/>
                        <w:left w:val="none" w:sz="0" w:space="0" w:color="auto"/>
                        <w:bottom w:val="none" w:sz="0" w:space="0" w:color="auto"/>
                        <w:right w:val="none" w:sz="0" w:space="0" w:color="auto"/>
                      </w:divBdr>
                    </w:div>
                    <w:div w:id="663817529">
                      <w:marLeft w:val="0"/>
                      <w:marRight w:val="0"/>
                      <w:marTop w:val="0"/>
                      <w:marBottom w:val="0"/>
                      <w:divBdr>
                        <w:top w:val="none" w:sz="0" w:space="0" w:color="auto"/>
                        <w:left w:val="none" w:sz="0" w:space="0" w:color="auto"/>
                        <w:bottom w:val="none" w:sz="0" w:space="0" w:color="auto"/>
                        <w:right w:val="none" w:sz="0" w:space="0" w:color="auto"/>
                      </w:divBdr>
                    </w:div>
                  </w:divsChild>
                </w:div>
                <w:div w:id="1460492767">
                  <w:marLeft w:val="0"/>
                  <w:marRight w:val="0"/>
                  <w:marTop w:val="0"/>
                  <w:marBottom w:val="0"/>
                  <w:divBdr>
                    <w:top w:val="none" w:sz="0" w:space="0" w:color="auto"/>
                    <w:left w:val="none" w:sz="0" w:space="0" w:color="auto"/>
                    <w:bottom w:val="none" w:sz="0" w:space="0" w:color="auto"/>
                    <w:right w:val="none" w:sz="0" w:space="0" w:color="auto"/>
                  </w:divBdr>
                  <w:divsChild>
                    <w:div w:id="148441761">
                      <w:marLeft w:val="0"/>
                      <w:marRight w:val="0"/>
                      <w:marTop w:val="0"/>
                      <w:marBottom w:val="0"/>
                      <w:divBdr>
                        <w:top w:val="none" w:sz="0" w:space="0" w:color="auto"/>
                        <w:left w:val="none" w:sz="0" w:space="0" w:color="auto"/>
                        <w:bottom w:val="none" w:sz="0" w:space="0" w:color="auto"/>
                        <w:right w:val="none" w:sz="0" w:space="0" w:color="auto"/>
                      </w:divBdr>
                    </w:div>
                  </w:divsChild>
                </w:div>
                <w:div w:id="948976527">
                  <w:marLeft w:val="0"/>
                  <w:marRight w:val="0"/>
                  <w:marTop w:val="0"/>
                  <w:marBottom w:val="0"/>
                  <w:divBdr>
                    <w:top w:val="none" w:sz="0" w:space="0" w:color="auto"/>
                    <w:left w:val="none" w:sz="0" w:space="0" w:color="auto"/>
                    <w:bottom w:val="none" w:sz="0" w:space="0" w:color="auto"/>
                    <w:right w:val="none" w:sz="0" w:space="0" w:color="auto"/>
                  </w:divBdr>
                  <w:divsChild>
                    <w:div w:id="1950618613">
                      <w:marLeft w:val="0"/>
                      <w:marRight w:val="0"/>
                      <w:marTop w:val="0"/>
                      <w:marBottom w:val="0"/>
                      <w:divBdr>
                        <w:top w:val="none" w:sz="0" w:space="0" w:color="auto"/>
                        <w:left w:val="none" w:sz="0" w:space="0" w:color="auto"/>
                        <w:bottom w:val="none" w:sz="0" w:space="0" w:color="auto"/>
                        <w:right w:val="none" w:sz="0" w:space="0" w:color="auto"/>
                      </w:divBdr>
                    </w:div>
                  </w:divsChild>
                </w:div>
                <w:div w:id="1914970892">
                  <w:marLeft w:val="0"/>
                  <w:marRight w:val="0"/>
                  <w:marTop w:val="0"/>
                  <w:marBottom w:val="0"/>
                  <w:divBdr>
                    <w:top w:val="none" w:sz="0" w:space="0" w:color="auto"/>
                    <w:left w:val="none" w:sz="0" w:space="0" w:color="auto"/>
                    <w:bottom w:val="none" w:sz="0" w:space="0" w:color="auto"/>
                    <w:right w:val="none" w:sz="0" w:space="0" w:color="auto"/>
                  </w:divBdr>
                  <w:divsChild>
                    <w:div w:id="1685011530">
                      <w:marLeft w:val="0"/>
                      <w:marRight w:val="0"/>
                      <w:marTop w:val="0"/>
                      <w:marBottom w:val="0"/>
                      <w:divBdr>
                        <w:top w:val="none" w:sz="0" w:space="0" w:color="auto"/>
                        <w:left w:val="none" w:sz="0" w:space="0" w:color="auto"/>
                        <w:bottom w:val="none" w:sz="0" w:space="0" w:color="auto"/>
                        <w:right w:val="none" w:sz="0" w:space="0" w:color="auto"/>
                      </w:divBdr>
                    </w:div>
                  </w:divsChild>
                </w:div>
                <w:div w:id="1249655476">
                  <w:marLeft w:val="0"/>
                  <w:marRight w:val="0"/>
                  <w:marTop w:val="0"/>
                  <w:marBottom w:val="0"/>
                  <w:divBdr>
                    <w:top w:val="none" w:sz="0" w:space="0" w:color="auto"/>
                    <w:left w:val="none" w:sz="0" w:space="0" w:color="auto"/>
                    <w:bottom w:val="none" w:sz="0" w:space="0" w:color="auto"/>
                    <w:right w:val="none" w:sz="0" w:space="0" w:color="auto"/>
                  </w:divBdr>
                  <w:divsChild>
                    <w:div w:id="562911897">
                      <w:marLeft w:val="0"/>
                      <w:marRight w:val="0"/>
                      <w:marTop w:val="0"/>
                      <w:marBottom w:val="0"/>
                      <w:divBdr>
                        <w:top w:val="none" w:sz="0" w:space="0" w:color="auto"/>
                        <w:left w:val="none" w:sz="0" w:space="0" w:color="auto"/>
                        <w:bottom w:val="none" w:sz="0" w:space="0" w:color="auto"/>
                        <w:right w:val="none" w:sz="0" w:space="0" w:color="auto"/>
                      </w:divBdr>
                    </w:div>
                  </w:divsChild>
                </w:div>
                <w:div w:id="2063480110">
                  <w:marLeft w:val="0"/>
                  <w:marRight w:val="0"/>
                  <w:marTop w:val="0"/>
                  <w:marBottom w:val="0"/>
                  <w:divBdr>
                    <w:top w:val="none" w:sz="0" w:space="0" w:color="auto"/>
                    <w:left w:val="none" w:sz="0" w:space="0" w:color="auto"/>
                    <w:bottom w:val="none" w:sz="0" w:space="0" w:color="auto"/>
                    <w:right w:val="none" w:sz="0" w:space="0" w:color="auto"/>
                  </w:divBdr>
                  <w:divsChild>
                    <w:div w:id="932586378">
                      <w:marLeft w:val="0"/>
                      <w:marRight w:val="0"/>
                      <w:marTop w:val="0"/>
                      <w:marBottom w:val="0"/>
                      <w:divBdr>
                        <w:top w:val="none" w:sz="0" w:space="0" w:color="auto"/>
                        <w:left w:val="none" w:sz="0" w:space="0" w:color="auto"/>
                        <w:bottom w:val="none" w:sz="0" w:space="0" w:color="auto"/>
                        <w:right w:val="none" w:sz="0" w:space="0" w:color="auto"/>
                      </w:divBdr>
                    </w:div>
                  </w:divsChild>
                </w:div>
                <w:div w:id="1198620272">
                  <w:marLeft w:val="0"/>
                  <w:marRight w:val="0"/>
                  <w:marTop w:val="0"/>
                  <w:marBottom w:val="0"/>
                  <w:divBdr>
                    <w:top w:val="none" w:sz="0" w:space="0" w:color="auto"/>
                    <w:left w:val="none" w:sz="0" w:space="0" w:color="auto"/>
                    <w:bottom w:val="none" w:sz="0" w:space="0" w:color="auto"/>
                    <w:right w:val="none" w:sz="0" w:space="0" w:color="auto"/>
                  </w:divBdr>
                  <w:divsChild>
                    <w:div w:id="1213692001">
                      <w:marLeft w:val="0"/>
                      <w:marRight w:val="0"/>
                      <w:marTop w:val="0"/>
                      <w:marBottom w:val="0"/>
                      <w:divBdr>
                        <w:top w:val="none" w:sz="0" w:space="0" w:color="auto"/>
                        <w:left w:val="none" w:sz="0" w:space="0" w:color="auto"/>
                        <w:bottom w:val="none" w:sz="0" w:space="0" w:color="auto"/>
                        <w:right w:val="none" w:sz="0" w:space="0" w:color="auto"/>
                      </w:divBdr>
                    </w:div>
                    <w:div w:id="1149708504">
                      <w:marLeft w:val="0"/>
                      <w:marRight w:val="0"/>
                      <w:marTop w:val="0"/>
                      <w:marBottom w:val="0"/>
                      <w:divBdr>
                        <w:top w:val="none" w:sz="0" w:space="0" w:color="auto"/>
                        <w:left w:val="none" w:sz="0" w:space="0" w:color="auto"/>
                        <w:bottom w:val="none" w:sz="0" w:space="0" w:color="auto"/>
                        <w:right w:val="none" w:sz="0" w:space="0" w:color="auto"/>
                      </w:divBdr>
                    </w:div>
                    <w:div w:id="2080008751">
                      <w:marLeft w:val="0"/>
                      <w:marRight w:val="0"/>
                      <w:marTop w:val="0"/>
                      <w:marBottom w:val="0"/>
                      <w:divBdr>
                        <w:top w:val="none" w:sz="0" w:space="0" w:color="auto"/>
                        <w:left w:val="none" w:sz="0" w:space="0" w:color="auto"/>
                        <w:bottom w:val="none" w:sz="0" w:space="0" w:color="auto"/>
                        <w:right w:val="none" w:sz="0" w:space="0" w:color="auto"/>
                      </w:divBdr>
                    </w:div>
                  </w:divsChild>
                </w:div>
                <w:div w:id="2077236917">
                  <w:marLeft w:val="0"/>
                  <w:marRight w:val="0"/>
                  <w:marTop w:val="0"/>
                  <w:marBottom w:val="0"/>
                  <w:divBdr>
                    <w:top w:val="none" w:sz="0" w:space="0" w:color="auto"/>
                    <w:left w:val="none" w:sz="0" w:space="0" w:color="auto"/>
                    <w:bottom w:val="none" w:sz="0" w:space="0" w:color="auto"/>
                    <w:right w:val="none" w:sz="0" w:space="0" w:color="auto"/>
                  </w:divBdr>
                  <w:divsChild>
                    <w:div w:id="1310741605">
                      <w:marLeft w:val="0"/>
                      <w:marRight w:val="0"/>
                      <w:marTop w:val="0"/>
                      <w:marBottom w:val="0"/>
                      <w:divBdr>
                        <w:top w:val="none" w:sz="0" w:space="0" w:color="auto"/>
                        <w:left w:val="none" w:sz="0" w:space="0" w:color="auto"/>
                        <w:bottom w:val="none" w:sz="0" w:space="0" w:color="auto"/>
                        <w:right w:val="none" w:sz="0" w:space="0" w:color="auto"/>
                      </w:divBdr>
                    </w:div>
                    <w:div w:id="1199273412">
                      <w:marLeft w:val="0"/>
                      <w:marRight w:val="0"/>
                      <w:marTop w:val="0"/>
                      <w:marBottom w:val="0"/>
                      <w:divBdr>
                        <w:top w:val="none" w:sz="0" w:space="0" w:color="auto"/>
                        <w:left w:val="none" w:sz="0" w:space="0" w:color="auto"/>
                        <w:bottom w:val="none" w:sz="0" w:space="0" w:color="auto"/>
                        <w:right w:val="none" w:sz="0" w:space="0" w:color="auto"/>
                      </w:divBdr>
                    </w:div>
                  </w:divsChild>
                </w:div>
                <w:div w:id="349382246">
                  <w:marLeft w:val="0"/>
                  <w:marRight w:val="0"/>
                  <w:marTop w:val="0"/>
                  <w:marBottom w:val="0"/>
                  <w:divBdr>
                    <w:top w:val="none" w:sz="0" w:space="0" w:color="auto"/>
                    <w:left w:val="none" w:sz="0" w:space="0" w:color="auto"/>
                    <w:bottom w:val="none" w:sz="0" w:space="0" w:color="auto"/>
                    <w:right w:val="none" w:sz="0" w:space="0" w:color="auto"/>
                  </w:divBdr>
                  <w:divsChild>
                    <w:div w:id="596836479">
                      <w:marLeft w:val="0"/>
                      <w:marRight w:val="0"/>
                      <w:marTop w:val="0"/>
                      <w:marBottom w:val="0"/>
                      <w:divBdr>
                        <w:top w:val="none" w:sz="0" w:space="0" w:color="auto"/>
                        <w:left w:val="none" w:sz="0" w:space="0" w:color="auto"/>
                        <w:bottom w:val="none" w:sz="0" w:space="0" w:color="auto"/>
                        <w:right w:val="none" w:sz="0" w:space="0" w:color="auto"/>
                      </w:divBdr>
                    </w:div>
                  </w:divsChild>
                </w:div>
                <w:div w:id="1041595719">
                  <w:marLeft w:val="0"/>
                  <w:marRight w:val="0"/>
                  <w:marTop w:val="0"/>
                  <w:marBottom w:val="0"/>
                  <w:divBdr>
                    <w:top w:val="none" w:sz="0" w:space="0" w:color="auto"/>
                    <w:left w:val="none" w:sz="0" w:space="0" w:color="auto"/>
                    <w:bottom w:val="none" w:sz="0" w:space="0" w:color="auto"/>
                    <w:right w:val="none" w:sz="0" w:space="0" w:color="auto"/>
                  </w:divBdr>
                  <w:divsChild>
                    <w:div w:id="529612052">
                      <w:marLeft w:val="0"/>
                      <w:marRight w:val="0"/>
                      <w:marTop w:val="0"/>
                      <w:marBottom w:val="0"/>
                      <w:divBdr>
                        <w:top w:val="none" w:sz="0" w:space="0" w:color="auto"/>
                        <w:left w:val="none" w:sz="0" w:space="0" w:color="auto"/>
                        <w:bottom w:val="none" w:sz="0" w:space="0" w:color="auto"/>
                        <w:right w:val="none" w:sz="0" w:space="0" w:color="auto"/>
                      </w:divBdr>
                    </w:div>
                  </w:divsChild>
                </w:div>
                <w:div w:id="1524706367">
                  <w:marLeft w:val="0"/>
                  <w:marRight w:val="0"/>
                  <w:marTop w:val="0"/>
                  <w:marBottom w:val="0"/>
                  <w:divBdr>
                    <w:top w:val="none" w:sz="0" w:space="0" w:color="auto"/>
                    <w:left w:val="none" w:sz="0" w:space="0" w:color="auto"/>
                    <w:bottom w:val="none" w:sz="0" w:space="0" w:color="auto"/>
                    <w:right w:val="none" w:sz="0" w:space="0" w:color="auto"/>
                  </w:divBdr>
                  <w:divsChild>
                    <w:div w:id="1024208639">
                      <w:marLeft w:val="0"/>
                      <w:marRight w:val="0"/>
                      <w:marTop w:val="0"/>
                      <w:marBottom w:val="0"/>
                      <w:divBdr>
                        <w:top w:val="none" w:sz="0" w:space="0" w:color="auto"/>
                        <w:left w:val="none" w:sz="0" w:space="0" w:color="auto"/>
                        <w:bottom w:val="none" w:sz="0" w:space="0" w:color="auto"/>
                        <w:right w:val="none" w:sz="0" w:space="0" w:color="auto"/>
                      </w:divBdr>
                    </w:div>
                    <w:div w:id="151147398">
                      <w:marLeft w:val="0"/>
                      <w:marRight w:val="0"/>
                      <w:marTop w:val="0"/>
                      <w:marBottom w:val="0"/>
                      <w:divBdr>
                        <w:top w:val="none" w:sz="0" w:space="0" w:color="auto"/>
                        <w:left w:val="none" w:sz="0" w:space="0" w:color="auto"/>
                        <w:bottom w:val="none" w:sz="0" w:space="0" w:color="auto"/>
                        <w:right w:val="none" w:sz="0" w:space="0" w:color="auto"/>
                      </w:divBdr>
                    </w:div>
                  </w:divsChild>
                </w:div>
                <w:div w:id="1966962011">
                  <w:marLeft w:val="0"/>
                  <w:marRight w:val="0"/>
                  <w:marTop w:val="0"/>
                  <w:marBottom w:val="0"/>
                  <w:divBdr>
                    <w:top w:val="none" w:sz="0" w:space="0" w:color="auto"/>
                    <w:left w:val="none" w:sz="0" w:space="0" w:color="auto"/>
                    <w:bottom w:val="none" w:sz="0" w:space="0" w:color="auto"/>
                    <w:right w:val="none" w:sz="0" w:space="0" w:color="auto"/>
                  </w:divBdr>
                  <w:divsChild>
                    <w:div w:id="265502487">
                      <w:marLeft w:val="0"/>
                      <w:marRight w:val="0"/>
                      <w:marTop w:val="0"/>
                      <w:marBottom w:val="0"/>
                      <w:divBdr>
                        <w:top w:val="none" w:sz="0" w:space="0" w:color="auto"/>
                        <w:left w:val="none" w:sz="0" w:space="0" w:color="auto"/>
                        <w:bottom w:val="none" w:sz="0" w:space="0" w:color="auto"/>
                        <w:right w:val="none" w:sz="0" w:space="0" w:color="auto"/>
                      </w:divBdr>
                    </w:div>
                  </w:divsChild>
                </w:div>
                <w:div w:id="1378235702">
                  <w:marLeft w:val="0"/>
                  <w:marRight w:val="0"/>
                  <w:marTop w:val="0"/>
                  <w:marBottom w:val="0"/>
                  <w:divBdr>
                    <w:top w:val="none" w:sz="0" w:space="0" w:color="auto"/>
                    <w:left w:val="none" w:sz="0" w:space="0" w:color="auto"/>
                    <w:bottom w:val="none" w:sz="0" w:space="0" w:color="auto"/>
                    <w:right w:val="none" w:sz="0" w:space="0" w:color="auto"/>
                  </w:divBdr>
                  <w:divsChild>
                    <w:div w:id="1084885408">
                      <w:marLeft w:val="0"/>
                      <w:marRight w:val="0"/>
                      <w:marTop w:val="0"/>
                      <w:marBottom w:val="0"/>
                      <w:divBdr>
                        <w:top w:val="none" w:sz="0" w:space="0" w:color="auto"/>
                        <w:left w:val="none" w:sz="0" w:space="0" w:color="auto"/>
                        <w:bottom w:val="none" w:sz="0" w:space="0" w:color="auto"/>
                        <w:right w:val="none" w:sz="0" w:space="0" w:color="auto"/>
                      </w:divBdr>
                    </w:div>
                  </w:divsChild>
                </w:div>
                <w:div w:id="627900946">
                  <w:marLeft w:val="0"/>
                  <w:marRight w:val="0"/>
                  <w:marTop w:val="0"/>
                  <w:marBottom w:val="0"/>
                  <w:divBdr>
                    <w:top w:val="none" w:sz="0" w:space="0" w:color="auto"/>
                    <w:left w:val="none" w:sz="0" w:space="0" w:color="auto"/>
                    <w:bottom w:val="none" w:sz="0" w:space="0" w:color="auto"/>
                    <w:right w:val="none" w:sz="0" w:space="0" w:color="auto"/>
                  </w:divBdr>
                  <w:divsChild>
                    <w:div w:id="1807040666">
                      <w:marLeft w:val="0"/>
                      <w:marRight w:val="0"/>
                      <w:marTop w:val="0"/>
                      <w:marBottom w:val="0"/>
                      <w:divBdr>
                        <w:top w:val="none" w:sz="0" w:space="0" w:color="auto"/>
                        <w:left w:val="none" w:sz="0" w:space="0" w:color="auto"/>
                        <w:bottom w:val="none" w:sz="0" w:space="0" w:color="auto"/>
                        <w:right w:val="none" w:sz="0" w:space="0" w:color="auto"/>
                      </w:divBdr>
                    </w:div>
                    <w:div w:id="1746872427">
                      <w:marLeft w:val="0"/>
                      <w:marRight w:val="0"/>
                      <w:marTop w:val="0"/>
                      <w:marBottom w:val="0"/>
                      <w:divBdr>
                        <w:top w:val="none" w:sz="0" w:space="0" w:color="auto"/>
                        <w:left w:val="none" w:sz="0" w:space="0" w:color="auto"/>
                        <w:bottom w:val="none" w:sz="0" w:space="0" w:color="auto"/>
                        <w:right w:val="none" w:sz="0" w:space="0" w:color="auto"/>
                      </w:divBdr>
                    </w:div>
                    <w:div w:id="685517591">
                      <w:marLeft w:val="0"/>
                      <w:marRight w:val="0"/>
                      <w:marTop w:val="0"/>
                      <w:marBottom w:val="0"/>
                      <w:divBdr>
                        <w:top w:val="none" w:sz="0" w:space="0" w:color="auto"/>
                        <w:left w:val="none" w:sz="0" w:space="0" w:color="auto"/>
                        <w:bottom w:val="none" w:sz="0" w:space="0" w:color="auto"/>
                        <w:right w:val="none" w:sz="0" w:space="0" w:color="auto"/>
                      </w:divBdr>
                    </w:div>
                  </w:divsChild>
                </w:div>
                <w:div w:id="11999229">
                  <w:marLeft w:val="0"/>
                  <w:marRight w:val="0"/>
                  <w:marTop w:val="0"/>
                  <w:marBottom w:val="0"/>
                  <w:divBdr>
                    <w:top w:val="none" w:sz="0" w:space="0" w:color="auto"/>
                    <w:left w:val="none" w:sz="0" w:space="0" w:color="auto"/>
                    <w:bottom w:val="none" w:sz="0" w:space="0" w:color="auto"/>
                    <w:right w:val="none" w:sz="0" w:space="0" w:color="auto"/>
                  </w:divBdr>
                  <w:divsChild>
                    <w:div w:id="132337528">
                      <w:marLeft w:val="0"/>
                      <w:marRight w:val="0"/>
                      <w:marTop w:val="0"/>
                      <w:marBottom w:val="0"/>
                      <w:divBdr>
                        <w:top w:val="none" w:sz="0" w:space="0" w:color="auto"/>
                        <w:left w:val="none" w:sz="0" w:space="0" w:color="auto"/>
                        <w:bottom w:val="none" w:sz="0" w:space="0" w:color="auto"/>
                        <w:right w:val="none" w:sz="0" w:space="0" w:color="auto"/>
                      </w:divBdr>
                    </w:div>
                    <w:div w:id="1251423659">
                      <w:marLeft w:val="0"/>
                      <w:marRight w:val="0"/>
                      <w:marTop w:val="0"/>
                      <w:marBottom w:val="0"/>
                      <w:divBdr>
                        <w:top w:val="none" w:sz="0" w:space="0" w:color="auto"/>
                        <w:left w:val="none" w:sz="0" w:space="0" w:color="auto"/>
                        <w:bottom w:val="none" w:sz="0" w:space="0" w:color="auto"/>
                        <w:right w:val="none" w:sz="0" w:space="0" w:color="auto"/>
                      </w:divBdr>
                    </w:div>
                  </w:divsChild>
                </w:div>
                <w:div w:id="385883038">
                  <w:marLeft w:val="0"/>
                  <w:marRight w:val="0"/>
                  <w:marTop w:val="0"/>
                  <w:marBottom w:val="0"/>
                  <w:divBdr>
                    <w:top w:val="none" w:sz="0" w:space="0" w:color="auto"/>
                    <w:left w:val="none" w:sz="0" w:space="0" w:color="auto"/>
                    <w:bottom w:val="none" w:sz="0" w:space="0" w:color="auto"/>
                    <w:right w:val="none" w:sz="0" w:space="0" w:color="auto"/>
                  </w:divBdr>
                  <w:divsChild>
                    <w:div w:id="1233391241">
                      <w:marLeft w:val="0"/>
                      <w:marRight w:val="0"/>
                      <w:marTop w:val="0"/>
                      <w:marBottom w:val="0"/>
                      <w:divBdr>
                        <w:top w:val="none" w:sz="0" w:space="0" w:color="auto"/>
                        <w:left w:val="none" w:sz="0" w:space="0" w:color="auto"/>
                        <w:bottom w:val="none" w:sz="0" w:space="0" w:color="auto"/>
                        <w:right w:val="none" w:sz="0" w:space="0" w:color="auto"/>
                      </w:divBdr>
                    </w:div>
                  </w:divsChild>
                </w:div>
                <w:div w:id="1393387764">
                  <w:marLeft w:val="0"/>
                  <w:marRight w:val="0"/>
                  <w:marTop w:val="0"/>
                  <w:marBottom w:val="0"/>
                  <w:divBdr>
                    <w:top w:val="none" w:sz="0" w:space="0" w:color="auto"/>
                    <w:left w:val="none" w:sz="0" w:space="0" w:color="auto"/>
                    <w:bottom w:val="none" w:sz="0" w:space="0" w:color="auto"/>
                    <w:right w:val="none" w:sz="0" w:space="0" w:color="auto"/>
                  </w:divBdr>
                  <w:divsChild>
                    <w:div w:id="49233506">
                      <w:marLeft w:val="0"/>
                      <w:marRight w:val="0"/>
                      <w:marTop w:val="0"/>
                      <w:marBottom w:val="0"/>
                      <w:divBdr>
                        <w:top w:val="none" w:sz="0" w:space="0" w:color="auto"/>
                        <w:left w:val="none" w:sz="0" w:space="0" w:color="auto"/>
                        <w:bottom w:val="none" w:sz="0" w:space="0" w:color="auto"/>
                        <w:right w:val="none" w:sz="0" w:space="0" w:color="auto"/>
                      </w:divBdr>
                    </w:div>
                  </w:divsChild>
                </w:div>
                <w:div w:id="1628469884">
                  <w:marLeft w:val="0"/>
                  <w:marRight w:val="0"/>
                  <w:marTop w:val="0"/>
                  <w:marBottom w:val="0"/>
                  <w:divBdr>
                    <w:top w:val="none" w:sz="0" w:space="0" w:color="auto"/>
                    <w:left w:val="none" w:sz="0" w:space="0" w:color="auto"/>
                    <w:bottom w:val="none" w:sz="0" w:space="0" w:color="auto"/>
                    <w:right w:val="none" w:sz="0" w:space="0" w:color="auto"/>
                  </w:divBdr>
                  <w:divsChild>
                    <w:div w:id="1921013718">
                      <w:marLeft w:val="0"/>
                      <w:marRight w:val="0"/>
                      <w:marTop w:val="0"/>
                      <w:marBottom w:val="0"/>
                      <w:divBdr>
                        <w:top w:val="none" w:sz="0" w:space="0" w:color="auto"/>
                        <w:left w:val="none" w:sz="0" w:space="0" w:color="auto"/>
                        <w:bottom w:val="none" w:sz="0" w:space="0" w:color="auto"/>
                        <w:right w:val="none" w:sz="0" w:space="0" w:color="auto"/>
                      </w:divBdr>
                    </w:div>
                  </w:divsChild>
                </w:div>
                <w:div w:id="545026701">
                  <w:marLeft w:val="0"/>
                  <w:marRight w:val="0"/>
                  <w:marTop w:val="0"/>
                  <w:marBottom w:val="0"/>
                  <w:divBdr>
                    <w:top w:val="none" w:sz="0" w:space="0" w:color="auto"/>
                    <w:left w:val="none" w:sz="0" w:space="0" w:color="auto"/>
                    <w:bottom w:val="none" w:sz="0" w:space="0" w:color="auto"/>
                    <w:right w:val="none" w:sz="0" w:space="0" w:color="auto"/>
                  </w:divBdr>
                  <w:divsChild>
                    <w:div w:id="306593981">
                      <w:marLeft w:val="0"/>
                      <w:marRight w:val="0"/>
                      <w:marTop w:val="0"/>
                      <w:marBottom w:val="0"/>
                      <w:divBdr>
                        <w:top w:val="none" w:sz="0" w:space="0" w:color="auto"/>
                        <w:left w:val="none" w:sz="0" w:space="0" w:color="auto"/>
                        <w:bottom w:val="none" w:sz="0" w:space="0" w:color="auto"/>
                        <w:right w:val="none" w:sz="0" w:space="0" w:color="auto"/>
                      </w:divBdr>
                    </w:div>
                  </w:divsChild>
                </w:div>
                <w:div w:id="447046006">
                  <w:marLeft w:val="0"/>
                  <w:marRight w:val="0"/>
                  <w:marTop w:val="0"/>
                  <w:marBottom w:val="0"/>
                  <w:divBdr>
                    <w:top w:val="none" w:sz="0" w:space="0" w:color="auto"/>
                    <w:left w:val="none" w:sz="0" w:space="0" w:color="auto"/>
                    <w:bottom w:val="none" w:sz="0" w:space="0" w:color="auto"/>
                    <w:right w:val="none" w:sz="0" w:space="0" w:color="auto"/>
                  </w:divBdr>
                  <w:divsChild>
                    <w:div w:id="743724619">
                      <w:marLeft w:val="0"/>
                      <w:marRight w:val="0"/>
                      <w:marTop w:val="0"/>
                      <w:marBottom w:val="0"/>
                      <w:divBdr>
                        <w:top w:val="none" w:sz="0" w:space="0" w:color="auto"/>
                        <w:left w:val="none" w:sz="0" w:space="0" w:color="auto"/>
                        <w:bottom w:val="none" w:sz="0" w:space="0" w:color="auto"/>
                        <w:right w:val="none" w:sz="0" w:space="0" w:color="auto"/>
                      </w:divBdr>
                    </w:div>
                  </w:divsChild>
                </w:div>
                <w:div w:id="1269854425">
                  <w:marLeft w:val="0"/>
                  <w:marRight w:val="0"/>
                  <w:marTop w:val="0"/>
                  <w:marBottom w:val="0"/>
                  <w:divBdr>
                    <w:top w:val="none" w:sz="0" w:space="0" w:color="auto"/>
                    <w:left w:val="none" w:sz="0" w:space="0" w:color="auto"/>
                    <w:bottom w:val="none" w:sz="0" w:space="0" w:color="auto"/>
                    <w:right w:val="none" w:sz="0" w:space="0" w:color="auto"/>
                  </w:divBdr>
                  <w:divsChild>
                    <w:div w:id="446970072">
                      <w:marLeft w:val="0"/>
                      <w:marRight w:val="0"/>
                      <w:marTop w:val="0"/>
                      <w:marBottom w:val="0"/>
                      <w:divBdr>
                        <w:top w:val="none" w:sz="0" w:space="0" w:color="auto"/>
                        <w:left w:val="none" w:sz="0" w:space="0" w:color="auto"/>
                        <w:bottom w:val="none" w:sz="0" w:space="0" w:color="auto"/>
                        <w:right w:val="none" w:sz="0" w:space="0" w:color="auto"/>
                      </w:divBdr>
                    </w:div>
                  </w:divsChild>
                </w:div>
                <w:div w:id="1662729648">
                  <w:marLeft w:val="0"/>
                  <w:marRight w:val="0"/>
                  <w:marTop w:val="0"/>
                  <w:marBottom w:val="0"/>
                  <w:divBdr>
                    <w:top w:val="none" w:sz="0" w:space="0" w:color="auto"/>
                    <w:left w:val="none" w:sz="0" w:space="0" w:color="auto"/>
                    <w:bottom w:val="none" w:sz="0" w:space="0" w:color="auto"/>
                    <w:right w:val="none" w:sz="0" w:space="0" w:color="auto"/>
                  </w:divBdr>
                  <w:divsChild>
                    <w:div w:id="1778211895">
                      <w:marLeft w:val="0"/>
                      <w:marRight w:val="0"/>
                      <w:marTop w:val="0"/>
                      <w:marBottom w:val="0"/>
                      <w:divBdr>
                        <w:top w:val="none" w:sz="0" w:space="0" w:color="auto"/>
                        <w:left w:val="none" w:sz="0" w:space="0" w:color="auto"/>
                        <w:bottom w:val="none" w:sz="0" w:space="0" w:color="auto"/>
                        <w:right w:val="none" w:sz="0" w:space="0" w:color="auto"/>
                      </w:divBdr>
                    </w:div>
                    <w:div w:id="1093865619">
                      <w:marLeft w:val="0"/>
                      <w:marRight w:val="0"/>
                      <w:marTop w:val="0"/>
                      <w:marBottom w:val="0"/>
                      <w:divBdr>
                        <w:top w:val="none" w:sz="0" w:space="0" w:color="auto"/>
                        <w:left w:val="none" w:sz="0" w:space="0" w:color="auto"/>
                        <w:bottom w:val="none" w:sz="0" w:space="0" w:color="auto"/>
                        <w:right w:val="none" w:sz="0" w:space="0" w:color="auto"/>
                      </w:divBdr>
                    </w:div>
                  </w:divsChild>
                </w:div>
                <w:div w:id="1664891520">
                  <w:marLeft w:val="0"/>
                  <w:marRight w:val="0"/>
                  <w:marTop w:val="0"/>
                  <w:marBottom w:val="0"/>
                  <w:divBdr>
                    <w:top w:val="none" w:sz="0" w:space="0" w:color="auto"/>
                    <w:left w:val="none" w:sz="0" w:space="0" w:color="auto"/>
                    <w:bottom w:val="none" w:sz="0" w:space="0" w:color="auto"/>
                    <w:right w:val="none" w:sz="0" w:space="0" w:color="auto"/>
                  </w:divBdr>
                  <w:divsChild>
                    <w:div w:id="276497200">
                      <w:marLeft w:val="0"/>
                      <w:marRight w:val="0"/>
                      <w:marTop w:val="0"/>
                      <w:marBottom w:val="0"/>
                      <w:divBdr>
                        <w:top w:val="none" w:sz="0" w:space="0" w:color="auto"/>
                        <w:left w:val="none" w:sz="0" w:space="0" w:color="auto"/>
                        <w:bottom w:val="none" w:sz="0" w:space="0" w:color="auto"/>
                        <w:right w:val="none" w:sz="0" w:space="0" w:color="auto"/>
                      </w:divBdr>
                    </w:div>
                  </w:divsChild>
                </w:div>
                <w:div w:id="691035420">
                  <w:marLeft w:val="0"/>
                  <w:marRight w:val="0"/>
                  <w:marTop w:val="0"/>
                  <w:marBottom w:val="0"/>
                  <w:divBdr>
                    <w:top w:val="none" w:sz="0" w:space="0" w:color="auto"/>
                    <w:left w:val="none" w:sz="0" w:space="0" w:color="auto"/>
                    <w:bottom w:val="none" w:sz="0" w:space="0" w:color="auto"/>
                    <w:right w:val="none" w:sz="0" w:space="0" w:color="auto"/>
                  </w:divBdr>
                  <w:divsChild>
                    <w:div w:id="1702321967">
                      <w:marLeft w:val="0"/>
                      <w:marRight w:val="0"/>
                      <w:marTop w:val="0"/>
                      <w:marBottom w:val="0"/>
                      <w:divBdr>
                        <w:top w:val="none" w:sz="0" w:space="0" w:color="auto"/>
                        <w:left w:val="none" w:sz="0" w:space="0" w:color="auto"/>
                        <w:bottom w:val="none" w:sz="0" w:space="0" w:color="auto"/>
                        <w:right w:val="none" w:sz="0" w:space="0" w:color="auto"/>
                      </w:divBdr>
                    </w:div>
                  </w:divsChild>
                </w:div>
                <w:div w:id="2096055032">
                  <w:marLeft w:val="0"/>
                  <w:marRight w:val="0"/>
                  <w:marTop w:val="0"/>
                  <w:marBottom w:val="0"/>
                  <w:divBdr>
                    <w:top w:val="none" w:sz="0" w:space="0" w:color="auto"/>
                    <w:left w:val="none" w:sz="0" w:space="0" w:color="auto"/>
                    <w:bottom w:val="none" w:sz="0" w:space="0" w:color="auto"/>
                    <w:right w:val="none" w:sz="0" w:space="0" w:color="auto"/>
                  </w:divBdr>
                  <w:divsChild>
                    <w:div w:id="716703721">
                      <w:marLeft w:val="0"/>
                      <w:marRight w:val="0"/>
                      <w:marTop w:val="0"/>
                      <w:marBottom w:val="0"/>
                      <w:divBdr>
                        <w:top w:val="none" w:sz="0" w:space="0" w:color="auto"/>
                        <w:left w:val="none" w:sz="0" w:space="0" w:color="auto"/>
                        <w:bottom w:val="none" w:sz="0" w:space="0" w:color="auto"/>
                        <w:right w:val="none" w:sz="0" w:space="0" w:color="auto"/>
                      </w:divBdr>
                    </w:div>
                  </w:divsChild>
                </w:div>
                <w:div w:id="1676836698">
                  <w:marLeft w:val="0"/>
                  <w:marRight w:val="0"/>
                  <w:marTop w:val="0"/>
                  <w:marBottom w:val="0"/>
                  <w:divBdr>
                    <w:top w:val="none" w:sz="0" w:space="0" w:color="auto"/>
                    <w:left w:val="none" w:sz="0" w:space="0" w:color="auto"/>
                    <w:bottom w:val="none" w:sz="0" w:space="0" w:color="auto"/>
                    <w:right w:val="none" w:sz="0" w:space="0" w:color="auto"/>
                  </w:divBdr>
                  <w:divsChild>
                    <w:div w:id="1088111790">
                      <w:marLeft w:val="0"/>
                      <w:marRight w:val="0"/>
                      <w:marTop w:val="0"/>
                      <w:marBottom w:val="0"/>
                      <w:divBdr>
                        <w:top w:val="none" w:sz="0" w:space="0" w:color="auto"/>
                        <w:left w:val="none" w:sz="0" w:space="0" w:color="auto"/>
                        <w:bottom w:val="none" w:sz="0" w:space="0" w:color="auto"/>
                        <w:right w:val="none" w:sz="0" w:space="0" w:color="auto"/>
                      </w:divBdr>
                    </w:div>
                  </w:divsChild>
                </w:div>
                <w:div w:id="783236823">
                  <w:marLeft w:val="0"/>
                  <w:marRight w:val="0"/>
                  <w:marTop w:val="0"/>
                  <w:marBottom w:val="0"/>
                  <w:divBdr>
                    <w:top w:val="none" w:sz="0" w:space="0" w:color="auto"/>
                    <w:left w:val="none" w:sz="0" w:space="0" w:color="auto"/>
                    <w:bottom w:val="none" w:sz="0" w:space="0" w:color="auto"/>
                    <w:right w:val="none" w:sz="0" w:space="0" w:color="auto"/>
                  </w:divBdr>
                  <w:divsChild>
                    <w:div w:id="1047879494">
                      <w:marLeft w:val="0"/>
                      <w:marRight w:val="0"/>
                      <w:marTop w:val="0"/>
                      <w:marBottom w:val="0"/>
                      <w:divBdr>
                        <w:top w:val="none" w:sz="0" w:space="0" w:color="auto"/>
                        <w:left w:val="none" w:sz="0" w:space="0" w:color="auto"/>
                        <w:bottom w:val="none" w:sz="0" w:space="0" w:color="auto"/>
                        <w:right w:val="none" w:sz="0" w:space="0" w:color="auto"/>
                      </w:divBdr>
                    </w:div>
                  </w:divsChild>
                </w:div>
                <w:div w:id="1278291118">
                  <w:marLeft w:val="0"/>
                  <w:marRight w:val="0"/>
                  <w:marTop w:val="0"/>
                  <w:marBottom w:val="0"/>
                  <w:divBdr>
                    <w:top w:val="none" w:sz="0" w:space="0" w:color="auto"/>
                    <w:left w:val="none" w:sz="0" w:space="0" w:color="auto"/>
                    <w:bottom w:val="none" w:sz="0" w:space="0" w:color="auto"/>
                    <w:right w:val="none" w:sz="0" w:space="0" w:color="auto"/>
                  </w:divBdr>
                  <w:divsChild>
                    <w:div w:id="1750351525">
                      <w:marLeft w:val="0"/>
                      <w:marRight w:val="0"/>
                      <w:marTop w:val="0"/>
                      <w:marBottom w:val="0"/>
                      <w:divBdr>
                        <w:top w:val="none" w:sz="0" w:space="0" w:color="auto"/>
                        <w:left w:val="none" w:sz="0" w:space="0" w:color="auto"/>
                        <w:bottom w:val="none" w:sz="0" w:space="0" w:color="auto"/>
                        <w:right w:val="none" w:sz="0" w:space="0" w:color="auto"/>
                      </w:divBdr>
                    </w:div>
                  </w:divsChild>
                </w:div>
                <w:div w:id="1249313204">
                  <w:marLeft w:val="0"/>
                  <w:marRight w:val="0"/>
                  <w:marTop w:val="0"/>
                  <w:marBottom w:val="0"/>
                  <w:divBdr>
                    <w:top w:val="none" w:sz="0" w:space="0" w:color="auto"/>
                    <w:left w:val="none" w:sz="0" w:space="0" w:color="auto"/>
                    <w:bottom w:val="none" w:sz="0" w:space="0" w:color="auto"/>
                    <w:right w:val="none" w:sz="0" w:space="0" w:color="auto"/>
                  </w:divBdr>
                  <w:divsChild>
                    <w:div w:id="510880417">
                      <w:marLeft w:val="0"/>
                      <w:marRight w:val="0"/>
                      <w:marTop w:val="0"/>
                      <w:marBottom w:val="0"/>
                      <w:divBdr>
                        <w:top w:val="none" w:sz="0" w:space="0" w:color="auto"/>
                        <w:left w:val="none" w:sz="0" w:space="0" w:color="auto"/>
                        <w:bottom w:val="none" w:sz="0" w:space="0" w:color="auto"/>
                        <w:right w:val="none" w:sz="0" w:space="0" w:color="auto"/>
                      </w:divBdr>
                    </w:div>
                  </w:divsChild>
                </w:div>
                <w:div w:id="265818170">
                  <w:marLeft w:val="0"/>
                  <w:marRight w:val="0"/>
                  <w:marTop w:val="0"/>
                  <w:marBottom w:val="0"/>
                  <w:divBdr>
                    <w:top w:val="none" w:sz="0" w:space="0" w:color="auto"/>
                    <w:left w:val="none" w:sz="0" w:space="0" w:color="auto"/>
                    <w:bottom w:val="none" w:sz="0" w:space="0" w:color="auto"/>
                    <w:right w:val="none" w:sz="0" w:space="0" w:color="auto"/>
                  </w:divBdr>
                  <w:divsChild>
                    <w:div w:id="1443576079">
                      <w:marLeft w:val="0"/>
                      <w:marRight w:val="0"/>
                      <w:marTop w:val="0"/>
                      <w:marBottom w:val="0"/>
                      <w:divBdr>
                        <w:top w:val="none" w:sz="0" w:space="0" w:color="auto"/>
                        <w:left w:val="none" w:sz="0" w:space="0" w:color="auto"/>
                        <w:bottom w:val="none" w:sz="0" w:space="0" w:color="auto"/>
                        <w:right w:val="none" w:sz="0" w:space="0" w:color="auto"/>
                      </w:divBdr>
                    </w:div>
                  </w:divsChild>
                </w:div>
                <w:div w:id="765925632">
                  <w:marLeft w:val="0"/>
                  <w:marRight w:val="0"/>
                  <w:marTop w:val="0"/>
                  <w:marBottom w:val="0"/>
                  <w:divBdr>
                    <w:top w:val="none" w:sz="0" w:space="0" w:color="auto"/>
                    <w:left w:val="none" w:sz="0" w:space="0" w:color="auto"/>
                    <w:bottom w:val="none" w:sz="0" w:space="0" w:color="auto"/>
                    <w:right w:val="none" w:sz="0" w:space="0" w:color="auto"/>
                  </w:divBdr>
                  <w:divsChild>
                    <w:div w:id="65611376">
                      <w:marLeft w:val="0"/>
                      <w:marRight w:val="0"/>
                      <w:marTop w:val="0"/>
                      <w:marBottom w:val="0"/>
                      <w:divBdr>
                        <w:top w:val="none" w:sz="0" w:space="0" w:color="auto"/>
                        <w:left w:val="none" w:sz="0" w:space="0" w:color="auto"/>
                        <w:bottom w:val="none" w:sz="0" w:space="0" w:color="auto"/>
                        <w:right w:val="none" w:sz="0" w:space="0" w:color="auto"/>
                      </w:divBdr>
                    </w:div>
                  </w:divsChild>
                </w:div>
                <w:div w:id="217472736">
                  <w:marLeft w:val="0"/>
                  <w:marRight w:val="0"/>
                  <w:marTop w:val="0"/>
                  <w:marBottom w:val="0"/>
                  <w:divBdr>
                    <w:top w:val="none" w:sz="0" w:space="0" w:color="auto"/>
                    <w:left w:val="none" w:sz="0" w:space="0" w:color="auto"/>
                    <w:bottom w:val="none" w:sz="0" w:space="0" w:color="auto"/>
                    <w:right w:val="none" w:sz="0" w:space="0" w:color="auto"/>
                  </w:divBdr>
                  <w:divsChild>
                    <w:div w:id="414598199">
                      <w:marLeft w:val="0"/>
                      <w:marRight w:val="0"/>
                      <w:marTop w:val="0"/>
                      <w:marBottom w:val="0"/>
                      <w:divBdr>
                        <w:top w:val="none" w:sz="0" w:space="0" w:color="auto"/>
                        <w:left w:val="none" w:sz="0" w:space="0" w:color="auto"/>
                        <w:bottom w:val="none" w:sz="0" w:space="0" w:color="auto"/>
                        <w:right w:val="none" w:sz="0" w:space="0" w:color="auto"/>
                      </w:divBdr>
                    </w:div>
                  </w:divsChild>
                </w:div>
                <w:div w:id="958681616">
                  <w:marLeft w:val="0"/>
                  <w:marRight w:val="0"/>
                  <w:marTop w:val="0"/>
                  <w:marBottom w:val="0"/>
                  <w:divBdr>
                    <w:top w:val="none" w:sz="0" w:space="0" w:color="auto"/>
                    <w:left w:val="none" w:sz="0" w:space="0" w:color="auto"/>
                    <w:bottom w:val="none" w:sz="0" w:space="0" w:color="auto"/>
                    <w:right w:val="none" w:sz="0" w:space="0" w:color="auto"/>
                  </w:divBdr>
                  <w:divsChild>
                    <w:div w:id="1679039618">
                      <w:marLeft w:val="0"/>
                      <w:marRight w:val="0"/>
                      <w:marTop w:val="0"/>
                      <w:marBottom w:val="0"/>
                      <w:divBdr>
                        <w:top w:val="none" w:sz="0" w:space="0" w:color="auto"/>
                        <w:left w:val="none" w:sz="0" w:space="0" w:color="auto"/>
                        <w:bottom w:val="none" w:sz="0" w:space="0" w:color="auto"/>
                        <w:right w:val="none" w:sz="0" w:space="0" w:color="auto"/>
                      </w:divBdr>
                    </w:div>
                  </w:divsChild>
                </w:div>
                <w:div w:id="1922520488">
                  <w:marLeft w:val="0"/>
                  <w:marRight w:val="0"/>
                  <w:marTop w:val="0"/>
                  <w:marBottom w:val="0"/>
                  <w:divBdr>
                    <w:top w:val="none" w:sz="0" w:space="0" w:color="auto"/>
                    <w:left w:val="none" w:sz="0" w:space="0" w:color="auto"/>
                    <w:bottom w:val="none" w:sz="0" w:space="0" w:color="auto"/>
                    <w:right w:val="none" w:sz="0" w:space="0" w:color="auto"/>
                  </w:divBdr>
                  <w:divsChild>
                    <w:div w:id="1361589968">
                      <w:marLeft w:val="0"/>
                      <w:marRight w:val="0"/>
                      <w:marTop w:val="0"/>
                      <w:marBottom w:val="0"/>
                      <w:divBdr>
                        <w:top w:val="none" w:sz="0" w:space="0" w:color="auto"/>
                        <w:left w:val="none" w:sz="0" w:space="0" w:color="auto"/>
                        <w:bottom w:val="none" w:sz="0" w:space="0" w:color="auto"/>
                        <w:right w:val="none" w:sz="0" w:space="0" w:color="auto"/>
                      </w:divBdr>
                    </w:div>
                  </w:divsChild>
                </w:div>
                <w:div w:id="337660312">
                  <w:marLeft w:val="0"/>
                  <w:marRight w:val="0"/>
                  <w:marTop w:val="0"/>
                  <w:marBottom w:val="0"/>
                  <w:divBdr>
                    <w:top w:val="none" w:sz="0" w:space="0" w:color="auto"/>
                    <w:left w:val="none" w:sz="0" w:space="0" w:color="auto"/>
                    <w:bottom w:val="none" w:sz="0" w:space="0" w:color="auto"/>
                    <w:right w:val="none" w:sz="0" w:space="0" w:color="auto"/>
                  </w:divBdr>
                  <w:divsChild>
                    <w:div w:id="755709579">
                      <w:marLeft w:val="0"/>
                      <w:marRight w:val="0"/>
                      <w:marTop w:val="0"/>
                      <w:marBottom w:val="0"/>
                      <w:divBdr>
                        <w:top w:val="none" w:sz="0" w:space="0" w:color="auto"/>
                        <w:left w:val="none" w:sz="0" w:space="0" w:color="auto"/>
                        <w:bottom w:val="none" w:sz="0" w:space="0" w:color="auto"/>
                        <w:right w:val="none" w:sz="0" w:space="0" w:color="auto"/>
                      </w:divBdr>
                    </w:div>
                  </w:divsChild>
                </w:div>
                <w:div w:id="1346055254">
                  <w:marLeft w:val="0"/>
                  <w:marRight w:val="0"/>
                  <w:marTop w:val="0"/>
                  <w:marBottom w:val="0"/>
                  <w:divBdr>
                    <w:top w:val="none" w:sz="0" w:space="0" w:color="auto"/>
                    <w:left w:val="none" w:sz="0" w:space="0" w:color="auto"/>
                    <w:bottom w:val="none" w:sz="0" w:space="0" w:color="auto"/>
                    <w:right w:val="none" w:sz="0" w:space="0" w:color="auto"/>
                  </w:divBdr>
                  <w:divsChild>
                    <w:div w:id="1987196627">
                      <w:marLeft w:val="0"/>
                      <w:marRight w:val="0"/>
                      <w:marTop w:val="0"/>
                      <w:marBottom w:val="0"/>
                      <w:divBdr>
                        <w:top w:val="none" w:sz="0" w:space="0" w:color="auto"/>
                        <w:left w:val="none" w:sz="0" w:space="0" w:color="auto"/>
                        <w:bottom w:val="none" w:sz="0" w:space="0" w:color="auto"/>
                        <w:right w:val="none" w:sz="0" w:space="0" w:color="auto"/>
                      </w:divBdr>
                    </w:div>
                  </w:divsChild>
                </w:div>
                <w:div w:id="2068911200">
                  <w:marLeft w:val="0"/>
                  <w:marRight w:val="0"/>
                  <w:marTop w:val="0"/>
                  <w:marBottom w:val="0"/>
                  <w:divBdr>
                    <w:top w:val="none" w:sz="0" w:space="0" w:color="auto"/>
                    <w:left w:val="none" w:sz="0" w:space="0" w:color="auto"/>
                    <w:bottom w:val="none" w:sz="0" w:space="0" w:color="auto"/>
                    <w:right w:val="none" w:sz="0" w:space="0" w:color="auto"/>
                  </w:divBdr>
                  <w:divsChild>
                    <w:div w:id="1767849269">
                      <w:marLeft w:val="0"/>
                      <w:marRight w:val="0"/>
                      <w:marTop w:val="0"/>
                      <w:marBottom w:val="0"/>
                      <w:divBdr>
                        <w:top w:val="none" w:sz="0" w:space="0" w:color="auto"/>
                        <w:left w:val="none" w:sz="0" w:space="0" w:color="auto"/>
                        <w:bottom w:val="none" w:sz="0" w:space="0" w:color="auto"/>
                        <w:right w:val="none" w:sz="0" w:space="0" w:color="auto"/>
                      </w:divBdr>
                    </w:div>
                    <w:div w:id="1194265466">
                      <w:marLeft w:val="0"/>
                      <w:marRight w:val="0"/>
                      <w:marTop w:val="0"/>
                      <w:marBottom w:val="0"/>
                      <w:divBdr>
                        <w:top w:val="none" w:sz="0" w:space="0" w:color="auto"/>
                        <w:left w:val="none" w:sz="0" w:space="0" w:color="auto"/>
                        <w:bottom w:val="none" w:sz="0" w:space="0" w:color="auto"/>
                        <w:right w:val="none" w:sz="0" w:space="0" w:color="auto"/>
                      </w:divBdr>
                    </w:div>
                    <w:div w:id="1680424414">
                      <w:marLeft w:val="0"/>
                      <w:marRight w:val="0"/>
                      <w:marTop w:val="0"/>
                      <w:marBottom w:val="0"/>
                      <w:divBdr>
                        <w:top w:val="none" w:sz="0" w:space="0" w:color="auto"/>
                        <w:left w:val="none" w:sz="0" w:space="0" w:color="auto"/>
                        <w:bottom w:val="none" w:sz="0" w:space="0" w:color="auto"/>
                        <w:right w:val="none" w:sz="0" w:space="0" w:color="auto"/>
                      </w:divBdr>
                    </w:div>
                    <w:div w:id="449007910">
                      <w:marLeft w:val="0"/>
                      <w:marRight w:val="0"/>
                      <w:marTop w:val="0"/>
                      <w:marBottom w:val="0"/>
                      <w:divBdr>
                        <w:top w:val="none" w:sz="0" w:space="0" w:color="auto"/>
                        <w:left w:val="none" w:sz="0" w:space="0" w:color="auto"/>
                        <w:bottom w:val="none" w:sz="0" w:space="0" w:color="auto"/>
                        <w:right w:val="none" w:sz="0" w:space="0" w:color="auto"/>
                      </w:divBdr>
                    </w:div>
                    <w:div w:id="1037582055">
                      <w:marLeft w:val="0"/>
                      <w:marRight w:val="0"/>
                      <w:marTop w:val="0"/>
                      <w:marBottom w:val="0"/>
                      <w:divBdr>
                        <w:top w:val="none" w:sz="0" w:space="0" w:color="auto"/>
                        <w:left w:val="none" w:sz="0" w:space="0" w:color="auto"/>
                        <w:bottom w:val="none" w:sz="0" w:space="0" w:color="auto"/>
                        <w:right w:val="none" w:sz="0" w:space="0" w:color="auto"/>
                      </w:divBdr>
                    </w:div>
                    <w:div w:id="956451280">
                      <w:marLeft w:val="0"/>
                      <w:marRight w:val="0"/>
                      <w:marTop w:val="0"/>
                      <w:marBottom w:val="0"/>
                      <w:divBdr>
                        <w:top w:val="none" w:sz="0" w:space="0" w:color="auto"/>
                        <w:left w:val="none" w:sz="0" w:space="0" w:color="auto"/>
                        <w:bottom w:val="none" w:sz="0" w:space="0" w:color="auto"/>
                        <w:right w:val="none" w:sz="0" w:space="0" w:color="auto"/>
                      </w:divBdr>
                    </w:div>
                    <w:div w:id="1239942037">
                      <w:marLeft w:val="0"/>
                      <w:marRight w:val="0"/>
                      <w:marTop w:val="0"/>
                      <w:marBottom w:val="0"/>
                      <w:divBdr>
                        <w:top w:val="none" w:sz="0" w:space="0" w:color="auto"/>
                        <w:left w:val="none" w:sz="0" w:space="0" w:color="auto"/>
                        <w:bottom w:val="none" w:sz="0" w:space="0" w:color="auto"/>
                        <w:right w:val="none" w:sz="0" w:space="0" w:color="auto"/>
                      </w:divBdr>
                    </w:div>
                  </w:divsChild>
                </w:div>
                <w:div w:id="914558304">
                  <w:marLeft w:val="0"/>
                  <w:marRight w:val="0"/>
                  <w:marTop w:val="0"/>
                  <w:marBottom w:val="0"/>
                  <w:divBdr>
                    <w:top w:val="none" w:sz="0" w:space="0" w:color="auto"/>
                    <w:left w:val="none" w:sz="0" w:space="0" w:color="auto"/>
                    <w:bottom w:val="none" w:sz="0" w:space="0" w:color="auto"/>
                    <w:right w:val="none" w:sz="0" w:space="0" w:color="auto"/>
                  </w:divBdr>
                  <w:divsChild>
                    <w:div w:id="1013189309">
                      <w:marLeft w:val="0"/>
                      <w:marRight w:val="0"/>
                      <w:marTop w:val="0"/>
                      <w:marBottom w:val="0"/>
                      <w:divBdr>
                        <w:top w:val="none" w:sz="0" w:space="0" w:color="auto"/>
                        <w:left w:val="none" w:sz="0" w:space="0" w:color="auto"/>
                        <w:bottom w:val="none" w:sz="0" w:space="0" w:color="auto"/>
                        <w:right w:val="none" w:sz="0" w:space="0" w:color="auto"/>
                      </w:divBdr>
                    </w:div>
                    <w:div w:id="313412224">
                      <w:marLeft w:val="0"/>
                      <w:marRight w:val="0"/>
                      <w:marTop w:val="0"/>
                      <w:marBottom w:val="0"/>
                      <w:divBdr>
                        <w:top w:val="none" w:sz="0" w:space="0" w:color="auto"/>
                        <w:left w:val="none" w:sz="0" w:space="0" w:color="auto"/>
                        <w:bottom w:val="none" w:sz="0" w:space="0" w:color="auto"/>
                        <w:right w:val="none" w:sz="0" w:space="0" w:color="auto"/>
                      </w:divBdr>
                    </w:div>
                  </w:divsChild>
                </w:div>
                <w:div w:id="2000961060">
                  <w:marLeft w:val="0"/>
                  <w:marRight w:val="0"/>
                  <w:marTop w:val="0"/>
                  <w:marBottom w:val="0"/>
                  <w:divBdr>
                    <w:top w:val="none" w:sz="0" w:space="0" w:color="auto"/>
                    <w:left w:val="none" w:sz="0" w:space="0" w:color="auto"/>
                    <w:bottom w:val="none" w:sz="0" w:space="0" w:color="auto"/>
                    <w:right w:val="none" w:sz="0" w:space="0" w:color="auto"/>
                  </w:divBdr>
                  <w:divsChild>
                    <w:div w:id="398596191">
                      <w:marLeft w:val="0"/>
                      <w:marRight w:val="0"/>
                      <w:marTop w:val="0"/>
                      <w:marBottom w:val="0"/>
                      <w:divBdr>
                        <w:top w:val="none" w:sz="0" w:space="0" w:color="auto"/>
                        <w:left w:val="none" w:sz="0" w:space="0" w:color="auto"/>
                        <w:bottom w:val="none" w:sz="0" w:space="0" w:color="auto"/>
                        <w:right w:val="none" w:sz="0" w:space="0" w:color="auto"/>
                      </w:divBdr>
                    </w:div>
                  </w:divsChild>
                </w:div>
                <w:div w:id="1146967278">
                  <w:marLeft w:val="0"/>
                  <w:marRight w:val="0"/>
                  <w:marTop w:val="0"/>
                  <w:marBottom w:val="0"/>
                  <w:divBdr>
                    <w:top w:val="none" w:sz="0" w:space="0" w:color="auto"/>
                    <w:left w:val="none" w:sz="0" w:space="0" w:color="auto"/>
                    <w:bottom w:val="none" w:sz="0" w:space="0" w:color="auto"/>
                    <w:right w:val="none" w:sz="0" w:space="0" w:color="auto"/>
                  </w:divBdr>
                  <w:divsChild>
                    <w:div w:id="303506279">
                      <w:marLeft w:val="0"/>
                      <w:marRight w:val="0"/>
                      <w:marTop w:val="0"/>
                      <w:marBottom w:val="0"/>
                      <w:divBdr>
                        <w:top w:val="none" w:sz="0" w:space="0" w:color="auto"/>
                        <w:left w:val="none" w:sz="0" w:space="0" w:color="auto"/>
                        <w:bottom w:val="none" w:sz="0" w:space="0" w:color="auto"/>
                        <w:right w:val="none" w:sz="0" w:space="0" w:color="auto"/>
                      </w:divBdr>
                    </w:div>
                  </w:divsChild>
                </w:div>
                <w:div w:id="1668316964">
                  <w:marLeft w:val="0"/>
                  <w:marRight w:val="0"/>
                  <w:marTop w:val="0"/>
                  <w:marBottom w:val="0"/>
                  <w:divBdr>
                    <w:top w:val="none" w:sz="0" w:space="0" w:color="auto"/>
                    <w:left w:val="none" w:sz="0" w:space="0" w:color="auto"/>
                    <w:bottom w:val="none" w:sz="0" w:space="0" w:color="auto"/>
                    <w:right w:val="none" w:sz="0" w:space="0" w:color="auto"/>
                  </w:divBdr>
                  <w:divsChild>
                    <w:div w:id="1494757715">
                      <w:marLeft w:val="0"/>
                      <w:marRight w:val="0"/>
                      <w:marTop w:val="0"/>
                      <w:marBottom w:val="0"/>
                      <w:divBdr>
                        <w:top w:val="none" w:sz="0" w:space="0" w:color="auto"/>
                        <w:left w:val="none" w:sz="0" w:space="0" w:color="auto"/>
                        <w:bottom w:val="none" w:sz="0" w:space="0" w:color="auto"/>
                        <w:right w:val="none" w:sz="0" w:space="0" w:color="auto"/>
                      </w:divBdr>
                    </w:div>
                  </w:divsChild>
                </w:div>
                <w:div w:id="1696614550">
                  <w:marLeft w:val="0"/>
                  <w:marRight w:val="0"/>
                  <w:marTop w:val="0"/>
                  <w:marBottom w:val="0"/>
                  <w:divBdr>
                    <w:top w:val="none" w:sz="0" w:space="0" w:color="auto"/>
                    <w:left w:val="none" w:sz="0" w:space="0" w:color="auto"/>
                    <w:bottom w:val="none" w:sz="0" w:space="0" w:color="auto"/>
                    <w:right w:val="none" w:sz="0" w:space="0" w:color="auto"/>
                  </w:divBdr>
                  <w:divsChild>
                    <w:div w:id="758328105">
                      <w:marLeft w:val="0"/>
                      <w:marRight w:val="0"/>
                      <w:marTop w:val="0"/>
                      <w:marBottom w:val="0"/>
                      <w:divBdr>
                        <w:top w:val="none" w:sz="0" w:space="0" w:color="auto"/>
                        <w:left w:val="none" w:sz="0" w:space="0" w:color="auto"/>
                        <w:bottom w:val="none" w:sz="0" w:space="0" w:color="auto"/>
                        <w:right w:val="none" w:sz="0" w:space="0" w:color="auto"/>
                      </w:divBdr>
                    </w:div>
                  </w:divsChild>
                </w:div>
                <w:div w:id="833031991">
                  <w:marLeft w:val="0"/>
                  <w:marRight w:val="0"/>
                  <w:marTop w:val="0"/>
                  <w:marBottom w:val="0"/>
                  <w:divBdr>
                    <w:top w:val="none" w:sz="0" w:space="0" w:color="auto"/>
                    <w:left w:val="none" w:sz="0" w:space="0" w:color="auto"/>
                    <w:bottom w:val="none" w:sz="0" w:space="0" w:color="auto"/>
                    <w:right w:val="none" w:sz="0" w:space="0" w:color="auto"/>
                  </w:divBdr>
                  <w:divsChild>
                    <w:div w:id="1040739590">
                      <w:marLeft w:val="0"/>
                      <w:marRight w:val="0"/>
                      <w:marTop w:val="0"/>
                      <w:marBottom w:val="0"/>
                      <w:divBdr>
                        <w:top w:val="none" w:sz="0" w:space="0" w:color="auto"/>
                        <w:left w:val="none" w:sz="0" w:space="0" w:color="auto"/>
                        <w:bottom w:val="none" w:sz="0" w:space="0" w:color="auto"/>
                        <w:right w:val="none" w:sz="0" w:space="0" w:color="auto"/>
                      </w:divBdr>
                    </w:div>
                  </w:divsChild>
                </w:div>
                <w:div w:id="947812694">
                  <w:marLeft w:val="0"/>
                  <w:marRight w:val="0"/>
                  <w:marTop w:val="0"/>
                  <w:marBottom w:val="0"/>
                  <w:divBdr>
                    <w:top w:val="none" w:sz="0" w:space="0" w:color="auto"/>
                    <w:left w:val="none" w:sz="0" w:space="0" w:color="auto"/>
                    <w:bottom w:val="none" w:sz="0" w:space="0" w:color="auto"/>
                    <w:right w:val="none" w:sz="0" w:space="0" w:color="auto"/>
                  </w:divBdr>
                  <w:divsChild>
                    <w:div w:id="1087965333">
                      <w:marLeft w:val="0"/>
                      <w:marRight w:val="0"/>
                      <w:marTop w:val="0"/>
                      <w:marBottom w:val="0"/>
                      <w:divBdr>
                        <w:top w:val="none" w:sz="0" w:space="0" w:color="auto"/>
                        <w:left w:val="none" w:sz="0" w:space="0" w:color="auto"/>
                        <w:bottom w:val="none" w:sz="0" w:space="0" w:color="auto"/>
                        <w:right w:val="none" w:sz="0" w:space="0" w:color="auto"/>
                      </w:divBdr>
                    </w:div>
                    <w:div w:id="1096706307">
                      <w:marLeft w:val="0"/>
                      <w:marRight w:val="0"/>
                      <w:marTop w:val="0"/>
                      <w:marBottom w:val="0"/>
                      <w:divBdr>
                        <w:top w:val="none" w:sz="0" w:space="0" w:color="auto"/>
                        <w:left w:val="none" w:sz="0" w:space="0" w:color="auto"/>
                        <w:bottom w:val="none" w:sz="0" w:space="0" w:color="auto"/>
                        <w:right w:val="none" w:sz="0" w:space="0" w:color="auto"/>
                      </w:divBdr>
                    </w:div>
                    <w:div w:id="1012028920">
                      <w:marLeft w:val="0"/>
                      <w:marRight w:val="0"/>
                      <w:marTop w:val="0"/>
                      <w:marBottom w:val="0"/>
                      <w:divBdr>
                        <w:top w:val="none" w:sz="0" w:space="0" w:color="auto"/>
                        <w:left w:val="none" w:sz="0" w:space="0" w:color="auto"/>
                        <w:bottom w:val="none" w:sz="0" w:space="0" w:color="auto"/>
                        <w:right w:val="none" w:sz="0" w:space="0" w:color="auto"/>
                      </w:divBdr>
                    </w:div>
                  </w:divsChild>
                </w:div>
                <w:div w:id="1078020404">
                  <w:marLeft w:val="0"/>
                  <w:marRight w:val="0"/>
                  <w:marTop w:val="0"/>
                  <w:marBottom w:val="0"/>
                  <w:divBdr>
                    <w:top w:val="none" w:sz="0" w:space="0" w:color="auto"/>
                    <w:left w:val="none" w:sz="0" w:space="0" w:color="auto"/>
                    <w:bottom w:val="none" w:sz="0" w:space="0" w:color="auto"/>
                    <w:right w:val="none" w:sz="0" w:space="0" w:color="auto"/>
                  </w:divBdr>
                  <w:divsChild>
                    <w:div w:id="8918265">
                      <w:marLeft w:val="0"/>
                      <w:marRight w:val="0"/>
                      <w:marTop w:val="0"/>
                      <w:marBottom w:val="0"/>
                      <w:divBdr>
                        <w:top w:val="none" w:sz="0" w:space="0" w:color="auto"/>
                        <w:left w:val="none" w:sz="0" w:space="0" w:color="auto"/>
                        <w:bottom w:val="none" w:sz="0" w:space="0" w:color="auto"/>
                        <w:right w:val="none" w:sz="0" w:space="0" w:color="auto"/>
                      </w:divBdr>
                    </w:div>
                    <w:div w:id="306280705">
                      <w:marLeft w:val="0"/>
                      <w:marRight w:val="0"/>
                      <w:marTop w:val="0"/>
                      <w:marBottom w:val="0"/>
                      <w:divBdr>
                        <w:top w:val="none" w:sz="0" w:space="0" w:color="auto"/>
                        <w:left w:val="none" w:sz="0" w:space="0" w:color="auto"/>
                        <w:bottom w:val="none" w:sz="0" w:space="0" w:color="auto"/>
                        <w:right w:val="none" w:sz="0" w:space="0" w:color="auto"/>
                      </w:divBdr>
                    </w:div>
                  </w:divsChild>
                </w:div>
                <w:div w:id="1872569199">
                  <w:marLeft w:val="0"/>
                  <w:marRight w:val="0"/>
                  <w:marTop w:val="0"/>
                  <w:marBottom w:val="0"/>
                  <w:divBdr>
                    <w:top w:val="none" w:sz="0" w:space="0" w:color="auto"/>
                    <w:left w:val="none" w:sz="0" w:space="0" w:color="auto"/>
                    <w:bottom w:val="none" w:sz="0" w:space="0" w:color="auto"/>
                    <w:right w:val="none" w:sz="0" w:space="0" w:color="auto"/>
                  </w:divBdr>
                  <w:divsChild>
                    <w:div w:id="1848515609">
                      <w:marLeft w:val="0"/>
                      <w:marRight w:val="0"/>
                      <w:marTop w:val="0"/>
                      <w:marBottom w:val="0"/>
                      <w:divBdr>
                        <w:top w:val="none" w:sz="0" w:space="0" w:color="auto"/>
                        <w:left w:val="none" w:sz="0" w:space="0" w:color="auto"/>
                        <w:bottom w:val="none" w:sz="0" w:space="0" w:color="auto"/>
                        <w:right w:val="none" w:sz="0" w:space="0" w:color="auto"/>
                      </w:divBdr>
                    </w:div>
                  </w:divsChild>
                </w:div>
                <w:div w:id="236479443">
                  <w:marLeft w:val="0"/>
                  <w:marRight w:val="0"/>
                  <w:marTop w:val="0"/>
                  <w:marBottom w:val="0"/>
                  <w:divBdr>
                    <w:top w:val="none" w:sz="0" w:space="0" w:color="auto"/>
                    <w:left w:val="none" w:sz="0" w:space="0" w:color="auto"/>
                    <w:bottom w:val="none" w:sz="0" w:space="0" w:color="auto"/>
                    <w:right w:val="none" w:sz="0" w:space="0" w:color="auto"/>
                  </w:divBdr>
                  <w:divsChild>
                    <w:div w:id="1882014378">
                      <w:marLeft w:val="0"/>
                      <w:marRight w:val="0"/>
                      <w:marTop w:val="0"/>
                      <w:marBottom w:val="0"/>
                      <w:divBdr>
                        <w:top w:val="none" w:sz="0" w:space="0" w:color="auto"/>
                        <w:left w:val="none" w:sz="0" w:space="0" w:color="auto"/>
                        <w:bottom w:val="none" w:sz="0" w:space="0" w:color="auto"/>
                        <w:right w:val="none" w:sz="0" w:space="0" w:color="auto"/>
                      </w:divBdr>
                    </w:div>
                  </w:divsChild>
                </w:div>
                <w:div w:id="80949211">
                  <w:marLeft w:val="0"/>
                  <w:marRight w:val="0"/>
                  <w:marTop w:val="0"/>
                  <w:marBottom w:val="0"/>
                  <w:divBdr>
                    <w:top w:val="none" w:sz="0" w:space="0" w:color="auto"/>
                    <w:left w:val="none" w:sz="0" w:space="0" w:color="auto"/>
                    <w:bottom w:val="none" w:sz="0" w:space="0" w:color="auto"/>
                    <w:right w:val="none" w:sz="0" w:space="0" w:color="auto"/>
                  </w:divBdr>
                  <w:divsChild>
                    <w:div w:id="1008680841">
                      <w:marLeft w:val="0"/>
                      <w:marRight w:val="0"/>
                      <w:marTop w:val="0"/>
                      <w:marBottom w:val="0"/>
                      <w:divBdr>
                        <w:top w:val="none" w:sz="0" w:space="0" w:color="auto"/>
                        <w:left w:val="none" w:sz="0" w:space="0" w:color="auto"/>
                        <w:bottom w:val="none" w:sz="0" w:space="0" w:color="auto"/>
                        <w:right w:val="none" w:sz="0" w:space="0" w:color="auto"/>
                      </w:divBdr>
                    </w:div>
                  </w:divsChild>
                </w:div>
                <w:div w:id="106825323">
                  <w:marLeft w:val="0"/>
                  <w:marRight w:val="0"/>
                  <w:marTop w:val="0"/>
                  <w:marBottom w:val="0"/>
                  <w:divBdr>
                    <w:top w:val="none" w:sz="0" w:space="0" w:color="auto"/>
                    <w:left w:val="none" w:sz="0" w:space="0" w:color="auto"/>
                    <w:bottom w:val="none" w:sz="0" w:space="0" w:color="auto"/>
                    <w:right w:val="none" w:sz="0" w:space="0" w:color="auto"/>
                  </w:divBdr>
                  <w:divsChild>
                    <w:div w:id="86657313">
                      <w:marLeft w:val="0"/>
                      <w:marRight w:val="0"/>
                      <w:marTop w:val="0"/>
                      <w:marBottom w:val="0"/>
                      <w:divBdr>
                        <w:top w:val="none" w:sz="0" w:space="0" w:color="auto"/>
                        <w:left w:val="none" w:sz="0" w:space="0" w:color="auto"/>
                        <w:bottom w:val="none" w:sz="0" w:space="0" w:color="auto"/>
                        <w:right w:val="none" w:sz="0" w:space="0" w:color="auto"/>
                      </w:divBdr>
                    </w:div>
                  </w:divsChild>
                </w:div>
                <w:div w:id="262736485">
                  <w:marLeft w:val="0"/>
                  <w:marRight w:val="0"/>
                  <w:marTop w:val="0"/>
                  <w:marBottom w:val="0"/>
                  <w:divBdr>
                    <w:top w:val="none" w:sz="0" w:space="0" w:color="auto"/>
                    <w:left w:val="none" w:sz="0" w:space="0" w:color="auto"/>
                    <w:bottom w:val="none" w:sz="0" w:space="0" w:color="auto"/>
                    <w:right w:val="none" w:sz="0" w:space="0" w:color="auto"/>
                  </w:divBdr>
                  <w:divsChild>
                    <w:div w:id="809634857">
                      <w:marLeft w:val="0"/>
                      <w:marRight w:val="0"/>
                      <w:marTop w:val="0"/>
                      <w:marBottom w:val="0"/>
                      <w:divBdr>
                        <w:top w:val="none" w:sz="0" w:space="0" w:color="auto"/>
                        <w:left w:val="none" w:sz="0" w:space="0" w:color="auto"/>
                        <w:bottom w:val="none" w:sz="0" w:space="0" w:color="auto"/>
                        <w:right w:val="none" w:sz="0" w:space="0" w:color="auto"/>
                      </w:divBdr>
                    </w:div>
                  </w:divsChild>
                </w:div>
                <w:div w:id="299845375">
                  <w:marLeft w:val="0"/>
                  <w:marRight w:val="0"/>
                  <w:marTop w:val="0"/>
                  <w:marBottom w:val="0"/>
                  <w:divBdr>
                    <w:top w:val="none" w:sz="0" w:space="0" w:color="auto"/>
                    <w:left w:val="none" w:sz="0" w:space="0" w:color="auto"/>
                    <w:bottom w:val="none" w:sz="0" w:space="0" w:color="auto"/>
                    <w:right w:val="none" w:sz="0" w:space="0" w:color="auto"/>
                  </w:divBdr>
                  <w:divsChild>
                    <w:div w:id="1301109149">
                      <w:marLeft w:val="0"/>
                      <w:marRight w:val="0"/>
                      <w:marTop w:val="0"/>
                      <w:marBottom w:val="0"/>
                      <w:divBdr>
                        <w:top w:val="none" w:sz="0" w:space="0" w:color="auto"/>
                        <w:left w:val="none" w:sz="0" w:space="0" w:color="auto"/>
                        <w:bottom w:val="none" w:sz="0" w:space="0" w:color="auto"/>
                        <w:right w:val="none" w:sz="0" w:space="0" w:color="auto"/>
                      </w:divBdr>
                    </w:div>
                    <w:div w:id="2118939597">
                      <w:marLeft w:val="0"/>
                      <w:marRight w:val="0"/>
                      <w:marTop w:val="0"/>
                      <w:marBottom w:val="0"/>
                      <w:divBdr>
                        <w:top w:val="none" w:sz="0" w:space="0" w:color="auto"/>
                        <w:left w:val="none" w:sz="0" w:space="0" w:color="auto"/>
                        <w:bottom w:val="none" w:sz="0" w:space="0" w:color="auto"/>
                        <w:right w:val="none" w:sz="0" w:space="0" w:color="auto"/>
                      </w:divBdr>
                    </w:div>
                    <w:div w:id="641034675">
                      <w:marLeft w:val="0"/>
                      <w:marRight w:val="0"/>
                      <w:marTop w:val="0"/>
                      <w:marBottom w:val="0"/>
                      <w:divBdr>
                        <w:top w:val="none" w:sz="0" w:space="0" w:color="auto"/>
                        <w:left w:val="none" w:sz="0" w:space="0" w:color="auto"/>
                        <w:bottom w:val="none" w:sz="0" w:space="0" w:color="auto"/>
                        <w:right w:val="none" w:sz="0" w:space="0" w:color="auto"/>
                      </w:divBdr>
                    </w:div>
                  </w:divsChild>
                </w:div>
                <w:div w:id="911308132">
                  <w:marLeft w:val="0"/>
                  <w:marRight w:val="0"/>
                  <w:marTop w:val="0"/>
                  <w:marBottom w:val="0"/>
                  <w:divBdr>
                    <w:top w:val="none" w:sz="0" w:space="0" w:color="auto"/>
                    <w:left w:val="none" w:sz="0" w:space="0" w:color="auto"/>
                    <w:bottom w:val="none" w:sz="0" w:space="0" w:color="auto"/>
                    <w:right w:val="none" w:sz="0" w:space="0" w:color="auto"/>
                  </w:divBdr>
                  <w:divsChild>
                    <w:div w:id="858397254">
                      <w:marLeft w:val="0"/>
                      <w:marRight w:val="0"/>
                      <w:marTop w:val="0"/>
                      <w:marBottom w:val="0"/>
                      <w:divBdr>
                        <w:top w:val="none" w:sz="0" w:space="0" w:color="auto"/>
                        <w:left w:val="none" w:sz="0" w:space="0" w:color="auto"/>
                        <w:bottom w:val="none" w:sz="0" w:space="0" w:color="auto"/>
                        <w:right w:val="none" w:sz="0" w:space="0" w:color="auto"/>
                      </w:divBdr>
                    </w:div>
                    <w:div w:id="2005275234">
                      <w:marLeft w:val="0"/>
                      <w:marRight w:val="0"/>
                      <w:marTop w:val="0"/>
                      <w:marBottom w:val="0"/>
                      <w:divBdr>
                        <w:top w:val="none" w:sz="0" w:space="0" w:color="auto"/>
                        <w:left w:val="none" w:sz="0" w:space="0" w:color="auto"/>
                        <w:bottom w:val="none" w:sz="0" w:space="0" w:color="auto"/>
                        <w:right w:val="none" w:sz="0" w:space="0" w:color="auto"/>
                      </w:divBdr>
                    </w:div>
                  </w:divsChild>
                </w:div>
                <w:div w:id="1931771361">
                  <w:marLeft w:val="0"/>
                  <w:marRight w:val="0"/>
                  <w:marTop w:val="0"/>
                  <w:marBottom w:val="0"/>
                  <w:divBdr>
                    <w:top w:val="none" w:sz="0" w:space="0" w:color="auto"/>
                    <w:left w:val="none" w:sz="0" w:space="0" w:color="auto"/>
                    <w:bottom w:val="none" w:sz="0" w:space="0" w:color="auto"/>
                    <w:right w:val="none" w:sz="0" w:space="0" w:color="auto"/>
                  </w:divBdr>
                  <w:divsChild>
                    <w:div w:id="615914718">
                      <w:marLeft w:val="0"/>
                      <w:marRight w:val="0"/>
                      <w:marTop w:val="0"/>
                      <w:marBottom w:val="0"/>
                      <w:divBdr>
                        <w:top w:val="none" w:sz="0" w:space="0" w:color="auto"/>
                        <w:left w:val="none" w:sz="0" w:space="0" w:color="auto"/>
                        <w:bottom w:val="none" w:sz="0" w:space="0" w:color="auto"/>
                        <w:right w:val="none" w:sz="0" w:space="0" w:color="auto"/>
                      </w:divBdr>
                    </w:div>
                  </w:divsChild>
                </w:div>
                <w:div w:id="1536692408">
                  <w:marLeft w:val="0"/>
                  <w:marRight w:val="0"/>
                  <w:marTop w:val="0"/>
                  <w:marBottom w:val="0"/>
                  <w:divBdr>
                    <w:top w:val="none" w:sz="0" w:space="0" w:color="auto"/>
                    <w:left w:val="none" w:sz="0" w:space="0" w:color="auto"/>
                    <w:bottom w:val="none" w:sz="0" w:space="0" w:color="auto"/>
                    <w:right w:val="none" w:sz="0" w:space="0" w:color="auto"/>
                  </w:divBdr>
                  <w:divsChild>
                    <w:div w:id="1072041393">
                      <w:marLeft w:val="0"/>
                      <w:marRight w:val="0"/>
                      <w:marTop w:val="0"/>
                      <w:marBottom w:val="0"/>
                      <w:divBdr>
                        <w:top w:val="none" w:sz="0" w:space="0" w:color="auto"/>
                        <w:left w:val="none" w:sz="0" w:space="0" w:color="auto"/>
                        <w:bottom w:val="none" w:sz="0" w:space="0" w:color="auto"/>
                        <w:right w:val="none" w:sz="0" w:space="0" w:color="auto"/>
                      </w:divBdr>
                    </w:div>
                  </w:divsChild>
                </w:div>
                <w:div w:id="1647004427">
                  <w:marLeft w:val="0"/>
                  <w:marRight w:val="0"/>
                  <w:marTop w:val="0"/>
                  <w:marBottom w:val="0"/>
                  <w:divBdr>
                    <w:top w:val="none" w:sz="0" w:space="0" w:color="auto"/>
                    <w:left w:val="none" w:sz="0" w:space="0" w:color="auto"/>
                    <w:bottom w:val="none" w:sz="0" w:space="0" w:color="auto"/>
                    <w:right w:val="none" w:sz="0" w:space="0" w:color="auto"/>
                  </w:divBdr>
                  <w:divsChild>
                    <w:div w:id="1923179549">
                      <w:marLeft w:val="0"/>
                      <w:marRight w:val="0"/>
                      <w:marTop w:val="0"/>
                      <w:marBottom w:val="0"/>
                      <w:divBdr>
                        <w:top w:val="none" w:sz="0" w:space="0" w:color="auto"/>
                        <w:left w:val="none" w:sz="0" w:space="0" w:color="auto"/>
                        <w:bottom w:val="none" w:sz="0" w:space="0" w:color="auto"/>
                        <w:right w:val="none" w:sz="0" w:space="0" w:color="auto"/>
                      </w:divBdr>
                    </w:div>
                  </w:divsChild>
                </w:div>
                <w:div w:id="1542136281">
                  <w:marLeft w:val="0"/>
                  <w:marRight w:val="0"/>
                  <w:marTop w:val="0"/>
                  <w:marBottom w:val="0"/>
                  <w:divBdr>
                    <w:top w:val="none" w:sz="0" w:space="0" w:color="auto"/>
                    <w:left w:val="none" w:sz="0" w:space="0" w:color="auto"/>
                    <w:bottom w:val="none" w:sz="0" w:space="0" w:color="auto"/>
                    <w:right w:val="none" w:sz="0" w:space="0" w:color="auto"/>
                  </w:divBdr>
                  <w:divsChild>
                    <w:div w:id="212083884">
                      <w:marLeft w:val="0"/>
                      <w:marRight w:val="0"/>
                      <w:marTop w:val="0"/>
                      <w:marBottom w:val="0"/>
                      <w:divBdr>
                        <w:top w:val="none" w:sz="0" w:space="0" w:color="auto"/>
                        <w:left w:val="none" w:sz="0" w:space="0" w:color="auto"/>
                        <w:bottom w:val="none" w:sz="0" w:space="0" w:color="auto"/>
                        <w:right w:val="none" w:sz="0" w:space="0" w:color="auto"/>
                      </w:divBdr>
                    </w:div>
                  </w:divsChild>
                </w:div>
                <w:div w:id="486092916">
                  <w:marLeft w:val="0"/>
                  <w:marRight w:val="0"/>
                  <w:marTop w:val="0"/>
                  <w:marBottom w:val="0"/>
                  <w:divBdr>
                    <w:top w:val="none" w:sz="0" w:space="0" w:color="auto"/>
                    <w:left w:val="none" w:sz="0" w:space="0" w:color="auto"/>
                    <w:bottom w:val="none" w:sz="0" w:space="0" w:color="auto"/>
                    <w:right w:val="none" w:sz="0" w:space="0" w:color="auto"/>
                  </w:divBdr>
                  <w:divsChild>
                    <w:div w:id="511336305">
                      <w:marLeft w:val="0"/>
                      <w:marRight w:val="0"/>
                      <w:marTop w:val="0"/>
                      <w:marBottom w:val="0"/>
                      <w:divBdr>
                        <w:top w:val="none" w:sz="0" w:space="0" w:color="auto"/>
                        <w:left w:val="none" w:sz="0" w:space="0" w:color="auto"/>
                        <w:bottom w:val="none" w:sz="0" w:space="0" w:color="auto"/>
                        <w:right w:val="none" w:sz="0" w:space="0" w:color="auto"/>
                      </w:divBdr>
                    </w:div>
                  </w:divsChild>
                </w:div>
                <w:div w:id="1591812859">
                  <w:marLeft w:val="0"/>
                  <w:marRight w:val="0"/>
                  <w:marTop w:val="0"/>
                  <w:marBottom w:val="0"/>
                  <w:divBdr>
                    <w:top w:val="none" w:sz="0" w:space="0" w:color="auto"/>
                    <w:left w:val="none" w:sz="0" w:space="0" w:color="auto"/>
                    <w:bottom w:val="none" w:sz="0" w:space="0" w:color="auto"/>
                    <w:right w:val="none" w:sz="0" w:space="0" w:color="auto"/>
                  </w:divBdr>
                  <w:divsChild>
                    <w:div w:id="1523981429">
                      <w:marLeft w:val="0"/>
                      <w:marRight w:val="0"/>
                      <w:marTop w:val="0"/>
                      <w:marBottom w:val="0"/>
                      <w:divBdr>
                        <w:top w:val="none" w:sz="0" w:space="0" w:color="auto"/>
                        <w:left w:val="none" w:sz="0" w:space="0" w:color="auto"/>
                        <w:bottom w:val="none" w:sz="0" w:space="0" w:color="auto"/>
                        <w:right w:val="none" w:sz="0" w:space="0" w:color="auto"/>
                      </w:divBdr>
                    </w:div>
                    <w:div w:id="1199859962">
                      <w:marLeft w:val="0"/>
                      <w:marRight w:val="0"/>
                      <w:marTop w:val="0"/>
                      <w:marBottom w:val="0"/>
                      <w:divBdr>
                        <w:top w:val="none" w:sz="0" w:space="0" w:color="auto"/>
                        <w:left w:val="none" w:sz="0" w:space="0" w:color="auto"/>
                        <w:bottom w:val="none" w:sz="0" w:space="0" w:color="auto"/>
                        <w:right w:val="none" w:sz="0" w:space="0" w:color="auto"/>
                      </w:divBdr>
                    </w:div>
                    <w:div w:id="1705909462">
                      <w:marLeft w:val="0"/>
                      <w:marRight w:val="0"/>
                      <w:marTop w:val="0"/>
                      <w:marBottom w:val="0"/>
                      <w:divBdr>
                        <w:top w:val="none" w:sz="0" w:space="0" w:color="auto"/>
                        <w:left w:val="none" w:sz="0" w:space="0" w:color="auto"/>
                        <w:bottom w:val="none" w:sz="0" w:space="0" w:color="auto"/>
                        <w:right w:val="none" w:sz="0" w:space="0" w:color="auto"/>
                      </w:divBdr>
                    </w:div>
                  </w:divsChild>
                </w:div>
                <w:div w:id="1702825938">
                  <w:marLeft w:val="0"/>
                  <w:marRight w:val="0"/>
                  <w:marTop w:val="0"/>
                  <w:marBottom w:val="0"/>
                  <w:divBdr>
                    <w:top w:val="none" w:sz="0" w:space="0" w:color="auto"/>
                    <w:left w:val="none" w:sz="0" w:space="0" w:color="auto"/>
                    <w:bottom w:val="none" w:sz="0" w:space="0" w:color="auto"/>
                    <w:right w:val="none" w:sz="0" w:space="0" w:color="auto"/>
                  </w:divBdr>
                  <w:divsChild>
                    <w:div w:id="2044016947">
                      <w:marLeft w:val="0"/>
                      <w:marRight w:val="0"/>
                      <w:marTop w:val="0"/>
                      <w:marBottom w:val="0"/>
                      <w:divBdr>
                        <w:top w:val="none" w:sz="0" w:space="0" w:color="auto"/>
                        <w:left w:val="none" w:sz="0" w:space="0" w:color="auto"/>
                        <w:bottom w:val="none" w:sz="0" w:space="0" w:color="auto"/>
                        <w:right w:val="none" w:sz="0" w:space="0" w:color="auto"/>
                      </w:divBdr>
                    </w:div>
                    <w:div w:id="1715498768">
                      <w:marLeft w:val="0"/>
                      <w:marRight w:val="0"/>
                      <w:marTop w:val="0"/>
                      <w:marBottom w:val="0"/>
                      <w:divBdr>
                        <w:top w:val="none" w:sz="0" w:space="0" w:color="auto"/>
                        <w:left w:val="none" w:sz="0" w:space="0" w:color="auto"/>
                        <w:bottom w:val="none" w:sz="0" w:space="0" w:color="auto"/>
                        <w:right w:val="none" w:sz="0" w:space="0" w:color="auto"/>
                      </w:divBdr>
                    </w:div>
                  </w:divsChild>
                </w:div>
                <w:div w:id="1072699481">
                  <w:marLeft w:val="0"/>
                  <w:marRight w:val="0"/>
                  <w:marTop w:val="0"/>
                  <w:marBottom w:val="0"/>
                  <w:divBdr>
                    <w:top w:val="none" w:sz="0" w:space="0" w:color="auto"/>
                    <w:left w:val="none" w:sz="0" w:space="0" w:color="auto"/>
                    <w:bottom w:val="none" w:sz="0" w:space="0" w:color="auto"/>
                    <w:right w:val="none" w:sz="0" w:space="0" w:color="auto"/>
                  </w:divBdr>
                  <w:divsChild>
                    <w:div w:id="1956060654">
                      <w:marLeft w:val="0"/>
                      <w:marRight w:val="0"/>
                      <w:marTop w:val="0"/>
                      <w:marBottom w:val="0"/>
                      <w:divBdr>
                        <w:top w:val="none" w:sz="0" w:space="0" w:color="auto"/>
                        <w:left w:val="none" w:sz="0" w:space="0" w:color="auto"/>
                        <w:bottom w:val="none" w:sz="0" w:space="0" w:color="auto"/>
                        <w:right w:val="none" w:sz="0" w:space="0" w:color="auto"/>
                      </w:divBdr>
                    </w:div>
                  </w:divsChild>
                </w:div>
                <w:div w:id="292559220">
                  <w:marLeft w:val="0"/>
                  <w:marRight w:val="0"/>
                  <w:marTop w:val="0"/>
                  <w:marBottom w:val="0"/>
                  <w:divBdr>
                    <w:top w:val="none" w:sz="0" w:space="0" w:color="auto"/>
                    <w:left w:val="none" w:sz="0" w:space="0" w:color="auto"/>
                    <w:bottom w:val="none" w:sz="0" w:space="0" w:color="auto"/>
                    <w:right w:val="none" w:sz="0" w:space="0" w:color="auto"/>
                  </w:divBdr>
                  <w:divsChild>
                    <w:div w:id="193469309">
                      <w:marLeft w:val="0"/>
                      <w:marRight w:val="0"/>
                      <w:marTop w:val="0"/>
                      <w:marBottom w:val="0"/>
                      <w:divBdr>
                        <w:top w:val="none" w:sz="0" w:space="0" w:color="auto"/>
                        <w:left w:val="none" w:sz="0" w:space="0" w:color="auto"/>
                        <w:bottom w:val="none" w:sz="0" w:space="0" w:color="auto"/>
                        <w:right w:val="none" w:sz="0" w:space="0" w:color="auto"/>
                      </w:divBdr>
                    </w:div>
                  </w:divsChild>
                </w:div>
                <w:div w:id="1454864329">
                  <w:marLeft w:val="0"/>
                  <w:marRight w:val="0"/>
                  <w:marTop w:val="0"/>
                  <w:marBottom w:val="0"/>
                  <w:divBdr>
                    <w:top w:val="none" w:sz="0" w:space="0" w:color="auto"/>
                    <w:left w:val="none" w:sz="0" w:space="0" w:color="auto"/>
                    <w:bottom w:val="none" w:sz="0" w:space="0" w:color="auto"/>
                    <w:right w:val="none" w:sz="0" w:space="0" w:color="auto"/>
                  </w:divBdr>
                  <w:divsChild>
                    <w:div w:id="94634940">
                      <w:marLeft w:val="0"/>
                      <w:marRight w:val="0"/>
                      <w:marTop w:val="0"/>
                      <w:marBottom w:val="0"/>
                      <w:divBdr>
                        <w:top w:val="none" w:sz="0" w:space="0" w:color="auto"/>
                        <w:left w:val="none" w:sz="0" w:space="0" w:color="auto"/>
                        <w:bottom w:val="none" w:sz="0" w:space="0" w:color="auto"/>
                        <w:right w:val="none" w:sz="0" w:space="0" w:color="auto"/>
                      </w:divBdr>
                    </w:div>
                  </w:divsChild>
                </w:div>
                <w:div w:id="176505643">
                  <w:marLeft w:val="0"/>
                  <w:marRight w:val="0"/>
                  <w:marTop w:val="0"/>
                  <w:marBottom w:val="0"/>
                  <w:divBdr>
                    <w:top w:val="none" w:sz="0" w:space="0" w:color="auto"/>
                    <w:left w:val="none" w:sz="0" w:space="0" w:color="auto"/>
                    <w:bottom w:val="none" w:sz="0" w:space="0" w:color="auto"/>
                    <w:right w:val="none" w:sz="0" w:space="0" w:color="auto"/>
                  </w:divBdr>
                  <w:divsChild>
                    <w:div w:id="104086459">
                      <w:marLeft w:val="0"/>
                      <w:marRight w:val="0"/>
                      <w:marTop w:val="0"/>
                      <w:marBottom w:val="0"/>
                      <w:divBdr>
                        <w:top w:val="none" w:sz="0" w:space="0" w:color="auto"/>
                        <w:left w:val="none" w:sz="0" w:space="0" w:color="auto"/>
                        <w:bottom w:val="none" w:sz="0" w:space="0" w:color="auto"/>
                        <w:right w:val="none" w:sz="0" w:space="0" w:color="auto"/>
                      </w:divBdr>
                    </w:div>
                  </w:divsChild>
                </w:div>
                <w:div w:id="1743677927">
                  <w:marLeft w:val="0"/>
                  <w:marRight w:val="0"/>
                  <w:marTop w:val="0"/>
                  <w:marBottom w:val="0"/>
                  <w:divBdr>
                    <w:top w:val="none" w:sz="0" w:space="0" w:color="auto"/>
                    <w:left w:val="none" w:sz="0" w:space="0" w:color="auto"/>
                    <w:bottom w:val="none" w:sz="0" w:space="0" w:color="auto"/>
                    <w:right w:val="none" w:sz="0" w:space="0" w:color="auto"/>
                  </w:divBdr>
                  <w:divsChild>
                    <w:div w:id="1404795752">
                      <w:marLeft w:val="0"/>
                      <w:marRight w:val="0"/>
                      <w:marTop w:val="0"/>
                      <w:marBottom w:val="0"/>
                      <w:divBdr>
                        <w:top w:val="none" w:sz="0" w:space="0" w:color="auto"/>
                        <w:left w:val="none" w:sz="0" w:space="0" w:color="auto"/>
                        <w:bottom w:val="none" w:sz="0" w:space="0" w:color="auto"/>
                        <w:right w:val="none" w:sz="0" w:space="0" w:color="auto"/>
                      </w:divBdr>
                    </w:div>
                  </w:divsChild>
                </w:div>
                <w:div w:id="61219808">
                  <w:marLeft w:val="0"/>
                  <w:marRight w:val="0"/>
                  <w:marTop w:val="0"/>
                  <w:marBottom w:val="0"/>
                  <w:divBdr>
                    <w:top w:val="none" w:sz="0" w:space="0" w:color="auto"/>
                    <w:left w:val="none" w:sz="0" w:space="0" w:color="auto"/>
                    <w:bottom w:val="none" w:sz="0" w:space="0" w:color="auto"/>
                    <w:right w:val="none" w:sz="0" w:space="0" w:color="auto"/>
                  </w:divBdr>
                  <w:divsChild>
                    <w:div w:id="1523399798">
                      <w:marLeft w:val="0"/>
                      <w:marRight w:val="0"/>
                      <w:marTop w:val="0"/>
                      <w:marBottom w:val="0"/>
                      <w:divBdr>
                        <w:top w:val="none" w:sz="0" w:space="0" w:color="auto"/>
                        <w:left w:val="none" w:sz="0" w:space="0" w:color="auto"/>
                        <w:bottom w:val="none" w:sz="0" w:space="0" w:color="auto"/>
                        <w:right w:val="none" w:sz="0" w:space="0" w:color="auto"/>
                      </w:divBdr>
                    </w:div>
                    <w:div w:id="77099728">
                      <w:marLeft w:val="0"/>
                      <w:marRight w:val="0"/>
                      <w:marTop w:val="0"/>
                      <w:marBottom w:val="0"/>
                      <w:divBdr>
                        <w:top w:val="none" w:sz="0" w:space="0" w:color="auto"/>
                        <w:left w:val="none" w:sz="0" w:space="0" w:color="auto"/>
                        <w:bottom w:val="none" w:sz="0" w:space="0" w:color="auto"/>
                        <w:right w:val="none" w:sz="0" w:space="0" w:color="auto"/>
                      </w:divBdr>
                    </w:div>
                    <w:div w:id="1132752964">
                      <w:marLeft w:val="0"/>
                      <w:marRight w:val="0"/>
                      <w:marTop w:val="0"/>
                      <w:marBottom w:val="0"/>
                      <w:divBdr>
                        <w:top w:val="none" w:sz="0" w:space="0" w:color="auto"/>
                        <w:left w:val="none" w:sz="0" w:space="0" w:color="auto"/>
                        <w:bottom w:val="none" w:sz="0" w:space="0" w:color="auto"/>
                        <w:right w:val="none" w:sz="0" w:space="0" w:color="auto"/>
                      </w:divBdr>
                    </w:div>
                  </w:divsChild>
                </w:div>
                <w:div w:id="838346222">
                  <w:marLeft w:val="0"/>
                  <w:marRight w:val="0"/>
                  <w:marTop w:val="0"/>
                  <w:marBottom w:val="0"/>
                  <w:divBdr>
                    <w:top w:val="none" w:sz="0" w:space="0" w:color="auto"/>
                    <w:left w:val="none" w:sz="0" w:space="0" w:color="auto"/>
                    <w:bottom w:val="none" w:sz="0" w:space="0" w:color="auto"/>
                    <w:right w:val="none" w:sz="0" w:space="0" w:color="auto"/>
                  </w:divBdr>
                  <w:divsChild>
                    <w:div w:id="1805543153">
                      <w:marLeft w:val="0"/>
                      <w:marRight w:val="0"/>
                      <w:marTop w:val="0"/>
                      <w:marBottom w:val="0"/>
                      <w:divBdr>
                        <w:top w:val="none" w:sz="0" w:space="0" w:color="auto"/>
                        <w:left w:val="none" w:sz="0" w:space="0" w:color="auto"/>
                        <w:bottom w:val="none" w:sz="0" w:space="0" w:color="auto"/>
                        <w:right w:val="none" w:sz="0" w:space="0" w:color="auto"/>
                      </w:divBdr>
                    </w:div>
                    <w:div w:id="1486386716">
                      <w:marLeft w:val="0"/>
                      <w:marRight w:val="0"/>
                      <w:marTop w:val="0"/>
                      <w:marBottom w:val="0"/>
                      <w:divBdr>
                        <w:top w:val="none" w:sz="0" w:space="0" w:color="auto"/>
                        <w:left w:val="none" w:sz="0" w:space="0" w:color="auto"/>
                        <w:bottom w:val="none" w:sz="0" w:space="0" w:color="auto"/>
                        <w:right w:val="none" w:sz="0" w:space="0" w:color="auto"/>
                      </w:divBdr>
                    </w:div>
                  </w:divsChild>
                </w:div>
                <w:div w:id="1435400670">
                  <w:marLeft w:val="0"/>
                  <w:marRight w:val="0"/>
                  <w:marTop w:val="0"/>
                  <w:marBottom w:val="0"/>
                  <w:divBdr>
                    <w:top w:val="none" w:sz="0" w:space="0" w:color="auto"/>
                    <w:left w:val="none" w:sz="0" w:space="0" w:color="auto"/>
                    <w:bottom w:val="none" w:sz="0" w:space="0" w:color="auto"/>
                    <w:right w:val="none" w:sz="0" w:space="0" w:color="auto"/>
                  </w:divBdr>
                  <w:divsChild>
                    <w:div w:id="547181222">
                      <w:marLeft w:val="0"/>
                      <w:marRight w:val="0"/>
                      <w:marTop w:val="0"/>
                      <w:marBottom w:val="0"/>
                      <w:divBdr>
                        <w:top w:val="none" w:sz="0" w:space="0" w:color="auto"/>
                        <w:left w:val="none" w:sz="0" w:space="0" w:color="auto"/>
                        <w:bottom w:val="none" w:sz="0" w:space="0" w:color="auto"/>
                        <w:right w:val="none" w:sz="0" w:space="0" w:color="auto"/>
                      </w:divBdr>
                    </w:div>
                  </w:divsChild>
                </w:div>
                <w:div w:id="791826962">
                  <w:marLeft w:val="0"/>
                  <w:marRight w:val="0"/>
                  <w:marTop w:val="0"/>
                  <w:marBottom w:val="0"/>
                  <w:divBdr>
                    <w:top w:val="none" w:sz="0" w:space="0" w:color="auto"/>
                    <w:left w:val="none" w:sz="0" w:space="0" w:color="auto"/>
                    <w:bottom w:val="none" w:sz="0" w:space="0" w:color="auto"/>
                    <w:right w:val="none" w:sz="0" w:space="0" w:color="auto"/>
                  </w:divBdr>
                  <w:divsChild>
                    <w:div w:id="1964966153">
                      <w:marLeft w:val="0"/>
                      <w:marRight w:val="0"/>
                      <w:marTop w:val="0"/>
                      <w:marBottom w:val="0"/>
                      <w:divBdr>
                        <w:top w:val="none" w:sz="0" w:space="0" w:color="auto"/>
                        <w:left w:val="none" w:sz="0" w:space="0" w:color="auto"/>
                        <w:bottom w:val="none" w:sz="0" w:space="0" w:color="auto"/>
                        <w:right w:val="none" w:sz="0" w:space="0" w:color="auto"/>
                      </w:divBdr>
                    </w:div>
                  </w:divsChild>
                </w:div>
                <w:div w:id="678704386">
                  <w:marLeft w:val="0"/>
                  <w:marRight w:val="0"/>
                  <w:marTop w:val="0"/>
                  <w:marBottom w:val="0"/>
                  <w:divBdr>
                    <w:top w:val="none" w:sz="0" w:space="0" w:color="auto"/>
                    <w:left w:val="none" w:sz="0" w:space="0" w:color="auto"/>
                    <w:bottom w:val="none" w:sz="0" w:space="0" w:color="auto"/>
                    <w:right w:val="none" w:sz="0" w:space="0" w:color="auto"/>
                  </w:divBdr>
                  <w:divsChild>
                    <w:div w:id="205799813">
                      <w:marLeft w:val="0"/>
                      <w:marRight w:val="0"/>
                      <w:marTop w:val="0"/>
                      <w:marBottom w:val="0"/>
                      <w:divBdr>
                        <w:top w:val="none" w:sz="0" w:space="0" w:color="auto"/>
                        <w:left w:val="none" w:sz="0" w:space="0" w:color="auto"/>
                        <w:bottom w:val="none" w:sz="0" w:space="0" w:color="auto"/>
                        <w:right w:val="none" w:sz="0" w:space="0" w:color="auto"/>
                      </w:divBdr>
                    </w:div>
                    <w:div w:id="435639696">
                      <w:marLeft w:val="0"/>
                      <w:marRight w:val="0"/>
                      <w:marTop w:val="0"/>
                      <w:marBottom w:val="0"/>
                      <w:divBdr>
                        <w:top w:val="none" w:sz="0" w:space="0" w:color="auto"/>
                        <w:left w:val="none" w:sz="0" w:space="0" w:color="auto"/>
                        <w:bottom w:val="none" w:sz="0" w:space="0" w:color="auto"/>
                        <w:right w:val="none" w:sz="0" w:space="0" w:color="auto"/>
                      </w:divBdr>
                    </w:div>
                  </w:divsChild>
                </w:div>
                <w:div w:id="584731975">
                  <w:marLeft w:val="0"/>
                  <w:marRight w:val="0"/>
                  <w:marTop w:val="0"/>
                  <w:marBottom w:val="0"/>
                  <w:divBdr>
                    <w:top w:val="none" w:sz="0" w:space="0" w:color="auto"/>
                    <w:left w:val="none" w:sz="0" w:space="0" w:color="auto"/>
                    <w:bottom w:val="none" w:sz="0" w:space="0" w:color="auto"/>
                    <w:right w:val="none" w:sz="0" w:space="0" w:color="auto"/>
                  </w:divBdr>
                  <w:divsChild>
                    <w:div w:id="361397054">
                      <w:marLeft w:val="0"/>
                      <w:marRight w:val="0"/>
                      <w:marTop w:val="0"/>
                      <w:marBottom w:val="0"/>
                      <w:divBdr>
                        <w:top w:val="none" w:sz="0" w:space="0" w:color="auto"/>
                        <w:left w:val="none" w:sz="0" w:space="0" w:color="auto"/>
                        <w:bottom w:val="none" w:sz="0" w:space="0" w:color="auto"/>
                        <w:right w:val="none" w:sz="0" w:space="0" w:color="auto"/>
                      </w:divBdr>
                    </w:div>
                  </w:divsChild>
                </w:div>
                <w:div w:id="25370373">
                  <w:marLeft w:val="0"/>
                  <w:marRight w:val="0"/>
                  <w:marTop w:val="0"/>
                  <w:marBottom w:val="0"/>
                  <w:divBdr>
                    <w:top w:val="none" w:sz="0" w:space="0" w:color="auto"/>
                    <w:left w:val="none" w:sz="0" w:space="0" w:color="auto"/>
                    <w:bottom w:val="none" w:sz="0" w:space="0" w:color="auto"/>
                    <w:right w:val="none" w:sz="0" w:space="0" w:color="auto"/>
                  </w:divBdr>
                  <w:divsChild>
                    <w:div w:id="823816120">
                      <w:marLeft w:val="0"/>
                      <w:marRight w:val="0"/>
                      <w:marTop w:val="0"/>
                      <w:marBottom w:val="0"/>
                      <w:divBdr>
                        <w:top w:val="none" w:sz="0" w:space="0" w:color="auto"/>
                        <w:left w:val="none" w:sz="0" w:space="0" w:color="auto"/>
                        <w:bottom w:val="none" w:sz="0" w:space="0" w:color="auto"/>
                        <w:right w:val="none" w:sz="0" w:space="0" w:color="auto"/>
                      </w:divBdr>
                    </w:div>
                  </w:divsChild>
                </w:div>
                <w:div w:id="1335954513">
                  <w:marLeft w:val="0"/>
                  <w:marRight w:val="0"/>
                  <w:marTop w:val="0"/>
                  <w:marBottom w:val="0"/>
                  <w:divBdr>
                    <w:top w:val="none" w:sz="0" w:space="0" w:color="auto"/>
                    <w:left w:val="none" w:sz="0" w:space="0" w:color="auto"/>
                    <w:bottom w:val="none" w:sz="0" w:space="0" w:color="auto"/>
                    <w:right w:val="none" w:sz="0" w:space="0" w:color="auto"/>
                  </w:divBdr>
                  <w:divsChild>
                    <w:div w:id="43647412">
                      <w:marLeft w:val="0"/>
                      <w:marRight w:val="0"/>
                      <w:marTop w:val="0"/>
                      <w:marBottom w:val="0"/>
                      <w:divBdr>
                        <w:top w:val="none" w:sz="0" w:space="0" w:color="auto"/>
                        <w:left w:val="none" w:sz="0" w:space="0" w:color="auto"/>
                        <w:bottom w:val="none" w:sz="0" w:space="0" w:color="auto"/>
                        <w:right w:val="none" w:sz="0" w:space="0" w:color="auto"/>
                      </w:divBdr>
                    </w:div>
                  </w:divsChild>
                </w:div>
                <w:div w:id="1592348337">
                  <w:marLeft w:val="0"/>
                  <w:marRight w:val="0"/>
                  <w:marTop w:val="0"/>
                  <w:marBottom w:val="0"/>
                  <w:divBdr>
                    <w:top w:val="none" w:sz="0" w:space="0" w:color="auto"/>
                    <w:left w:val="none" w:sz="0" w:space="0" w:color="auto"/>
                    <w:bottom w:val="none" w:sz="0" w:space="0" w:color="auto"/>
                    <w:right w:val="none" w:sz="0" w:space="0" w:color="auto"/>
                  </w:divBdr>
                  <w:divsChild>
                    <w:div w:id="132719032">
                      <w:marLeft w:val="0"/>
                      <w:marRight w:val="0"/>
                      <w:marTop w:val="0"/>
                      <w:marBottom w:val="0"/>
                      <w:divBdr>
                        <w:top w:val="none" w:sz="0" w:space="0" w:color="auto"/>
                        <w:left w:val="none" w:sz="0" w:space="0" w:color="auto"/>
                        <w:bottom w:val="none" w:sz="0" w:space="0" w:color="auto"/>
                        <w:right w:val="none" w:sz="0" w:space="0" w:color="auto"/>
                      </w:divBdr>
                    </w:div>
                    <w:div w:id="721368097">
                      <w:marLeft w:val="0"/>
                      <w:marRight w:val="0"/>
                      <w:marTop w:val="0"/>
                      <w:marBottom w:val="0"/>
                      <w:divBdr>
                        <w:top w:val="none" w:sz="0" w:space="0" w:color="auto"/>
                        <w:left w:val="none" w:sz="0" w:space="0" w:color="auto"/>
                        <w:bottom w:val="none" w:sz="0" w:space="0" w:color="auto"/>
                        <w:right w:val="none" w:sz="0" w:space="0" w:color="auto"/>
                      </w:divBdr>
                    </w:div>
                  </w:divsChild>
                </w:div>
                <w:div w:id="599878117">
                  <w:marLeft w:val="0"/>
                  <w:marRight w:val="0"/>
                  <w:marTop w:val="0"/>
                  <w:marBottom w:val="0"/>
                  <w:divBdr>
                    <w:top w:val="none" w:sz="0" w:space="0" w:color="auto"/>
                    <w:left w:val="none" w:sz="0" w:space="0" w:color="auto"/>
                    <w:bottom w:val="none" w:sz="0" w:space="0" w:color="auto"/>
                    <w:right w:val="none" w:sz="0" w:space="0" w:color="auto"/>
                  </w:divBdr>
                  <w:divsChild>
                    <w:div w:id="101147746">
                      <w:marLeft w:val="0"/>
                      <w:marRight w:val="0"/>
                      <w:marTop w:val="0"/>
                      <w:marBottom w:val="0"/>
                      <w:divBdr>
                        <w:top w:val="none" w:sz="0" w:space="0" w:color="auto"/>
                        <w:left w:val="none" w:sz="0" w:space="0" w:color="auto"/>
                        <w:bottom w:val="none" w:sz="0" w:space="0" w:color="auto"/>
                        <w:right w:val="none" w:sz="0" w:space="0" w:color="auto"/>
                      </w:divBdr>
                    </w:div>
                  </w:divsChild>
                </w:div>
                <w:div w:id="623082377">
                  <w:marLeft w:val="0"/>
                  <w:marRight w:val="0"/>
                  <w:marTop w:val="0"/>
                  <w:marBottom w:val="0"/>
                  <w:divBdr>
                    <w:top w:val="none" w:sz="0" w:space="0" w:color="auto"/>
                    <w:left w:val="none" w:sz="0" w:space="0" w:color="auto"/>
                    <w:bottom w:val="none" w:sz="0" w:space="0" w:color="auto"/>
                    <w:right w:val="none" w:sz="0" w:space="0" w:color="auto"/>
                  </w:divBdr>
                  <w:divsChild>
                    <w:div w:id="286393175">
                      <w:marLeft w:val="0"/>
                      <w:marRight w:val="0"/>
                      <w:marTop w:val="0"/>
                      <w:marBottom w:val="0"/>
                      <w:divBdr>
                        <w:top w:val="none" w:sz="0" w:space="0" w:color="auto"/>
                        <w:left w:val="none" w:sz="0" w:space="0" w:color="auto"/>
                        <w:bottom w:val="none" w:sz="0" w:space="0" w:color="auto"/>
                        <w:right w:val="none" w:sz="0" w:space="0" w:color="auto"/>
                      </w:divBdr>
                    </w:div>
                  </w:divsChild>
                </w:div>
                <w:div w:id="1705596628">
                  <w:marLeft w:val="0"/>
                  <w:marRight w:val="0"/>
                  <w:marTop w:val="0"/>
                  <w:marBottom w:val="0"/>
                  <w:divBdr>
                    <w:top w:val="none" w:sz="0" w:space="0" w:color="auto"/>
                    <w:left w:val="none" w:sz="0" w:space="0" w:color="auto"/>
                    <w:bottom w:val="none" w:sz="0" w:space="0" w:color="auto"/>
                    <w:right w:val="none" w:sz="0" w:space="0" w:color="auto"/>
                  </w:divBdr>
                  <w:divsChild>
                    <w:div w:id="1875658406">
                      <w:marLeft w:val="0"/>
                      <w:marRight w:val="0"/>
                      <w:marTop w:val="0"/>
                      <w:marBottom w:val="0"/>
                      <w:divBdr>
                        <w:top w:val="none" w:sz="0" w:space="0" w:color="auto"/>
                        <w:left w:val="none" w:sz="0" w:space="0" w:color="auto"/>
                        <w:bottom w:val="none" w:sz="0" w:space="0" w:color="auto"/>
                        <w:right w:val="none" w:sz="0" w:space="0" w:color="auto"/>
                      </w:divBdr>
                    </w:div>
                  </w:divsChild>
                </w:div>
                <w:div w:id="404111437">
                  <w:marLeft w:val="0"/>
                  <w:marRight w:val="0"/>
                  <w:marTop w:val="0"/>
                  <w:marBottom w:val="0"/>
                  <w:divBdr>
                    <w:top w:val="none" w:sz="0" w:space="0" w:color="auto"/>
                    <w:left w:val="none" w:sz="0" w:space="0" w:color="auto"/>
                    <w:bottom w:val="none" w:sz="0" w:space="0" w:color="auto"/>
                    <w:right w:val="none" w:sz="0" w:space="0" w:color="auto"/>
                  </w:divBdr>
                  <w:divsChild>
                    <w:div w:id="930891081">
                      <w:marLeft w:val="0"/>
                      <w:marRight w:val="0"/>
                      <w:marTop w:val="0"/>
                      <w:marBottom w:val="0"/>
                      <w:divBdr>
                        <w:top w:val="none" w:sz="0" w:space="0" w:color="auto"/>
                        <w:left w:val="none" w:sz="0" w:space="0" w:color="auto"/>
                        <w:bottom w:val="none" w:sz="0" w:space="0" w:color="auto"/>
                        <w:right w:val="none" w:sz="0" w:space="0" w:color="auto"/>
                      </w:divBdr>
                    </w:div>
                  </w:divsChild>
                </w:div>
                <w:div w:id="1023095671">
                  <w:marLeft w:val="0"/>
                  <w:marRight w:val="0"/>
                  <w:marTop w:val="0"/>
                  <w:marBottom w:val="0"/>
                  <w:divBdr>
                    <w:top w:val="none" w:sz="0" w:space="0" w:color="auto"/>
                    <w:left w:val="none" w:sz="0" w:space="0" w:color="auto"/>
                    <w:bottom w:val="none" w:sz="0" w:space="0" w:color="auto"/>
                    <w:right w:val="none" w:sz="0" w:space="0" w:color="auto"/>
                  </w:divBdr>
                  <w:divsChild>
                    <w:div w:id="1572042758">
                      <w:marLeft w:val="0"/>
                      <w:marRight w:val="0"/>
                      <w:marTop w:val="0"/>
                      <w:marBottom w:val="0"/>
                      <w:divBdr>
                        <w:top w:val="none" w:sz="0" w:space="0" w:color="auto"/>
                        <w:left w:val="none" w:sz="0" w:space="0" w:color="auto"/>
                        <w:bottom w:val="none" w:sz="0" w:space="0" w:color="auto"/>
                        <w:right w:val="none" w:sz="0" w:space="0" w:color="auto"/>
                      </w:divBdr>
                    </w:div>
                  </w:divsChild>
                </w:div>
                <w:div w:id="652953100">
                  <w:marLeft w:val="0"/>
                  <w:marRight w:val="0"/>
                  <w:marTop w:val="0"/>
                  <w:marBottom w:val="0"/>
                  <w:divBdr>
                    <w:top w:val="none" w:sz="0" w:space="0" w:color="auto"/>
                    <w:left w:val="none" w:sz="0" w:space="0" w:color="auto"/>
                    <w:bottom w:val="none" w:sz="0" w:space="0" w:color="auto"/>
                    <w:right w:val="none" w:sz="0" w:space="0" w:color="auto"/>
                  </w:divBdr>
                  <w:divsChild>
                    <w:div w:id="1955549808">
                      <w:marLeft w:val="0"/>
                      <w:marRight w:val="0"/>
                      <w:marTop w:val="0"/>
                      <w:marBottom w:val="0"/>
                      <w:divBdr>
                        <w:top w:val="none" w:sz="0" w:space="0" w:color="auto"/>
                        <w:left w:val="none" w:sz="0" w:space="0" w:color="auto"/>
                        <w:bottom w:val="none" w:sz="0" w:space="0" w:color="auto"/>
                        <w:right w:val="none" w:sz="0" w:space="0" w:color="auto"/>
                      </w:divBdr>
                    </w:div>
                  </w:divsChild>
                </w:div>
                <w:div w:id="31074150">
                  <w:marLeft w:val="0"/>
                  <w:marRight w:val="0"/>
                  <w:marTop w:val="0"/>
                  <w:marBottom w:val="0"/>
                  <w:divBdr>
                    <w:top w:val="none" w:sz="0" w:space="0" w:color="auto"/>
                    <w:left w:val="none" w:sz="0" w:space="0" w:color="auto"/>
                    <w:bottom w:val="none" w:sz="0" w:space="0" w:color="auto"/>
                    <w:right w:val="none" w:sz="0" w:space="0" w:color="auto"/>
                  </w:divBdr>
                  <w:divsChild>
                    <w:div w:id="1438017056">
                      <w:marLeft w:val="0"/>
                      <w:marRight w:val="0"/>
                      <w:marTop w:val="0"/>
                      <w:marBottom w:val="0"/>
                      <w:divBdr>
                        <w:top w:val="none" w:sz="0" w:space="0" w:color="auto"/>
                        <w:left w:val="none" w:sz="0" w:space="0" w:color="auto"/>
                        <w:bottom w:val="none" w:sz="0" w:space="0" w:color="auto"/>
                        <w:right w:val="none" w:sz="0" w:space="0" w:color="auto"/>
                      </w:divBdr>
                    </w:div>
                  </w:divsChild>
                </w:div>
                <w:div w:id="1936277986">
                  <w:marLeft w:val="0"/>
                  <w:marRight w:val="0"/>
                  <w:marTop w:val="0"/>
                  <w:marBottom w:val="0"/>
                  <w:divBdr>
                    <w:top w:val="none" w:sz="0" w:space="0" w:color="auto"/>
                    <w:left w:val="none" w:sz="0" w:space="0" w:color="auto"/>
                    <w:bottom w:val="none" w:sz="0" w:space="0" w:color="auto"/>
                    <w:right w:val="none" w:sz="0" w:space="0" w:color="auto"/>
                  </w:divBdr>
                  <w:divsChild>
                    <w:div w:id="24252940">
                      <w:marLeft w:val="0"/>
                      <w:marRight w:val="0"/>
                      <w:marTop w:val="0"/>
                      <w:marBottom w:val="0"/>
                      <w:divBdr>
                        <w:top w:val="none" w:sz="0" w:space="0" w:color="auto"/>
                        <w:left w:val="none" w:sz="0" w:space="0" w:color="auto"/>
                        <w:bottom w:val="none" w:sz="0" w:space="0" w:color="auto"/>
                        <w:right w:val="none" w:sz="0" w:space="0" w:color="auto"/>
                      </w:divBdr>
                    </w:div>
                  </w:divsChild>
                </w:div>
                <w:div w:id="2017996372">
                  <w:marLeft w:val="0"/>
                  <w:marRight w:val="0"/>
                  <w:marTop w:val="0"/>
                  <w:marBottom w:val="0"/>
                  <w:divBdr>
                    <w:top w:val="none" w:sz="0" w:space="0" w:color="auto"/>
                    <w:left w:val="none" w:sz="0" w:space="0" w:color="auto"/>
                    <w:bottom w:val="none" w:sz="0" w:space="0" w:color="auto"/>
                    <w:right w:val="none" w:sz="0" w:space="0" w:color="auto"/>
                  </w:divBdr>
                  <w:divsChild>
                    <w:div w:id="350767916">
                      <w:marLeft w:val="0"/>
                      <w:marRight w:val="0"/>
                      <w:marTop w:val="0"/>
                      <w:marBottom w:val="0"/>
                      <w:divBdr>
                        <w:top w:val="none" w:sz="0" w:space="0" w:color="auto"/>
                        <w:left w:val="none" w:sz="0" w:space="0" w:color="auto"/>
                        <w:bottom w:val="none" w:sz="0" w:space="0" w:color="auto"/>
                        <w:right w:val="none" w:sz="0" w:space="0" w:color="auto"/>
                      </w:divBdr>
                    </w:div>
                  </w:divsChild>
                </w:div>
                <w:div w:id="990525193">
                  <w:marLeft w:val="0"/>
                  <w:marRight w:val="0"/>
                  <w:marTop w:val="0"/>
                  <w:marBottom w:val="0"/>
                  <w:divBdr>
                    <w:top w:val="none" w:sz="0" w:space="0" w:color="auto"/>
                    <w:left w:val="none" w:sz="0" w:space="0" w:color="auto"/>
                    <w:bottom w:val="none" w:sz="0" w:space="0" w:color="auto"/>
                    <w:right w:val="none" w:sz="0" w:space="0" w:color="auto"/>
                  </w:divBdr>
                  <w:divsChild>
                    <w:div w:id="1760906070">
                      <w:marLeft w:val="0"/>
                      <w:marRight w:val="0"/>
                      <w:marTop w:val="0"/>
                      <w:marBottom w:val="0"/>
                      <w:divBdr>
                        <w:top w:val="none" w:sz="0" w:space="0" w:color="auto"/>
                        <w:left w:val="none" w:sz="0" w:space="0" w:color="auto"/>
                        <w:bottom w:val="none" w:sz="0" w:space="0" w:color="auto"/>
                        <w:right w:val="none" w:sz="0" w:space="0" w:color="auto"/>
                      </w:divBdr>
                    </w:div>
                  </w:divsChild>
                </w:div>
                <w:div w:id="1848330240">
                  <w:marLeft w:val="0"/>
                  <w:marRight w:val="0"/>
                  <w:marTop w:val="0"/>
                  <w:marBottom w:val="0"/>
                  <w:divBdr>
                    <w:top w:val="none" w:sz="0" w:space="0" w:color="auto"/>
                    <w:left w:val="none" w:sz="0" w:space="0" w:color="auto"/>
                    <w:bottom w:val="none" w:sz="0" w:space="0" w:color="auto"/>
                    <w:right w:val="none" w:sz="0" w:space="0" w:color="auto"/>
                  </w:divBdr>
                  <w:divsChild>
                    <w:div w:id="2010256225">
                      <w:marLeft w:val="0"/>
                      <w:marRight w:val="0"/>
                      <w:marTop w:val="0"/>
                      <w:marBottom w:val="0"/>
                      <w:divBdr>
                        <w:top w:val="none" w:sz="0" w:space="0" w:color="auto"/>
                        <w:left w:val="none" w:sz="0" w:space="0" w:color="auto"/>
                        <w:bottom w:val="none" w:sz="0" w:space="0" w:color="auto"/>
                        <w:right w:val="none" w:sz="0" w:space="0" w:color="auto"/>
                      </w:divBdr>
                    </w:div>
                  </w:divsChild>
                </w:div>
                <w:div w:id="39861424">
                  <w:marLeft w:val="0"/>
                  <w:marRight w:val="0"/>
                  <w:marTop w:val="0"/>
                  <w:marBottom w:val="0"/>
                  <w:divBdr>
                    <w:top w:val="none" w:sz="0" w:space="0" w:color="auto"/>
                    <w:left w:val="none" w:sz="0" w:space="0" w:color="auto"/>
                    <w:bottom w:val="none" w:sz="0" w:space="0" w:color="auto"/>
                    <w:right w:val="none" w:sz="0" w:space="0" w:color="auto"/>
                  </w:divBdr>
                  <w:divsChild>
                    <w:div w:id="989016014">
                      <w:marLeft w:val="0"/>
                      <w:marRight w:val="0"/>
                      <w:marTop w:val="0"/>
                      <w:marBottom w:val="0"/>
                      <w:divBdr>
                        <w:top w:val="none" w:sz="0" w:space="0" w:color="auto"/>
                        <w:left w:val="none" w:sz="0" w:space="0" w:color="auto"/>
                        <w:bottom w:val="none" w:sz="0" w:space="0" w:color="auto"/>
                        <w:right w:val="none" w:sz="0" w:space="0" w:color="auto"/>
                      </w:divBdr>
                    </w:div>
                  </w:divsChild>
                </w:div>
                <w:div w:id="1587373215">
                  <w:marLeft w:val="0"/>
                  <w:marRight w:val="0"/>
                  <w:marTop w:val="0"/>
                  <w:marBottom w:val="0"/>
                  <w:divBdr>
                    <w:top w:val="none" w:sz="0" w:space="0" w:color="auto"/>
                    <w:left w:val="none" w:sz="0" w:space="0" w:color="auto"/>
                    <w:bottom w:val="none" w:sz="0" w:space="0" w:color="auto"/>
                    <w:right w:val="none" w:sz="0" w:space="0" w:color="auto"/>
                  </w:divBdr>
                  <w:divsChild>
                    <w:div w:id="1385327519">
                      <w:marLeft w:val="0"/>
                      <w:marRight w:val="0"/>
                      <w:marTop w:val="0"/>
                      <w:marBottom w:val="0"/>
                      <w:divBdr>
                        <w:top w:val="none" w:sz="0" w:space="0" w:color="auto"/>
                        <w:left w:val="none" w:sz="0" w:space="0" w:color="auto"/>
                        <w:bottom w:val="none" w:sz="0" w:space="0" w:color="auto"/>
                        <w:right w:val="none" w:sz="0" w:space="0" w:color="auto"/>
                      </w:divBdr>
                    </w:div>
                  </w:divsChild>
                </w:div>
                <w:div w:id="79955278">
                  <w:marLeft w:val="0"/>
                  <w:marRight w:val="0"/>
                  <w:marTop w:val="0"/>
                  <w:marBottom w:val="0"/>
                  <w:divBdr>
                    <w:top w:val="none" w:sz="0" w:space="0" w:color="auto"/>
                    <w:left w:val="none" w:sz="0" w:space="0" w:color="auto"/>
                    <w:bottom w:val="none" w:sz="0" w:space="0" w:color="auto"/>
                    <w:right w:val="none" w:sz="0" w:space="0" w:color="auto"/>
                  </w:divBdr>
                  <w:divsChild>
                    <w:div w:id="1570188221">
                      <w:marLeft w:val="0"/>
                      <w:marRight w:val="0"/>
                      <w:marTop w:val="0"/>
                      <w:marBottom w:val="0"/>
                      <w:divBdr>
                        <w:top w:val="none" w:sz="0" w:space="0" w:color="auto"/>
                        <w:left w:val="none" w:sz="0" w:space="0" w:color="auto"/>
                        <w:bottom w:val="none" w:sz="0" w:space="0" w:color="auto"/>
                        <w:right w:val="none" w:sz="0" w:space="0" w:color="auto"/>
                      </w:divBdr>
                    </w:div>
                  </w:divsChild>
                </w:div>
                <w:div w:id="924459139">
                  <w:marLeft w:val="0"/>
                  <w:marRight w:val="0"/>
                  <w:marTop w:val="0"/>
                  <w:marBottom w:val="0"/>
                  <w:divBdr>
                    <w:top w:val="none" w:sz="0" w:space="0" w:color="auto"/>
                    <w:left w:val="none" w:sz="0" w:space="0" w:color="auto"/>
                    <w:bottom w:val="none" w:sz="0" w:space="0" w:color="auto"/>
                    <w:right w:val="none" w:sz="0" w:space="0" w:color="auto"/>
                  </w:divBdr>
                  <w:divsChild>
                    <w:div w:id="235093377">
                      <w:marLeft w:val="0"/>
                      <w:marRight w:val="0"/>
                      <w:marTop w:val="0"/>
                      <w:marBottom w:val="0"/>
                      <w:divBdr>
                        <w:top w:val="none" w:sz="0" w:space="0" w:color="auto"/>
                        <w:left w:val="none" w:sz="0" w:space="0" w:color="auto"/>
                        <w:bottom w:val="none" w:sz="0" w:space="0" w:color="auto"/>
                        <w:right w:val="none" w:sz="0" w:space="0" w:color="auto"/>
                      </w:divBdr>
                    </w:div>
                    <w:div w:id="584994287">
                      <w:marLeft w:val="0"/>
                      <w:marRight w:val="0"/>
                      <w:marTop w:val="0"/>
                      <w:marBottom w:val="0"/>
                      <w:divBdr>
                        <w:top w:val="none" w:sz="0" w:space="0" w:color="auto"/>
                        <w:left w:val="none" w:sz="0" w:space="0" w:color="auto"/>
                        <w:bottom w:val="none" w:sz="0" w:space="0" w:color="auto"/>
                        <w:right w:val="none" w:sz="0" w:space="0" w:color="auto"/>
                      </w:divBdr>
                    </w:div>
                    <w:div w:id="1525945223">
                      <w:marLeft w:val="0"/>
                      <w:marRight w:val="0"/>
                      <w:marTop w:val="0"/>
                      <w:marBottom w:val="0"/>
                      <w:divBdr>
                        <w:top w:val="none" w:sz="0" w:space="0" w:color="auto"/>
                        <w:left w:val="none" w:sz="0" w:space="0" w:color="auto"/>
                        <w:bottom w:val="none" w:sz="0" w:space="0" w:color="auto"/>
                        <w:right w:val="none" w:sz="0" w:space="0" w:color="auto"/>
                      </w:divBdr>
                    </w:div>
                  </w:divsChild>
                </w:div>
                <w:div w:id="602299491">
                  <w:marLeft w:val="0"/>
                  <w:marRight w:val="0"/>
                  <w:marTop w:val="0"/>
                  <w:marBottom w:val="0"/>
                  <w:divBdr>
                    <w:top w:val="none" w:sz="0" w:space="0" w:color="auto"/>
                    <w:left w:val="none" w:sz="0" w:space="0" w:color="auto"/>
                    <w:bottom w:val="none" w:sz="0" w:space="0" w:color="auto"/>
                    <w:right w:val="none" w:sz="0" w:space="0" w:color="auto"/>
                  </w:divBdr>
                  <w:divsChild>
                    <w:div w:id="1553736814">
                      <w:marLeft w:val="0"/>
                      <w:marRight w:val="0"/>
                      <w:marTop w:val="0"/>
                      <w:marBottom w:val="0"/>
                      <w:divBdr>
                        <w:top w:val="none" w:sz="0" w:space="0" w:color="auto"/>
                        <w:left w:val="none" w:sz="0" w:space="0" w:color="auto"/>
                        <w:bottom w:val="none" w:sz="0" w:space="0" w:color="auto"/>
                        <w:right w:val="none" w:sz="0" w:space="0" w:color="auto"/>
                      </w:divBdr>
                    </w:div>
                  </w:divsChild>
                </w:div>
                <w:div w:id="1246527452">
                  <w:marLeft w:val="0"/>
                  <w:marRight w:val="0"/>
                  <w:marTop w:val="0"/>
                  <w:marBottom w:val="0"/>
                  <w:divBdr>
                    <w:top w:val="none" w:sz="0" w:space="0" w:color="auto"/>
                    <w:left w:val="none" w:sz="0" w:space="0" w:color="auto"/>
                    <w:bottom w:val="none" w:sz="0" w:space="0" w:color="auto"/>
                    <w:right w:val="none" w:sz="0" w:space="0" w:color="auto"/>
                  </w:divBdr>
                  <w:divsChild>
                    <w:div w:id="1998268661">
                      <w:marLeft w:val="0"/>
                      <w:marRight w:val="0"/>
                      <w:marTop w:val="0"/>
                      <w:marBottom w:val="0"/>
                      <w:divBdr>
                        <w:top w:val="none" w:sz="0" w:space="0" w:color="auto"/>
                        <w:left w:val="none" w:sz="0" w:space="0" w:color="auto"/>
                        <w:bottom w:val="none" w:sz="0" w:space="0" w:color="auto"/>
                        <w:right w:val="none" w:sz="0" w:space="0" w:color="auto"/>
                      </w:divBdr>
                    </w:div>
                    <w:div w:id="1585724340">
                      <w:marLeft w:val="0"/>
                      <w:marRight w:val="0"/>
                      <w:marTop w:val="0"/>
                      <w:marBottom w:val="0"/>
                      <w:divBdr>
                        <w:top w:val="none" w:sz="0" w:space="0" w:color="auto"/>
                        <w:left w:val="none" w:sz="0" w:space="0" w:color="auto"/>
                        <w:bottom w:val="none" w:sz="0" w:space="0" w:color="auto"/>
                        <w:right w:val="none" w:sz="0" w:space="0" w:color="auto"/>
                      </w:divBdr>
                    </w:div>
                    <w:div w:id="1880318939">
                      <w:marLeft w:val="0"/>
                      <w:marRight w:val="0"/>
                      <w:marTop w:val="0"/>
                      <w:marBottom w:val="0"/>
                      <w:divBdr>
                        <w:top w:val="none" w:sz="0" w:space="0" w:color="auto"/>
                        <w:left w:val="none" w:sz="0" w:space="0" w:color="auto"/>
                        <w:bottom w:val="none" w:sz="0" w:space="0" w:color="auto"/>
                        <w:right w:val="none" w:sz="0" w:space="0" w:color="auto"/>
                      </w:divBdr>
                    </w:div>
                    <w:div w:id="1814369343">
                      <w:marLeft w:val="0"/>
                      <w:marRight w:val="0"/>
                      <w:marTop w:val="0"/>
                      <w:marBottom w:val="0"/>
                      <w:divBdr>
                        <w:top w:val="none" w:sz="0" w:space="0" w:color="auto"/>
                        <w:left w:val="none" w:sz="0" w:space="0" w:color="auto"/>
                        <w:bottom w:val="none" w:sz="0" w:space="0" w:color="auto"/>
                        <w:right w:val="none" w:sz="0" w:space="0" w:color="auto"/>
                      </w:divBdr>
                    </w:div>
                    <w:div w:id="1067344857">
                      <w:marLeft w:val="0"/>
                      <w:marRight w:val="0"/>
                      <w:marTop w:val="0"/>
                      <w:marBottom w:val="0"/>
                      <w:divBdr>
                        <w:top w:val="none" w:sz="0" w:space="0" w:color="auto"/>
                        <w:left w:val="none" w:sz="0" w:space="0" w:color="auto"/>
                        <w:bottom w:val="none" w:sz="0" w:space="0" w:color="auto"/>
                        <w:right w:val="none" w:sz="0" w:space="0" w:color="auto"/>
                      </w:divBdr>
                    </w:div>
                    <w:div w:id="566574430">
                      <w:marLeft w:val="0"/>
                      <w:marRight w:val="0"/>
                      <w:marTop w:val="0"/>
                      <w:marBottom w:val="0"/>
                      <w:divBdr>
                        <w:top w:val="none" w:sz="0" w:space="0" w:color="auto"/>
                        <w:left w:val="none" w:sz="0" w:space="0" w:color="auto"/>
                        <w:bottom w:val="none" w:sz="0" w:space="0" w:color="auto"/>
                        <w:right w:val="none" w:sz="0" w:space="0" w:color="auto"/>
                      </w:divBdr>
                    </w:div>
                  </w:divsChild>
                </w:div>
                <w:div w:id="1769736273">
                  <w:marLeft w:val="0"/>
                  <w:marRight w:val="0"/>
                  <w:marTop w:val="0"/>
                  <w:marBottom w:val="0"/>
                  <w:divBdr>
                    <w:top w:val="none" w:sz="0" w:space="0" w:color="auto"/>
                    <w:left w:val="none" w:sz="0" w:space="0" w:color="auto"/>
                    <w:bottom w:val="none" w:sz="0" w:space="0" w:color="auto"/>
                    <w:right w:val="none" w:sz="0" w:space="0" w:color="auto"/>
                  </w:divBdr>
                  <w:divsChild>
                    <w:div w:id="1057433986">
                      <w:marLeft w:val="0"/>
                      <w:marRight w:val="0"/>
                      <w:marTop w:val="0"/>
                      <w:marBottom w:val="0"/>
                      <w:divBdr>
                        <w:top w:val="none" w:sz="0" w:space="0" w:color="auto"/>
                        <w:left w:val="none" w:sz="0" w:space="0" w:color="auto"/>
                        <w:bottom w:val="none" w:sz="0" w:space="0" w:color="auto"/>
                        <w:right w:val="none" w:sz="0" w:space="0" w:color="auto"/>
                      </w:divBdr>
                    </w:div>
                    <w:div w:id="1820537392">
                      <w:marLeft w:val="0"/>
                      <w:marRight w:val="0"/>
                      <w:marTop w:val="0"/>
                      <w:marBottom w:val="0"/>
                      <w:divBdr>
                        <w:top w:val="none" w:sz="0" w:space="0" w:color="auto"/>
                        <w:left w:val="none" w:sz="0" w:space="0" w:color="auto"/>
                        <w:bottom w:val="none" w:sz="0" w:space="0" w:color="auto"/>
                        <w:right w:val="none" w:sz="0" w:space="0" w:color="auto"/>
                      </w:divBdr>
                    </w:div>
                  </w:divsChild>
                </w:div>
                <w:div w:id="240875126">
                  <w:marLeft w:val="0"/>
                  <w:marRight w:val="0"/>
                  <w:marTop w:val="0"/>
                  <w:marBottom w:val="0"/>
                  <w:divBdr>
                    <w:top w:val="none" w:sz="0" w:space="0" w:color="auto"/>
                    <w:left w:val="none" w:sz="0" w:space="0" w:color="auto"/>
                    <w:bottom w:val="none" w:sz="0" w:space="0" w:color="auto"/>
                    <w:right w:val="none" w:sz="0" w:space="0" w:color="auto"/>
                  </w:divBdr>
                  <w:divsChild>
                    <w:div w:id="96561610">
                      <w:marLeft w:val="0"/>
                      <w:marRight w:val="0"/>
                      <w:marTop w:val="0"/>
                      <w:marBottom w:val="0"/>
                      <w:divBdr>
                        <w:top w:val="none" w:sz="0" w:space="0" w:color="auto"/>
                        <w:left w:val="none" w:sz="0" w:space="0" w:color="auto"/>
                        <w:bottom w:val="none" w:sz="0" w:space="0" w:color="auto"/>
                        <w:right w:val="none" w:sz="0" w:space="0" w:color="auto"/>
                      </w:divBdr>
                    </w:div>
                  </w:divsChild>
                </w:div>
                <w:div w:id="2072727485">
                  <w:marLeft w:val="0"/>
                  <w:marRight w:val="0"/>
                  <w:marTop w:val="0"/>
                  <w:marBottom w:val="0"/>
                  <w:divBdr>
                    <w:top w:val="none" w:sz="0" w:space="0" w:color="auto"/>
                    <w:left w:val="none" w:sz="0" w:space="0" w:color="auto"/>
                    <w:bottom w:val="none" w:sz="0" w:space="0" w:color="auto"/>
                    <w:right w:val="none" w:sz="0" w:space="0" w:color="auto"/>
                  </w:divBdr>
                  <w:divsChild>
                    <w:div w:id="923296278">
                      <w:marLeft w:val="0"/>
                      <w:marRight w:val="0"/>
                      <w:marTop w:val="0"/>
                      <w:marBottom w:val="0"/>
                      <w:divBdr>
                        <w:top w:val="none" w:sz="0" w:space="0" w:color="auto"/>
                        <w:left w:val="none" w:sz="0" w:space="0" w:color="auto"/>
                        <w:bottom w:val="none" w:sz="0" w:space="0" w:color="auto"/>
                        <w:right w:val="none" w:sz="0" w:space="0" w:color="auto"/>
                      </w:divBdr>
                    </w:div>
                  </w:divsChild>
                </w:div>
                <w:div w:id="299264080">
                  <w:marLeft w:val="0"/>
                  <w:marRight w:val="0"/>
                  <w:marTop w:val="0"/>
                  <w:marBottom w:val="0"/>
                  <w:divBdr>
                    <w:top w:val="none" w:sz="0" w:space="0" w:color="auto"/>
                    <w:left w:val="none" w:sz="0" w:space="0" w:color="auto"/>
                    <w:bottom w:val="none" w:sz="0" w:space="0" w:color="auto"/>
                    <w:right w:val="none" w:sz="0" w:space="0" w:color="auto"/>
                  </w:divBdr>
                  <w:divsChild>
                    <w:div w:id="533423225">
                      <w:marLeft w:val="0"/>
                      <w:marRight w:val="0"/>
                      <w:marTop w:val="0"/>
                      <w:marBottom w:val="0"/>
                      <w:divBdr>
                        <w:top w:val="none" w:sz="0" w:space="0" w:color="auto"/>
                        <w:left w:val="none" w:sz="0" w:space="0" w:color="auto"/>
                        <w:bottom w:val="none" w:sz="0" w:space="0" w:color="auto"/>
                        <w:right w:val="none" w:sz="0" w:space="0" w:color="auto"/>
                      </w:divBdr>
                    </w:div>
                  </w:divsChild>
                </w:div>
                <w:div w:id="542668478">
                  <w:marLeft w:val="0"/>
                  <w:marRight w:val="0"/>
                  <w:marTop w:val="0"/>
                  <w:marBottom w:val="0"/>
                  <w:divBdr>
                    <w:top w:val="none" w:sz="0" w:space="0" w:color="auto"/>
                    <w:left w:val="none" w:sz="0" w:space="0" w:color="auto"/>
                    <w:bottom w:val="none" w:sz="0" w:space="0" w:color="auto"/>
                    <w:right w:val="none" w:sz="0" w:space="0" w:color="auto"/>
                  </w:divBdr>
                  <w:divsChild>
                    <w:div w:id="2126382004">
                      <w:marLeft w:val="0"/>
                      <w:marRight w:val="0"/>
                      <w:marTop w:val="0"/>
                      <w:marBottom w:val="0"/>
                      <w:divBdr>
                        <w:top w:val="none" w:sz="0" w:space="0" w:color="auto"/>
                        <w:left w:val="none" w:sz="0" w:space="0" w:color="auto"/>
                        <w:bottom w:val="none" w:sz="0" w:space="0" w:color="auto"/>
                        <w:right w:val="none" w:sz="0" w:space="0" w:color="auto"/>
                      </w:divBdr>
                    </w:div>
                  </w:divsChild>
                </w:div>
                <w:div w:id="976715556">
                  <w:marLeft w:val="0"/>
                  <w:marRight w:val="0"/>
                  <w:marTop w:val="0"/>
                  <w:marBottom w:val="0"/>
                  <w:divBdr>
                    <w:top w:val="none" w:sz="0" w:space="0" w:color="auto"/>
                    <w:left w:val="none" w:sz="0" w:space="0" w:color="auto"/>
                    <w:bottom w:val="none" w:sz="0" w:space="0" w:color="auto"/>
                    <w:right w:val="none" w:sz="0" w:space="0" w:color="auto"/>
                  </w:divBdr>
                  <w:divsChild>
                    <w:div w:id="177041040">
                      <w:marLeft w:val="0"/>
                      <w:marRight w:val="0"/>
                      <w:marTop w:val="0"/>
                      <w:marBottom w:val="0"/>
                      <w:divBdr>
                        <w:top w:val="none" w:sz="0" w:space="0" w:color="auto"/>
                        <w:left w:val="none" w:sz="0" w:space="0" w:color="auto"/>
                        <w:bottom w:val="none" w:sz="0" w:space="0" w:color="auto"/>
                        <w:right w:val="none" w:sz="0" w:space="0" w:color="auto"/>
                      </w:divBdr>
                    </w:div>
                  </w:divsChild>
                </w:div>
                <w:div w:id="498927242">
                  <w:marLeft w:val="0"/>
                  <w:marRight w:val="0"/>
                  <w:marTop w:val="0"/>
                  <w:marBottom w:val="0"/>
                  <w:divBdr>
                    <w:top w:val="none" w:sz="0" w:space="0" w:color="auto"/>
                    <w:left w:val="none" w:sz="0" w:space="0" w:color="auto"/>
                    <w:bottom w:val="none" w:sz="0" w:space="0" w:color="auto"/>
                    <w:right w:val="none" w:sz="0" w:space="0" w:color="auto"/>
                  </w:divBdr>
                  <w:divsChild>
                    <w:div w:id="731003425">
                      <w:marLeft w:val="0"/>
                      <w:marRight w:val="0"/>
                      <w:marTop w:val="0"/>
                      <w:marBottom w:val="0"/>
                      <w:divBdr>
                        <w:top w:val="none" w:sz="0" w:space="0" w:color="auto"/>
                        <w:left w:val="none" w:sz="0" w:space="0" w:color="auto"/>
                        <w:bottom w:val="none" w:sz="0" w:space="0" w:color="auto"/>
                        <w:right w:val="none" w:sz="0" w:space="0" w:color="auto"/>
                      </w:divBdr>
                    </w:div>
                  </w:divsChild>
                </w:div>
                <w:div w:id="1198397061">
                  <w:marLeft w:val="0"/>
                  <w:marRight w:val="0"/>
                  <w:marTop w:val="0"/>
                  <w:marBottom w:val="0"/>
                  <w:divBdr>
                    <w:top w:val="none" w:sz="0" w:space="0" w:color="auto"/>
                    <w:left w:val="none" w:sz="0" w:space="0" w:color="auto"/>
                    <w:bottom w:val="none" w:sz="0" w:space="0" w:color="auto"/>
                    <w:right w:val="none" w:sz="0" w:space="0" w:color="auto"/>
                  </w:divBdr>
                  <w:divsChild>
                    <w:div w:id="1859348855">
                      <w:marLeft w:val="0"/>
                      <w:marRight w:val="0"/>
                      <w:marTop w:val="0"/>
                      <w:marBottom w:val="0"/>
                      <w:divBdr>
                        <w:top w:val="none" w:sz="0" w:space="0" w:color="auto"/>
                        <w:left w:val="none" w:sz="0" w:space="0" w:color="auto"/>
                        <w:bottom w:val="none" w:sz="0" w:space="0" w:color="auto"/>
                        <w:right w:val="none" w:sz="0" w:space="0" w:color="auto"/>
                      </w:divBdr>
                    </w:div>
                    <w:div w:id="691103780">
                      <w:marLeft w:val="0"/>
                      <w:marRight w:val="0"/>
                      <w:marTop w:val="0"/>
                      <w:marBottom w:val="0"/>
                      <w:divBdr>
                        <w:top w:val="none" w:sz="0" w:space="0" w:color="auto"/>
                        <w:left w:val="none" w:sz="0" w:space="0" w:color="auto"/>
                        <w:bottom w:val="none" w:sz="0" w:space="0" w:color="auto"/>
                        <w:right w:val="none" w:sz="0" w:space="0" w:color="auto"/>
                      </w:divBdr>
                    </w:div>
                  </w:divsChild>
                </w:div>
                <w:div w:id="1722905638">
                  <w:marLeft w:val="0"/>
                  <w:marRight w:val="0"/>
                  <w:marTop w:val="0"/>
                  <w:marBottom w:val="0"/>
                  <w:divBdr>
                    <w:top w:val="none" w:sz="0" w:space="0" w:color="auto"/>
                    <w:left w:val="none" w:sz="0" w:space="0" w:color="auto"/>
                    <w:bottom w:val="none" w:sz="0" w:space="0" w:color="auto"/>
                    <w:right w:val="none" w:sz="0" w:space="0" w:color="auto"/>
                  </w:divBdr>
                  <w:divsChild>
                    <w:div w:id="1919440966">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1063917700">
                      <w:marLeft w:val="0"/>
                      <w:marRight w:val="0"/>
                      <w:marTop w:val="0"/>
                      <w:marBottom w:val="0"/>
                      <w:divBdr>
                        <w:top w:val="none" w:sz="0" w:space="0" w:color="auto"/>
                        <w:left w:val="none" w:sz="0" w:space="0" w:color="auto"/>
                        <w:bottom w:val="none" w:sz="0" w:space="0" w:color="auto"/>
                        <w:right w:val="none" w:sz="0" w:space="0" w:color="auto"/>
                      </w:divBdr>
                    </w:div>
                    <w:div w:id="373818000">
                      <w:marLeft w:val="0"/>
                      <w:marRight w:val="0"/>
                      <w:marTop w:val="0"/>
                      <w:marBottom w:val="0"/>
                      <w:divBdr>
                        <w:top w:val="none" w:sz="0" w:space="0" w:color="auto"/>
                        <w:left w:val="none" w:sz="0" w:space="0" w:color="auto"/>
                        <w:bottom w:val="none" w:sz="0" w:space="0" w:color="auto"/>
                        <w:right w:val="none" w:sz="0" w:space="0" w:color="auto"/>
                      </w:divBdr>
                    </w:div>
                  </w:divsChild>
                </w:div>
                <w:div w:id="248541022">
                  <w:marLeft w:val="0"/>
                  <w:marRight w:val="0"/>
                  <w:marTop w:val="0"/>
                  <w:marBottom w:val="0"/>
                  <w:divBdr>
                    <w:top w:val="none" w:sz="0" w:space="0" w:color="auto"/>
                    <w:left w:val="none" w:sz="0" w:space="0" w:color="auto"/>
                    <w:bottom w:val="none" w:sz="0" w:space="0" w:color="auto"/>
                    <w:right w:val="none" w:sz="0" w:space="0" w:color="auto"/>
                  </w:divBdr>
                  <w:divsChild>
                    <w:div w:id="291905495">
                      <w:marLeft w:val="0"/>
                      <w:marRight w:val="0"/>
                      <w:marTop w:val="0"/>
                      <w:marBottom w:val="0"/>
                      <w:divBdr>
                        <w:top w:val="none" w:sz="0" w:space="0" w:color="auto"/>
                        <w:left w:val="none" w:sz="0" w:space="0" w:color="auto"/>
                        <w:bottom w:val="none" w:sz="0" w:space="0" w:color="auto"/>
                        <w:right w:val="none" w:sz="0" w:space="0" w:color="auto"/>
                      </w:divBdr>
                    </w:div>
                  </w:divsChild>
                </w:div>
                <w:div w:id="1803885906">
                  <w:marLeft w:val="0"/>
                  <w:marRight w:val="0"/>
                  <w:marTop w:val="0"/>
                  <w:marBottom w:val="0"/>
                  <w:divBdr>
                    <w:top w:val="none" w:sz="0" w:space="0" w:color="auto"/>
                    <w:left w:val="none" w:sz="0" w:space="0" w:color="auto"/>
                    <w:bottom w:val="none" w:sz="0" w:space="0" w:color="auto"/>
                    <w:right w:val="none" w:sz="0" w:space="0" w:color="auto"/>
                  </w:divBdr>
                  <w:divsChild>
                    <w:div w:id="241181524">
                      <w:marLeft w:val="0"/>
                      <w:marRight w:val="0"/>
                      <w:marTop w:val="0"/>
                      <w:marBottom w:val="0"/>
                      <w:divBdr>
                        <w:top w:val="none" w:sz="0" w:space="0" w:color="auto"/>
                        <w:left w:val="none" w:sz="0" w:space="0" w:color="auto"/>
                        <w:bottom w:val="none" w:sz="0" w:space="0" w:color="auto"/>
                        <w:right w:val="none" w:sz="0" w:space="0" w:color="auto"/>
                      </w:divBdr>
                    </w:div>
                  </w:divsChild>
                </w:div>
                <w:div w:id="1605532195">
                  <w:marLeft w:val="0"/>
                  <w:marRight w:val="0"/>
                  <w:marTop w:val="0"/>
                  <w:marBottom w:val="0"/>
                  <w:divBdr>
                    <w:top w:val="none" w:sz="0" w:space="0" w:color="auto"/>
                    <w:left w:val="none" w:sz="0" w:space="0" w:color="auto"/>
                    <w:bottom w:val="none" w:sz="0" w:space="0" w:color="auto"/>
                    <w:right w:val="none" w:sz="0" w:space="0" w:color="auto"/>
                  </w:divBdr>
                  <w:divsChild>
                    <w:div w:id="1522934852">
                      <w:marLeft w:val="0"/>
                      <w:marRight w:val="0"/>
                      <w:marTop w:val="0"/>
                      <w:marBottom w:val="0"/>
                      <w:divBdr>
                        <w:top w:val="none" w:sz="0" w:space="0" w:color="auto"/>
                        <w:left w:val="none" w:sz="0" w:space="0" w:color="auto"/>
                        <w:bottom w:val="none" w:sz="0" w:space="0" w:color="auto"/>
                        <w:right w:val="none" w:sz="0" w:space="0" w:color="auto"/>
                      </w:divBdr>
                    </w:div>
                  </w:divsChild>
                </w:div>
                <w:div w:id="1366295315">
                  <w:marLeft w:val="0"/>
                  <w:marRight w:val="0"/>
                  <w:marTop w:val="0"/>
                  <w:marBottom w:val="0"/>
                  <w:divBdr>
                    <w:top w:val="none" w:sz="0" w:space="0" w:color="auto"/>
                    <w:left w:val="none" w:sz="0" w:space="0" w:color="auto"/>
                    <w:bottom w:val="none" w:sz="0" w:space="0" w:color="auto"/>
                    <w:right w:val="none" w:sz="0" w:space="0" w:color="auto"/>
                  </w:divBdr>
                  <w:divsChild>
                    <w:div w:id="1293629689">
                      <w:marLeft w:val="0"/>
                      <w:marRight w:val="0"/>
                      <w:marTop w:val="0"/>
                      <w:marBottom w:val="0"/>
                      <w:divBdr>
                        <w:top w:val="none" w:sz="0" w:space="0" w:color="auto"/>
                        <w:left w:val="none" w:sz="0" w:space="0" w:color="auto"/>
                        <w:bottom w:val="none" w:sz="0" w:space="0" w:color="auto"/>
                        <w:right w:val="none" w:sz="0" w:space="0" w:color="auto"/>
                      </w:divBdr>
                    </w:div>
                  </w:divsChild>
                </w:div>
                <w:div w:id="461073798">
                  <w:marLeft w:val="0"/>
                  <w:marRight w:val="0"/>
                  <w:marTop w:val="0"/>
                  <w:marBottom w:val="0"/>
                  <w:divBdr>
                    <w:top w:val="none" w:sz="0" w:space="0" w:color="auto"/>
                    <w:left w:val="none" w:sz="0" w:space="0" w:color="auto"/>
                    <w:bottom w:val="none" w:sz="0" w:space="0" w:color="auto"/>
                    <w:right w:val="none" w:sz="0" w:space="0" w:color="auto"/>
                  </w:divBdr>
                  <w:divsChild>
                    <w:div w:id="70466772">
                      <w:marLeft w:val="0"/>
                      <w:marRight w:val="0"/>
                      <w:marTop w:val="0"/>
                      <w:marBottom w:val="0"/>
                      <w:divBdr>
                        <w:top w:val="none" w:sz="0" w:space="0" w:color="auto"/>
                        <w:left w:val="none" w:sz="0" w:space="0" w:color="auto"/>
                        <w:bottom w:val="none" w:sz="0" w:space="0" w:color="auto"/>
                        <w:right w:val="none" w:sz="0" w:space="0" w:color="auto"/>
                      </w:divBdr>
                    </w:div>
                  </w:divsChild>
                </w:div>
                <w:div w:id="1959022770">
                  <w:marLeft w:val="0"/>
                  <w:marRight w:val="0"/>
                  <w:marTop w:val="0"/>
                  <w:marBottom w:val="0"/>
                  <w:divBdr>
                    <w:top w:val="none" w:sz="0" w:space="0" w:color="auto"/>
                    <w:left w:val="none" w:sz="0" w:space="0" w:color="auto"/>
                    <w:bottom w:val="none" w:sz="0" w:space="0" w:color="auto"/>
                    <w:right w:val="none" w:sz="0" w:space="0" w:color="auto"/>
                  </w:divBdr>
                  <w:divsChild>
                    <w:div w:id="1473862138">
                      <w:marLeft w:val="0"/>
                      <w:marRight w:val="0"/>
                      <w:marTop w:val="0"/>
                      <w:marBottom w:val="0"/>
                      <w:divBdr>
                        <w:top w:val="none" w:sz="0" w:space="0" w:color="auto"/>
                        <w:left w:val="none" w:sz="0" w:space="0" w:color="auto"/>
                        <w:bottom w:val="none" w:sz="0" w:space="0" w:color="auto"/>
                        <w:right w:val="none" w:sz="0" w:space="0" w:color="auto"/>
                      </w:divBdr>
                    </w:div>
                  </w:divsChild>
                </w:div>
                <w:div w:id="294145478">
                  <w:marLeft w:val="0"/>
                  <w:marRight w:val="0"/>
                  <w:marTop w:val="0"/>
                  <w:marBottom w:val="0"/>
                  <w:divBdr>
                    <w:top w:val="none" w:sz="0" w:space="0" w:color="auto"/>
                    <w:left w:val="none" w:sz="0" w:space="0" w:color="auto"/>
                    <w:bottom w:val="none" w:sz="0" w:space="0" w:color="auto"/>
                    <w:right w:val="none" w:sz="0" w:space="0" w:color="auto"/>
                  </w:divBdr>
                  <w:divsChild>
                    <w:div w:id="1377046041">
                      <w:marLeft w:val="0"/>
                      <w:marRight w:val="0"/>
                      <w:marTop w:val="0"/>
                      <w:marBottom w:val="0"/>
                      <w:divBdr>
                        <w:top w:val="none" w:sz="0" w:space="0" w:color="auto"/>
                        <w:left w:val="none" w:sz="0" w:space="0" w:color="auto"/>
                        <w:bottom w:val="none" w:sz="0" w:space="0" w:color="auto"/>
                        <w:right w:val="none" w:sz="0" w:space="0" w:color="auto"/>
                      </w:divBdr>
                    </w:div>
                    <w:div w:id="1781030687">
                      <w:marLeft w:val="0"/>
                      <w:marRight w:val="0"/>
                      <w:marTop w:val="0"/>
                      <w:marBottom w:val="0"/>
                      <w:divBdr>
                        <w:top w:val="none" w:sz="0" w:space="0" w:color="auto"/>
                        <w:left w:val="none" w:sz="0" w:space="0" w:color="auto"/>
                        <w:bottom w:val="none" w:sz="0" w:space="0" w:color="auto"/>
                        <w:right w:val="none" w:sz="0" w:space="0" w:color="auto"/>
                      </w:divBdr>
                    </w:div>
                    <w:div w:id="1513491194">
                      <w:marLeft w:val="0"/>
                      <w:marRight w:val="0"/>
                      <w:marTop w:val="0"/>
                      <w:marBottom w:val="0"/>
                      <w:divBdr>
                        <w:top w:val="none" w:sz="0" w:space="0" w:color="auto"/>
                        <w:left w:val="none" w:sz="0" w:space="0" w:color="auto"/>
                        <w:bottom w:val="none" w:sz="0" w:space="0" w:color="auto"/>
                        <w:right w:val="none" w:sz="0" w:space="0" w:color="auto"/>
                      </w:divBdr>
                    </w:div>
                  </w:divsChild>
                </w:div>
                <w:div w:id="1817911347">
                  <w:marLeft w:val="0"/>
                  <w:marRight w:val="0"/>
                  <w:marTop w:val="0"/>
                  <w:marBottom w:val="0"/>
                  <w:divBdr>
                    <w:top w:val="none" w:sz="0" w:space="0" w:color="auto"/>
                    <w:left w:val="none" w:sz="0" w:space="0" w:color="auto"/>
                    <w:bottom w:val="none" w:sz="0" w:space="0" w:color="auto"/>
                    <w:right w:val="none" w:sz="0" w:space="0" w:color="auto"/>
                  </w:divBdr>
                  <w:divsChild>
                    <w:div w:id="1043670290">
                      <w:marLeft w:val="0"/>
                      <w:marRight w:val="0"/>
                      <w:marTop w:val="0"/>
                      <w:marBottom w:val="0"/>
                      <w:divBdr>
                        <w:top w:val="none" w:sz="0" w:space="0" w:color="auto"/>
                        <w:left w:val="none" w:sz="0" w:space="0" w:color="auto"/>
                        <w:bottom w:val="none" w:sz="0" w:space="0" w:color="auto"/>
                        <w:right w:val="none" w:sz="0" w:space="0" w:color="auto"/>
                      </w:divBdr>
                    </w:div>
                    <w:div w:id="966667917">
                      <w:marLeft w:val="0"/>
                      <w:marRight w:val="0"/>
                      <w:marTop w:val="0"/>
                      <w:marBottom w:val="0"/>
                      <w:divBdr>
                        <w:top w:val="none" w:sz="0" w:space="0" w:color="auto"/>
                        <w:left w:val="none" w:sz="0" w:space="0" w:color="auto"/>
                        <w:bottom w:val="none" w:sz="0" w:space="0" w:color="auto"/>
                        <w:right w:val="none" w:sz="0" w:space="0" w:color="auto"/>
                      </w:divBdr>
                    </w:div>
                  </w:divsChild>
                </w:div>
                <w:div w:id="746926019">
                  <w:marLeft w:val="0"/>
                  <w:marRight w:val="0"/>
                  <w:marTop w:val="0"/>
                  <w:marBottom w:val="0"/>
                  <w:divBdr>
                    <w:top w:val="none" w:sz="0" w:space="0" w:color="auto"/>
                    <w:left w:val="none" w:sz="0" w:space="0" w:color="auto"/>
                    <w:bottom w:val="none" w:sz="0" w:space="0" w:color="auto"/>
                    <w:right w:val="none" w:sz="0" w:space="0" w:color="auto"/>
                  </w:divBdr>
                  <w:divsChild>
                    <w:div w:id="1463233293">
                      <w:marLeft w:val="0"/>
                      <w:marRight w:val="0"/>
                      <w:marTop w:val="0"/>
                      <w:marBottom w:val="0"/>
                      <w:divBdr>
                        <w:top w:val="none" w:sz="0" w:space="0" w:color="auto"/>
                        <w:left w:val="none" w:sz="0" w:space="0" w:color="auto"/>
                        <w:bottom w:val="none" w:sz="0" w:space="0" w:color="auto"/>
                        <w:right w:val="none" w:sz="0" w:space="0" w:color="auto"/>
                      </w:divBdr>
                    </w:div>
                  </w:divsChild>
                </w:div>
                <w:div w:id="98917379">
                  <w:marLeft w:val="0"/>
                  <w:marRight w:val="0"/>
                  <w:marTop w:val="0"/>
                  <w:marBottom w:val="0"/>
                  <w:divBdr>
                    <w:top w:val="none" w:sz="0" w:space="0" w:color="auto"/>
                    <w:left w:val="none" w:sz="0" w:space="0" w:color="auto"/>
                    <w:bottom w:val="none" w:sz="0" w:space="0" w:color="auto"/>
                    <w:right w:val="none" w:sz="0" w:space="0" w:color="auto"/>
                  </w:divBdr>
                  <w:divsChild>
                    <w:div w:id="1819608655">
                      <w:marLeft w:val="0"/>
                      <w:marRight w:val="0"/>
                      <w:marTop w:val="0"/>
                      <w:marBottom w:val="0"/>
                      <w:divBdr>
                        <w:top w:val="none" w:sz="0" w:space="0" w:color="auto"/>
                        <w:left w:val="none" w:sz="0" w:space="0" w:color="auto"/>
                        <w:bottom w:val="none" w:sz="0" w:space="0" w:color="auto"/>
                        <w:right w:val="none" w:sz="0" w:space="0" w:color="auto"/>
                      </w:divBdr>
                    </w:div>
                  </w:divsChild>
                </w:div>
                <w:div w:id="1860122590">
                  <w:marLeft w:val="0"/>
                  <w:marRight w:val="0"/>
                  <w:marTop w:val="0"/>
                  <w:marBottom w:val="0"/>
                  <w:divBdr>
                    <w:top w:val="none" w:sz="0" w:space="0" w:color="auto"/>
                    <w:left w:val="none" w:sz="0" w:space="0" w:color="auto"/>
                    <w:bottom w:val="none" w:sz="0" w:space="0" w:color="auto"/>
                    <w:right w:val="none" w:sz="0" w:space="0" w:color="auto"/>
                  </w:divBdr>
                  <w:divsChild>
                    <w:div w:id="2107967348">
                      <w:marLeft w:val="0"/>
                      <w:marRight w:val="0"/>
                      <w:marTop w:val="0"/>
                      <w:marBottom w:val="0"/>
                      <w:divBdr>
                        <w:top w:val="none" w:sz="0" w:space="0" w:color="auto"/>
                        <w:left w:val="none" w:sz="0" w:space="0" w:color="auto"/>
                        <w:bottom w:val="none" w:sz="0" w:space="0" w:color="auto"/>
                        <w:right w:val="none" w:sz="0" w:space="0" w:color="auto"/>
                      </w:divBdr>
                    </w:div>
                  </w:divsChild>
                </w:div>
                <w:div w:id="1004893228">
                  <w:marLeft w:val="0"/>
                  <w:marRight w:val="0"/>
                  <w:marTop w:val="0"/>
                  <w:marBottom w:val="0"/>
                  <w:divBdr>
                    <w:top w:val="none" w:sz="0" w:space="0" w:color="auto"/>
                    <w:left w:val="none" w:sz="0" w:space="0" w:color="auto"/>
                    <w:bottom w:val="none" w:sz="0" w:space="0" w:color="auto"/>
                    <w:right w:val="none" w:sz="0" w:space="0" w:color="auto"/>
                  </w:divBdr>
                  <w:divsChild>
                    <w:div w:id="1408267484">
                      <w:marLeft w:val="0"/>
                      <w:marRight w:val="0"/>
                      <w:marTop w:val="0"/>
                      <w:marBottom w:val="0"/>
                      <w:divBdr>
                        <w:top w:val="none" w:sz="0" w:space="0" w:color="auto"/>
                        <w:left w:val="none" w:sz="0" w:space="0" w:color="auto"/>
                        <w:bottom w:val="none" w:sz="0" w:space="0" w:color="auto"/>
                        <w:right w:val="none" w:sz="0" w:space="0" w:color="auto"/>
                      </w:divBdr>
                    </w:div>
                  </w:divsChild>
                </w:div>
                <w:div w:id="1772434664">
                  <w:marLeft w:val="0"/>
                  <w:marRight w:val="0"/>
                  <w:marTop w:val="0"/>
                  <w:marBottom w:val="0"/>
                  <w:divBdr>
                    <w:top w:val="none" w:sz="0" w:space="0" w:color="auto"/>
                    <w:left w:val="none" w:sz="0" w:space="0" w:color="auto"/>
                    <w:bottom w:val="none" w:sz="0" w:space="0" w:color="auto"/>
                    <w:right w:val="none" w:sz="0" w:space="0" w:color="auto"/>
                  </w:divBdr>
                  <w:divsChild>
                    <w:div w:id="1452090316">
                      <w:marLeft w:val="0"/>
                      <w:marRight w:val="0"/>
                      <w:marTop w:val="0"/>
                      <w:marBottom w:val="0"/>
                      <w:divBdr>
                        <w:top w:val="none" w:sz="0" w:space="0" w:color="auto"/>
                        <w:left w:val="none" w:sz="0" w:space="0" w:color="auto"/>
                        <w:bottom w:val="none" w:sz="0" w:space="0" w:color="auto"/>
                        <w:right w:val="none" w:sz="0" w:space="0" w:color="auto"/>
                      </w:divBdr>
                    </w:div>
                  </w:divsChild>
                </w:div>
                <w:div w:id="1961571947">
                  <w:marLeft w:val="0"/>
                  <w:marRight w:val="0"/>
                  <w:marTop w:val="0"/>
                  <w:marBottom w:val="0"/>
                  <w:divBdr>
                    <w:top w:val="none" w:sz="0" w:space="0" w:color="auto"/>
                    <w:left w:val="none" w:sz="0" w:space="0" w:color="auto"/>
                    <w:bottom w:val="none" w:sz="0" w:space="0" w:color="auto"/>
                    <w:right w:val="none" w:sz="0" w:space="0" w:color="auto"/>
                  </w:divBdr>
                  <w:divsChild>
                    <w:div w:id="994410094">
                      <w:marLeft w:val="0"/>
                      <w:marRight w:val="0"/>
                      <w:marTop w:val="0"/>
                      <w:marBottom w:val="0"/>
                      <w:divBdr>
                        <w:top w:val="none" w:sz="0" w:space="0" w:color="auto"/>
                        <w:left w:val="none" w:sz="0" w:space="0" w:color="auto"/>
                        <w:bottom w:val="none" w:sz="0" w:space="0" w:color="auto"/>
                        <w:right w:val="none" w:sz="0" w:space="0" w:color="auto"/>
                      </w:divBdr>
                    </w:div>
                  </w:divsChild>
                </w:div>
                <w:div w:id="1885631019">
                  <w:marLeft w:val="0"/>
                  <w:marRight w:val="0"/>
                  <w:marTop w:val="0"/>
                  <w:marBottom w:val="0"/>
                  <w:divBdr>
                    <w:top w:val="none" w:sz="0" w:space="0" w:color="auto"/>
                    <w:left w:val="none" w:sz="0" w:space="0" w:color="auto"/>
                    <w:bottom w:val="none" w:sz="0" w:space="0" w:color="auto"/>
                    <w:right w:val="none" w:sz="0" w:space="0" w:color="auto"/>
                  </w:divBdr>
                  <w:divsChild>
                    <w:div w:id="1278365415">
                      <w:marLeft w:val="0"/>
                      <w:marRight w:val="0"/>
                      <w:marTop w:val="0"/>
                      <w:marBottom w:val="0"/>
                      <w:divBdr>
                        <w:top w:val="none" w:sz="0" w:space="0" w:color="auto"/>
                        <w:left w:val="none" w:sz="0" w:space="0" w:color="auto"/>
                        <w:bottom w:val="none" w:sz="0" w:space="0" w:color="auto"/>
                        <w:right w:val="none" w:sz="0" w:space="0" w:color="auto"/>
                      </w:divBdr>
                    </w:div>
                    <w:div w:id="308679194">
                      <w:marLeft w:val="0"/>
                      <w:marRight w:val="0"/>
                      <w:marTop w:val="0"/>
                      <w:marBottom w:val="0"/>
                      <w:divBdr>
                        <w:top w:val="none" w:sz="0" w:space="0" w:color="auto"/>
                        <w:left w:val="none" w:sz="0" w:space="0" w:color="auto"/>
                        <w:bottom w:val="none" w:sz="0" w:space="0" w:color="auto"/>
                        <w:right w:val="none" w:sz="0" w:space="0" w:color="auto"/>
                      </w:divBdr>
                    </w:div>
                  </w:divsChild>
                </w:div>
                <w:div w:id="1951235230">
                  <w:marLeft w:val="0"/>
                  <w:marRight w:val="0"/>
                  <w:marTop w:val="0"/>
                  <w:marBottom w:val="0"/>
                  <w:divBdr>
                    <w:top w:val="none" w:sz="0" w:space="0" w:color="auto"/>
                    <w:left w:val="none" w:sz="0" w:space="0" w:color="auto"/>
                    <w:bottom w:val="none" w:sz="0" w:space="0" w:color="auto"/>
                    <w:right w:val="none" w:sz="0" w:space="0" w:color="auto"/>
                  </w:divBdr>
                  <w:divsChild>
                    <w:div w:id="2000227659">
                      <w:marLeft w:val="0"/>
                      <w:marRight w:val="0"/>
                      <w:marTop w:val="0"/>
                      <w:marBottom w:val="0"/>
                      <w:divBdr>
                        <w:top w:val="none" w:sz="0" w:space="0" w:color="auto"/>
                        <w:left w:val="none" w:sz="0" w:space="0" w:color="auto"/>
                        <w:bottom w:val="none" w:sz="0" w:space="0" w:color="auto"/>
                        <w:right w:val="none" w:sz="0" w:space="0" w:color="auto"/>
                      </w:divBdr>
                    </w:div>
                  </w:divsChild>
                </w:div>
                <w:div w:id="454956354">
                  <w:marLeft w:val="0"/>
                  <w:marRight w:val="0"/>
                  <w:marTop w:val="0"/>
                  <w:marBottom w:val="0"/>
                  <w:divBdr>
                    <w:top w:val="none" w:sz="0" w:space="0" w:color="auto"/>
                    <w:left w:val="none" w:sz="0" w:space="0" w:color="auto"/>
                    <w:bottom w:val="none" w:sz="0" w:space="0" w:color="auto"/>
                    <w:right w:val="none" w:sz="0" w:space="0" w:color="auto"/>
                  </w:divBdr>
                  <w:divsChild>
                    <w:div w:id="1645088406">
                      <w:marLeft w:val="0"/>
                      <w:marRight w:val="0"/>
                      <w:marTop w:val="0"/>
                      <w:marBottom w:val="0"/>
                      <w:divBdr>
                        <w:top w:val="none" w:sz="0" w:space="0" w:color="auto"/>
                        <w:left w:val="none" w:sz="0" w:space="0" w:color="auto"/>
                        <w:bottom w:val="none" w:sz="0" w:space="0" w:color="auto"/>
                        <w:right w:val="none" w:sz="0" w:space="0" w:color="auto"/>
                      </w:divBdr>
                    </w:div>
                  </w:divsChild>
                </w:div>
                <w:div w:id="1434738870">
                  <w:marLeft w:val="0"/>
                  <w:marRight w:val="0"/>
                  <w:marTop w:val="0"/>
                  <w:marBottom w:val="0"/>
                  <w:divBdr>
                    <w:top w:val="none" w:sz="0" w:space="0" w:color="auto"/>
                    <w:left w:val="none" w:sz="0" w:space="0" w:color="auto"/>
                    <w:bottom w:val="none" w:sz="0" w:space="0" w:color="auto"/>
                    <w:right w:val="none" w:sz="0" w:space="0" w:color="auto"/>
                  </w:divBdr>
                  <w:divsChild>
                    <w:div w:id="572542035">
                      <w:marLeft w:val="0"/>
                      <w:marRight w:val="0"/>
                      <w:marTop w:val="0"/>
                      <w:marBottom w:val="0"/>
                      <w:divBdr>
                        <w:top w:val="none" w:sz="0" w:space="0" w:color="auto"/>
                        <w:left w:val="none" w:sz="0" w:space="0" w:color="auto"/>
                        <w:bottom w:val="none" w:sz="0" w:space="0" w:color="auto"/>
                        <w:right w:val="none" w:sz="0" w:space="0" w:color="auto"/>
                      </w:divBdr>
                    </w:div>
                    <w:div w:id="403069670">
                      <w:marLeft w:val="0"/>
                      <w:marRight w:val="0"/>
                      <w:marTop w:val="0"/>
                      <w:marBottom w:val="0"/>
                      <w:divBdr>
                        <w:top w:val="none" w:sz="0" w:space="0" w:color="auto"/>
                        <w:left w:val="none" w:sz="0" w:space="0" w:color="auto"/>
                        <w:bottom w:val="none" w:sz="0" w:space="0" w:color="auto"/>
                        <w:right w:val="none" w:sz="0" w:space="0" w:color="auto"/>
                      </w:divBdr>
                    </w:div>
                  </w:divsChild>
                </w:div>
                <w:div w:id="2146197355">
                  <w:marLeft w:val="0"/>
                  <w:marRight w:val="0"/>
                  <w:marTop w:val="0"/>
                  <w:marBottom w:val="0"/>
                  <w:divBdr>
                    <w:top w:val="none" w:sz="0" w:space="0" w:color="auto"/>
                    <w:left w:val="none" w:sz="0" w:space="0" w:color="auto"/>
                    <w:bottom w:val="none" w:sz="0" w:space="0" w:color="auto"/>
                    <w:right w:val="none" w:sz="0" w:space="0" w:color="auto"/>
                  </w:divBdr>
                  <w:divsChild>
                    <w:div w:id="1326661580">
                      <w:marLeft w:val="0"/>
                      <w:marRight w:val="0"/>
                      <w:marTop w:val="0"/>
                      <w:marBottom w:val="0"/>
                      <w:divBdr>
                        <w:top w:val="none" w:sz="0" w:space="0" w:color="auto"/>
                        <w:left w:val="none" w:sz="0" w:space="0" w:color="auto"/>
                        <w:bottom w:val="none" w:sz="0" w:space="0" w:color="auto"/>
                        <w:right w:val="none" w:sz="0" w:space="0" w:color="auto"/>
                      </w:divBdr>
                    </w:div>
                  </w:divsChild>
                </w:div>
                <w:div w:id="793640993">
                  <w:marLeft w:val="0"/>
                  <w:marRight w:val="0"/>
                  <w:marTop w:val="0"/>
                  <w:marBottom w:val="0"/>
                  <w:divBdr>
                    <w:top w:val="none" w:sz="0" w:space="0" w:color="auto"/>
                    <w:left w:val="none" w:sz="0" w:space="0" w:color="auto"/>
                    <w:bottom w:val="none" w:sz="0" w:space="0" w:color="auto"/>
                    <w:right w:val="none" w:sz="0" w:space="0" w:color="auto"/>
                  </w:divBdr>
                  <w:divsChild>
                    <w:div w:id="593511393">
                      <w:marLeft w:val="0"/>
                      <w:marRight w:val="0"/>
                      <w:marTop w:val="0"/>
                      <w:marBottom w:val="0"/>
                      <w:divBdr>
                        <w:top w:val="none" w:sz="0" w:space="0" w:color="auto"/>
                        <w:left w:val="none" w:sz="0" w:space="0" w:color="auto"/>
                        <w:bottom w:val="none" w:sz="0" w:space="0" w:color="auto"/>
                        <w:right w:val="none" w:sz="0" w:space="0" w:color="auto"/>
                      </w:divBdr>
                    </w:div>
                  </w:divsChild>
                </w:div>
                <w:div w:id="984705391">
                  <w:marLeft w:val="0"/>
                  <w:marRight w:val="0"/>
                  <w:marTop w:val="0"/>
                  <w:marBottom w:val="0"/>
                  <w:divBdr>
                    <w:top w:val="none" w:sz="0" w:space="0" w:color="auto"/>
                    <w:left w:val="none" w:sz="0" w:space="0" w:color="auto"/>
                    <w:bottom w:val="none" w:sz="0" w:space="0" w:color="auto"/>
                    <w:right w:val="none" w:sz="0" w:space="0" w:color="auto"/>
                  </w:divBdr>
                  <w:divsChild>
                    <w:div w:id="51077932">
                      <w:marLeft w:val="0"/>
                      <w:marRight w:val="0"/>
                      <w:marTop w:val="0"/>
                      <w:marBottom w:val="0"/>
                      <w:divBdr>
                        <w:top w:val="none" w:sz="0" w:space="0" w:color="auto"/>
                        <w:left w:val="none" w:sz="0" w:space="0" w:color="auto"/>
                        <w:bottom w:val="none" w:sz="0" w:space="0" w:color="auto"/>
                        <w:right w:val="none" w:sz="0" w:space="0" w:color="auto"/>
                      </w:divBdr>
                    </w:div>
                  </w:divsChild>
                </w:div>
                <w:div w:id="2035960578">
                  <w:marLeft w:val="0"/>
                  <w:marRight w:val="0"/>
                  <w:marTop w:val="0"/>
                  <w:marBottom w:val="0"/>
                  <w:divBdr>
                    <w:top w:val="none" w:sz="0" w:space="0" w:color="auto"/>
                    <w:left w:val="none" w:sz="0" w:space="0" w:color="auto"/>
                    <w:bottom w:val="none" w:sz="0" w:space="0" w:color="auto"/>
                    <w:right w:val="none" w:sz="0" w:space="0" w:color="auto"/>
                  </w:divBdr>
                  <w:divsChild>
                    <w:div w:id="1866824181">
                      <w:marLeft w:val="0"/>
                      <w:marRight w:val="0"/>
                      <w:marTop w:val="0"/>
                      <w:marBottom w:val="0"/>
                      <w:divBdr>
                        <w:top w:val="none" w:sz="0" w:space="0" w:color="auto"/>
                        <w:left w:val="none" w:sz="0" w:space="0" w:color="auto"/>
                        <w:bottom w:val="none" w:sz="0" w:space="0" w:color="auto"/>
                        <w:right w:val="none" w:sz="0" w:space="0" w:color="auto"/>
                      </w:divBdr>
                    </w:div>
                    <w:div w:id="1256404812">
                      <w:marLeft w:val="0"/>
                      <w:marRight w:val="0"/>
                      <w:marTop w:val="0"/>
                      <w:marBottom w:val="0"/>
                      <w:divBdr>
                        <w:top w:val="none" w:sz="0" w:space="0" w:color="auto"/>
                        <w:left w:val="none" w:sz="0" w:space="0" w:color="auto"/>
                        <w:bottom w:val="none" w:sz="0" w:space="0" w:color="auto"/>
                        <w:right w:val="none" w:sz="0" w:space="0" w:color="auto"/>
                      </w:divBdr>
                    </w:div>
                  </w:divsChild>
                </w:div>
                <w:div w:id="1740515632">
                  <w:marLeft w:val="0"/>
                  <w:marRight w:val="0"/>
                  <w:marTop w:val="0"/>
                  <w:marBottom w:val="0"/>
                  <w:divBdr>
                    <w:top w:val="none" w:sz="0" w:space="0" w:color="auto"/>
                    <w:left w:val="none" w:sz="0" w:space="0" w:color="auto"/>
                    <w:bottom w:val="none" w:sz="0" w:space="0" w:color="auto"/>
                    <w:right w:val="none" w:sz="0" w:space="0" w:color="auto"/>
                  </w:divBdr>
                  <w:divsChild>
                    <w:div w:id="837381741">
                      <w:marLeft w:val="0"/>
                      <w:marRight w:val="0"/>
                      <w:marTop w:val="0"/>
                      <w:marBottom w:val="0"/>
                      <w:divBdr>
                        <w:top w:val="none" w:sz="0" w:space="0" w:color="auto"/>
                        <w:left w:val="none" w:sz="0" w:space="0" w:color="auto"/>
                        <w:bottom w:val="none" w:sz="0" w:space="0" w:color="auto"/>
                        <w:right w:val="none" w:sz="0" w:space="0" w:color="auto"/>
                      </w:divBdr>
                    </w:div>
                  </w:divsChild>
                </w:div>
                <w:div w:id="257565036">
                  <w:marLeft w:val="0"/>
                  <w:marRight w:val="0"/>
                  <w:marTop w:val="0"/>
                  <w:marBottom w:val="0"/>
                  <w:divBdr>
                    <w:top w:val="none" w:sz="0" w:space="0" w:color="auto"/>
                    <w:left w:val="none" w:sz="0" w:space="0" w:color="auto"/>
                    <w:bottom w:val="none" w:sz="0" w:space="0" w:color="auto"/>
                    <w:right w:val="none" w:sz="0" w:space="0" w:color="auto"/>
                  </w:divBdr>
                  <w:divsChild>
                    <w:div w:id="791480731">
                      <w:marLeft w:val="0"/>
                      <w:marRight w:val="0"/>
                      <w:marTop w:val="0"/>
                      <w:marBottom w:val="0"/>
                      <w:divBdr>
                        <w:top w:val="none" w:sz="0" w:space="0" w:color="auto"/>
                        <w:left w:val="none" w:sz="0" w:space="0" w:color="auto"/>
                        <w:bottom w:val="none" w:sz="0" w:space="0" w:color="auto"/>
                        <w:right w:val="none" w:sz="0" w:space="0" w:color="auto"/>
                      </w:divBdr>
                    </w:div>
                  </w:divsChild>
                </w:div>
                <w:div w:id="866213923">
                  <w:marLeft w:val="0"/>
                  <w:marRight w:val="0"/>
                  <w:marTop w:val="0"/>
                  <w:marBottom w:val="0"/>
                  <w:divBdr>
                    <w:top w:val="none" w:sz="0" w:space="0" w:color="auto"/>
                    <w:left w:val="none" w:sz="0" w:space="0" w:color="auto"/>
                    <w:bottom w:val="none" w:sz="0" w:space="0" w:color="auto"/>
                    <w:right w:val="none" w:sz="0" w:space="0" w:color="auto"/>
                  </w:divBdr>
                  <w:divsChild>
                    <w:div w:id="1081680896">
                      <w:marLeft w:val="0"/>
                      <w:marRight w:val="0"/>
                      <w:marTop w:val="0"/>
                      <w:marBottom w:val="0"/>
                      <w:divBdr>
                        <w:top w:val="none" w:sz="0" w:space="0" w:color="auto"/>
                        <w:left w:val="none" w:sz="0" w:space="0" w:color="auto"/>
                        <w:bottom w:val="none" w:sz="0" w:space="0" w:color="auto"/>
                        <w:right w:val="none" w:sz="0" w:space="0" w:color="auto"/>
                      </w:divBdr>
                    </w:div>
                  </w:divsChild>
                </w:div>
                <w:div w:id="484319591">
                  <w:marLeft w:val="0"/>
                  <w:marRight w:val="0"/>
                  <w:marTop w:val="0"/>
                  <w:marBottom w:val="0"/>
                  <w:divBdr>
                    <w:top w:val="none" w:sz="0" w:space="0" w:color="auto"/>
                    <w:left w:val="none" w:sz="0" w:space="0" w:color="auto"/>
                    <w:bottom w:val="none" w:sz="0" w:space="0" w:color="auto"/>
                    <w:right w:val="none" w:sz="0" w:space="0" w:color="auto"/>
                  </w:divBdr>
                  <w:divsChild>
                    <w:div w:id="1155534910">
                      <w:marLeft w:val="0"/>
                      <w:marRight w:val="0"/>
                      <w:marTop w:val="0"/>
                      <w:marBottom w:val="0"/>
                      <w:divBdr>
                        <w:top w:val="none" w:sz="0" w:space="0" w:color="auto"/>
                        <w:left w:val="none" w:sz="0" w:space="0" w:color="auto"/>
                        <w:bottom w:val="none" w:sz="0" w:space="0" w:color="auto"/>
                        <w:right w:val="none" w:sz="0" w:space="0" w:color="auto"/>
                      </w:divBdr>
                    </w:div>
                  </w:divsChild>
                </w:div>
                <w:div w:id="2098791893">
                  <w:marLeft w:val="0"/>
                  <w:marRight w:val="0"/>
                  <w:marTop w:val="0"/>
                  <w:marBottom w:val="0"/>
                  <w:divBdr>
                    <w:top w:val="none" w:sz="0" w:space="0" w:color="auto"/>
                    <w:left w:val="none" w:sz="0" w:space="0" w:color="auto"/>
                    <w:bottom w:val="none" w:sz="0" w:space="0" w:color="auto"/>
                    <w:right w:val="none" w:sz="0" w:space="0" w:color="auto"/>
                  </w:divBdr>
                  <w:divsChild>
                    <w:div w:id="81416521">
                      <w:marLeft w:val="0"/>
                      <w:marRight w:val="0"/>
                      <w:marTop w:val="0"/>
                      <w:marBottom w:val="0"/>
                      <w:divBdr>
                        <w:top w:val="none" w:sz="0" w:space="0" w:color="auto"/>
                        <w:left w:val="none" w:sz="0" w:space="0" w:color="auto"/>
                        <w:bottom w:val="none" w:sz="0" w:space="0" w:color="auto"/>
                        <w:right w:val="none" w:sz="0" w:space="0" w:color="auto"/>
                      </w:divBdr>
                    </w:div>
                  </w:divsChild>
                </w:div>
                <w:div w:id="496925259">
                  <w:marLeft w:val="0"/>
                  <w:marRight w:val="0"/>
                  <w:marTop w:val="0"/>
                  <w:marBottom w:val="0"/>
                  <w:divBdr>
                    <w:top w:val="none" w:sz="0" w:space="0" w:color="auto"/>
                    <w:left w:val="none" w:sz="0" w:space="0" w:color="auto"/>
                    <w:bottom w:val="none" w:sz="0" w:space="0" w:color="auto"/>
                    <w:right w:val="none" w:sz="0" w:space="0" w:color="auto"/>
                  </w:divBdr>
                  <w:divsChild>
                    <w:div w:id="860897385">
                      <w:marLeft w:val="0"/>
                      <w:marRight w:val="0"/>
                      <w:marTop w:val="0"/>
                      <w:marBottom w:val="0"/>
                      <w:divBdr>
                        <w:top w:val="none" w:sz="0" w:space="0" w:color="auto"/>
                        <w:left w:val="none" w:sz="0" w:space="0" w:color="auto"/>
                        <w:bottom w:val="none" w:sz="0" w:space="0" w:color="auto"/>
                        <w:right w:val="none" w:sz="0" w:space="0" w:color="auto"/>
                      </w:divBdr>
                    </w:div>
                  </w:divsChild>
                </w:div>
                <w:div w:id="1466465210">
                  <w:marLeft w:val="0"/>
                  <w:marRight w:val="0"/>
                  <w:marTop w:val="0"/>
                  <w:marBottom w:val="0"/>
                  <w:divBdr>
                    <w:top w:val="none" w:sz="0" w:space="0" w:color="auto"/>
                    <w:left w:val="none" w:sz="0" w:space="0" w:color="auto"/>
                    <w:bottom w:val="none" w:sz="0" w:space="0" w:color="auto"/>
                    <w:right w:val="none" w:sz="0" w:space="0" w:color="auto"/>
                  </w:divBdr>
                  <w:divsChild>
                    <w:div w:id="1024282422">
                      <w:marLeft w:val="0"/>
                      <w:marRight w:val="0"/>
                      <w:marTop w:val="0"/>
                      <w:marBottom w:val="0"/>
                      <w:divBdr>
                        <w:top w:val="none" w:sz="0" w:space="0" w:color="auto"/>
                        <w:left w:val="none" w:sz="0" w:space="0" w:color="auto"/>
                        <w:bottom w:val="none" w:sz="0" w:space="0" w:color="auto"/>
                        <w:right w:val="none" w:sz="0" w:space="0" w:color="auto"/>
                      </w:divBdr>
                    </w:div>
                    <w:div w:id="1712222925">
                      <w:marLeft w:val="0"/>
                      <w:marRight w:val="0"/>
                      <w:marTop w:val="0"/>
                      <w:marBottom w:val="0"/>
                      <w:divBdr>
                        <w:top w:val="none" w:sz="0" w:space="0" w:color="auto"/>
                        <w:left w:val="none" w:sz="0" w:space="0" w:color="auto"/>
                        <w:bottom w:val="none" w:sz="0" w:space="0" w:color="auto"/>
                        <w:right w:val="none" w:sz="0" w:space="0" w:color="auto"/>
                      </w:divBdr>
                    </w:div>
                  </w:divsChild>
                </w:div>
                <w:div w:id="567768640">
                  <w:marLeft w:val="0"/>
                  <w:marRight w:val="0"/>
                  <w:marTop w:val="0"/>
                  <w:marBottom w:val="0"/>
                  <w:divBdr>
                    <w:top w:val="none" w:sz="0" w:space="0" w:color="auto"/>
                    <w:left w:val="none" w:sz="0" w:space="0" w:color="auto"/>
                    <w:bottom w:val="none" w:sz="0" w:space="0" w:color="auto"/>
                    <w:right w:val="none" w:sz="0" w:space="0" w:color="auto"/>
                  </w:divBdr>
                  <w:divsChild>
                    <w:div w:id="1269771425">
                      <w:marLeft w:val="0"/>
                      <w:marRight w:val="0"/>
                      <w:marTop w:val="0"/>
                      <w:marBottom w:val="0"/>
                      <w:divBdr>
                        <w:top w:val="none" w:sz="0" w:space="0" w:color="auto"/>
                        <w:left w:val="none" w:sz="0" w:space="0" w:color="auto"/>
                        <w:bottom w:val="none" w:sz="0" w:space="0" w:color="auto"/>
                        <w:right w:val="none" w:sz="0" w:space="0" w:color="auto"/>
                      </w:divBdr>
                    </w:div>
                  </w:divsChild>
                </w:div>
                <w:div w:id="1313020596">
                  <w:marLeft w:val="0"/>
                  <w:marRight w:val="0"/>
                  <w:marTop w:val="0"/>
                  <w:marBottom w:val="0"/>
                  <w:divBdr>
                    <w:top w:val="none" w:sz="0" w:space="0" w:color="auto"/>
                    <w:left w:val="none" w:sz="0" w:space="0" w:color="auto"/>
                    <w:bottom w:val="none" w:sz="0" w:space="0" w:color="auto"/>
                    <w:right w:val="none" w:sz="0" w:space="0" w:color="auto"/>
                  </w:divBdr>
                  <w:divsChild>
                    <w:div w:id="227083593">
                      <w:marLeft w:val="0"/>
                      <w:marRight w:val="0"/>
                      <w:marTop w:val="0"/>
                      <w:marBottom w:val="0"/>
                      <w:divBdr>
                        <w:top w:val="none" w:sz="0" w:space="0" w:color="auto"/>
                        <w:left w:val="none" w:sz="0" w:space="0" w:color="auto"/>
                        <w:bottom w:val="none" w:sz="0" w:space="0" w:color="auto"/>
                        <w:right w:val="none" w:sz="0" w:space="0" w:color="auto"/>
                      </w:divBdr>
                    </w:div>
                  </w:divsChild>
                </w:div>
                <w:div w:id="997267481">
                  <w:marLeft w:val="0"/>
                  <w:marRight w:val="0"/>
                  <w:marTop w:val="0"/>
                  <w:marBottom w:val="0"/>
                  <w:divBdr>
                    <w:top w:val="none" w:sz="0" w:space="0" w:color="auto"/>
                    <w:left w:val="none" w:sz="0" w:space="0" w:color="auto"/>
                    <w:bottom w:val="none" w:sz="0" w:space="0" w:color="auto"/>
                    <w:right w:val="none" w:sz="0" w:space="0" w:color="auto"/>
                  </w:divBdr>
                  <w:divsChild>
                    <w:div w:id="204563204">
                      <w:marLeft w:val="0"/>
                      <w:marRight w:val="0"/>
                      <w:marTop w:val="0"/>
                      <w:marBottom w:val="0"/>
                      <w:divBdr>
                        <w:top w:val="none" w:sz="0" w:space="0" w:color="auto"/>
                        <w:left w:val="none" w:sz="0" w:space="0" w:color="auto"/>
                        <w:bottom w:val="none" w:sz="0" w:space="0" w:color="auto"/>
                        <w:right w:val="none" w:sz="0" w:space="0" w:color="auto"/>
                      </w:divBdr>
                    </w:div>
                  </w:divsChild>
                </w:div>
                <w:div w:id="1465930495">
                  <w:marLeft w:val="0"/>
                  <w:marRight w:val="0"/>
                  <w:marTop w:val="0"/>
                  <w:marBottom w:val="0"/>
                  <w:divBdr>
                    <w:top w:val="none" w:sz="0" w:space="0" w:color="auto"/>
                    <w:left w:val="none" w:sz="0" w:space="0" w:color="auto"/>
                    <w:bottom w:val="none" w:sz="0" w:space="0" w:color="auto"/>
                    <w:right w:val="none" w:sz="0" w:space="0" w:color="auto"/>
                  </w:divBdr>
                  <w:divsChild>
                    <w:div w:id="1989895761">
                      <w:marLeft w:val="0"/>
                      <w:marRight w:val="0"/>
                      <w:marTop w:val="0"/>
                      <w:marBottom w:val="0"/>
                      <w:divBdr>
                        <w:top w:val="none" w:sz="0" w:space="0" w:color="auto"/>
                        <w:left w:val="none" w:sz="0" w:space="0" w:color="auto"/>
                        <w:bottom w:val="none" w:sz="0" w:space="0" w:color="auto"/>
                        <w:right w:val="none" w:sz="0" w:space="0" w:color="auto"/>
                      </w:divBdr>
                    </w:div>
                  </w:divsChild>
                </w:div>
                <w:div w:id="1019354625">
                  <w:marLeft w:val="0"/>
                  <w:marRight w:val="0"/>
                  <w:marTop w:val="0"/>
                  <w:marBottom w:val="0"/>
                  <w:divBdr>
                    <w:top w:val="none" w:sz="0" w:space="0" w:color="auto"/>
                    <w:left w:val="none" w:sz="0" w:space="0" w:color="auto"/>
                    <w:bottom w:val="none" w:sz="0" w:space="0" w:color="auto"/>
                    <w:right w:val="none" w:sz="0" w:space="0" w:color="auto"/>
                  </w:divBdr>
                  <w:divsChild>
                    <w:div w:id="447286294">
                      <w:marLeft w:val="0"/>
                      <w:marRight w:val="0"/>
                      <w:marTop w:val="0"/>
                      <w:marBottom w:val="0"/>
                      <w:divBdr>
                        <w:top w:val="none" w:sz="0" w:space="0" w:color="auto"/>
                        <w:left w:val="none" w:sz="0" w:space="0" w:color="auto"/>
                        <w:bottom w:val="none" w:sz="0" w:space="0" w:color="auto"/>
                        <w:right w:val="none" w:sz="0" w:space="0" w:color="auto"/>
                      </w:divBdr>
                    </w:div>
                  </w:divsChild>
                </w:div>
                <w:div w:id="1693024245">
                  <w:marLeft w:val="0"/>
                  <w:marRight w:val="0"/>
                  <w:marTop w:val="0"/>
                  <w:marBottom w:val="0"/>
                  <w:divBdr>
                    <w:top w:val="none" w:sz="0" w:space="0" w:color="auto"/>
                    <w:left w:val="none" w:sz="0" w:space="0" w:color="auto"/>
                    <w:bottom w:val="none" w:sz="0" w:space="0" w:color="auto"/>
                    <w:right w:val="none" w:sz="0" w:space="0" w:color="auto"/>
                  </w:divBdr>
                  <w:divsChild>
                    <w:div w:id="724449930">
                      <w:marLeft w:val="0"/>
                      <w:marRight w:val="0"/>
                      <w:marTop w:val="0"/>
                      <w:marBottom w:val="0"/>
                      <w:divBdr>
                        <w:top w:val="none" w:sz="0" w:space="0" w:color="auto"/>
                        <w:left w:val="none" w:sz="0" w:space="0" w:color="auto"/>
                        <w:bottom w:val="none" w:sz="0" w:space="0" w:color="auto"/>
                        <w:right w:val="none" w:sz="0" w:space="0" w:color="auto"/>
                      </w:divBdr>
                    </w:div>
                  </w:divsChild>
                </w:div>
                <w:div w:id="760369938">
                  <w:marLeft w:val="0"/>
                  <w:marRight w:val="0"/>
                  <w:marTop w:val="0"/>
                  <w:marBottom w:val="0"/>
                  <w:divBdr>
                    <w:top w:val="none" w:sz="0" w:space="0" w:color="auto"/>
                    <w:left w:val="none" w:sz="0" w:space="0" w:color="auto"/>
                    <w:bottom w:val="none" w:sz="0" w:space="0" w:color="auto"/>
                    <w:right w:val="none" w:sz="0" w:space="0" w:color="auto"/>
                  </w:divBdr>
                  <w:divsChild>
                    <w:div w:id="243105400">
                      <w:marLeft w:val="0"/>
                      <w:marRight w:val="0"/>
                      <w:marTop w:val="0"/>
                      <w:marBottom w:val="0"/>
                      <w:divBdr>
                        <w:top w:val="none" w:sz="0" w:space="0" w:color="auto"/>
                        <w:left w:val="none" w:sz="0" w:space="0" w:color="auto"/>
                        <w:bottom w:val="none" w:sz="0" w:space="0" w:color="auto"/>
                        <w:right w:val="none" w:sz="0" w:space="0" w:color="auto"/>
                      </w:divBdr>
                    </w:div>
                    <w:div w:id="1616984146">
                      <w:marLeft w:val="0"/>
                      <w:marRight w:val="0"/>
                      <w:marTop w:val="0"/>
                      <w:marBottom w:val="0"/>
                      <w:divBdr>
                        <w:top w:val="none" w:sz="0" w:space="0" w:color="auto"/>
                        <w:left w:val="none" w:sz="0" w:space="0" w:color="auto"/>
                        <w:bottom w:val="none" w:sz="0" w:space="0" w:color="auto"/>
                        <w:right w:val="none" w:sz="0" w:space="0" w:color="auto"/>
                      </w:divBdr>
                    </w:div>
                  </w:divsChild>
                </w:div>
                <w:div w:id="867135614">
                  <w:marLeft w:val="0"/>
                  <w:marRight w:val="0"/>
                  <w:marTop w:val="0"/>
                  <w:marBottom w:val="0"/>
                  <w:divBdr>
                    <w:top w:val="none" w:sz="0" w:space="0" w:color="auto"/>
                    <w:left w:val="none" w:sz="0" w:space="0" w:color="auto"/>
                    <w:bottom w:val="none" w:sz="0" w:space="0" w:color="auto"/>
                    <w:right w:val="none" w:sz="0" w:space="0" w:color="auto"/>
                  </w:divBdr>
                  <w:divsChild>
                    <w:div w:id="2060282502">
                      <w:marLeft w:val="0"/>
                      <w:marRight w:val="0"/>
                      <w:marTop w:val="0"/>
                      <w:marBottom w:val="0"/>
                      <w:divBdr>
                        <w:top w:val="none" w:sz="0" w:space="0" w:color="auto"/>
                        <w:left w:val="none" w:sz="0" w:space="0" w:color="auto"/>
                        <w:bottom w:val="none" w:sz="0" w:space="0" w:color="auto"/>
                        <w:right w:val="none" w:sz="0" w:space="0" w:color="auto"/>
                      </w:divBdr>
                    </w:div>
                  </w:divsChild>
                </w:div>
                <w:div w:id="1663000946">
                  <w:marLeft w:val="0"/>
                  <w:marRight w:val="0"/>
                  <w:marTop w:val="0"/>
                  <w:marBottom w:val="0"/>
                  <w:divBdr>
                    <w:top w:val="none" w:sz="0" w:space="0" w:color="auto"/>
                    <w:left w:val="none" w:sz="0" w:space="0" w:color="auto"/>
                    <w:bottom w:val="none" w:sz="0" w:space="0" w:color="auto"/>
                    <w:right w:val="none" w:sz="0" w:space="0" w:color="auto"/>
                  </w:divBdr>
                  <w:divsChild>
                    <w:div w:id="865487179">
                      <w:marLeft w:val="0"/>
                      <w:marRight w:val="0"/>
                      <w:marTop w:val="0"/>
                      <w:marBottom w:val="0"/>
                      <w:divBdr>
                        <w:top w:val="none" w:sz="0" w:space="0" w:color="auto"/>
                        <w:left w:val="none" w:sz="0" w:space="0" w:color="auto"/>
                        <w:bottom w:val="none" w:sz="0" w:space="0" w:color="auto"/>
                        <w:right w:val="none" w:sz="0" w:space="0" w:color="auto"/>
                      </w:divBdr>
                    </w:div>
                  </w:divsChild>
                </w:div>
                <w:div w:id="1797798822">
                  <w:marLeft w:val="0"/>
                  <w:marRight w:val="0"/>
                  <w:marTop w:val="0"/>
                  <w:marBottom w:val="0"/>
                  <w:divBdr>
                    <w:top w:val="none" w:sz="0" w:space="0" w:color="auto"/>
                    <w:left w:val="none" w:sz="0" w:space="0" w:color="auto"/>
                    <w:bottom w:val="none" w:sz="0" w:space="0" w:color="auto"/>
                    <w:right w:val="none" w:sz="0" w:space="0" w:color="auto"/>
                  </w:divBdr>
                  <w:divsChild>
                    <w:div w:id="96561365">
                      <w:marLeft w:val="0"/>
                      <w:marRight w:val="0"/>
                      <w:marTop w:val="0"/>
                      <w:marBottom w:val="0"/>
                      <w:divBdr>
                        <w:top w:val="none" w:sz="0" w:space="0" w:color="auto"/>
                        <w:left w:val="none" w:sz="0" w:space="0" w:color="auto"/>
                        <w:bottom w:val="none" w:sz="0" w:space="0" w:color="auto"/>
                        <w:right w:val="none" w:sz="0" w:space="0" w:color="auto"/>
                      </w:divBdr>
                    </w:div>
                  </w:divsChild>
                </w:div>
                <w:div w:id="218131601">
                  <w:marLeft w:val="0"/>
                  <w:marRight w:val="0"/>
                  <w:marTop w:val="0"/>
                  <w:marBottom w:val="0"/>
                  <w:divBdr>
                    <w:top w:val="none" w:sz="0" w:space="0" w:color="auto"/>
                    <w:left w:val="none" w:sz="0" w:space="0" w:color="auto"/>
                    <w:bottom w:val="none" w:sz="0" w:space="0" w:color="auto"/>
                    <w:right w:val="none" w:sz="0" w:space="0" w:color="auto"/>
                  </w:divBdr>
                  <w:divsChild>
                    <w:div w:id="1463185072">
                      <w:marLeft w:val="0"/>
                      <w:marRight w:val="0"/>
                      <w:marTop w:val="0"/>
                      <w:marBottom w:val="0"/>
                      <w:divBdr>
                        <w:top w:val="none" w:sz="0" w:space="0" w:color="auto"/>
                        <w:left w:val="none" w:sz="0" w:space="0" w:color="auto"/>
                        <w:bottom w:val="none" w:sz="0" w:space="0" w:color="auto"/>
                        <w:right w:val="none" w:sz="0" w:space="0" w:color="auto"/>
                      </w:divBdr>
                    </w:div>
                  </w:divsChild>
                </w:div>
                <w:div w:id="1186796585">
                  <w:marLeft w:val="0"/>
                  <w:marRight w:val="0"/>
                  <w:marTop w:val="0"/>
                  <w:marBottom w:val="0"/>
                  <w:divBdr>
                    <w:top w:val="none" w:sz="0" w:space="0" w:color="auto"/>
                    <w:left w:val="none" w:sz="0" w:space="0" w:color="auto"/>
                    <w:bottom w:val="none" w:sz="0" w:space="0" w:color="auto"/>
                    <w:right w:val="none" w:sz="0" w:space="0" w:color="auto"/>
                  </w:divBdr>
                  <w:divsChild>
                    <w:div w:id="714236046">
                      <w:marLeft w:val="0"/>
                      <w:marRight w:val="0"/>
                      <w:marTop w:val="0"/>
                      <w:marBottom w:val="0"/>
                      <w:divBdr>
                        <w:top w:val="none" w:sz="0" w:space="0" w:color="auto"/>
                        <w:left w:val="none" w:sz="0" w:space="0" w:color="auto"/>
                        <w:bottom w:val="none" w:sz="0" w:space="0" w:color="auto"/>
                        <w:right w:val="none" w:sz="0" w:space="0" w:color="auto"/>
                      </w:divBdr>
                    </w:div>
                  </w:divsChild>
                </w:div>
                <w:div w:id="153300511">
                  <w:marLeft w:val="0"/>
                  <w:marRight w:val="0"/>
                  <w:marTop w:val="0"/>
                  <w:marBottom w:val="0"/>
                  <w:divBdr>
                    <w:top w:val="none" w:sz="0" w:space="0" w:color="auto"/>
                    <w:left w:val="none" w:sz="0" w:space="0" w:color="auto"/>
                    <w:bottom w:val="none" w:sz="0" w:space="0" w:color="auto"/>
                    <w:right w:val="none" w:sz="0" w:space="0" w:color="auto"/>
                  </w:divBdr>
                  <w:divsChild>
                    <w:div w:id="3827172">
                      <w:marLeft w:val="0"/>
                      <w:marRight w:val="0"/>
                      <w:marTop w:val="0"/>
                      <w:marBottom w:val="0"/>
                      <w:divBdr>
                        <w:top w:val="none" w:sz="0" w:space="0" w:color="auto"/>
                        <w:left w:val="none" w:sz="0" w:space="0" w:color="auto"/>
                        <w:bottom w:val="none" w:sz="0" w:space="0" w:color="auto"/>
                        <w:right w:val="none" w:sz="0" w:space="0" w:color="auto"/>
                      </w:divBdr>
                    </w:div>
                  </w:divsChild>
                </w:div>
                <w:div w:id="1243220232">
                  <w:marLeft w:val="0"/>
                  <w:marRight w:val="0"/>
                  <w:marTop w:val="0"/>
                  <w:marBottom w:val="0"/>
                  <w:divBdr>
                    <w:top w:val="none" w:sz="0" w:space="0" w:color="auto"/>
                    <w:left w:val="none" w:sz="0" w:space="0" w:color="auto"/>
                    <w:bottom w:val="none" w:sz="0" w:space="0" w:color="auto"/>
                    <w:right w:val="none" w:sz="0" w:space="0" w:color="auto"/>
                  </w:divBdr>
                  <w:divsChild>
                    <w:div w:id="31200419">
                      <w:marLeft w:val="0"/>
                      <w:marRight w:val="0"/>
                      <w:marTop w:val="0"/>
                      <w:marBottom w:val="0"/>
                      <w:divBdr>
                        <w:top w:val="none" w:sz="0" w:space="0" w:color="auto"/>
                        <w:left w:val="none" w:sz="0" w:space="0" w:color="auto"/>
                        <w:bottom w:val="none" w:sz="0" w:space="0" w:color="auto"/>
                        <w:right w:val="none" w:sz="0" w:space="0" w:color="auto"/>
                      </w:divBdr>
                    </w:div>
                    <w:div w:id="826557520">
                      <w:marLeft w:val="0"/>
                      <w:marRight w:val="0"/>
                      <w:marTop w:val="0"/>
                      <w:marBottom w:val="0"/>
                      <w:divBdr>
                        <w:top w:val="none" w:sz="0" w:space="0" w:color="auto"/>
                        <w:left w:val="none" w:sz="0" w:space="0" w:color="auto"/>
                        <w:bottom w:val="none" w:sz="0" w:space="0" w:color="auto"/>
                        <w:right w:val="none" w:sz="0" w:space="0" w:color="auto"/>
                      </w:divBdr>
                    </w:div>
                  </w:divsChild>
                </w:div>
                <w:div w:id="1837072075">
                  <w:marLeft w:val="0"/>
                  <w:marRight w:val="0"/>
                  <w:marTop w:val="0"/>
                  <w:marBottom w:val="0"/>
                  <w:divBdr>
                    <w:top w:val="none" w:sz="0" w:space="0" w:color="auto"/>
                    <w:left w:val="none" w:sz="0" w:space="0" w:color="auto"/>
                    <w:bottom w:val="none" w:sz="0" w:space="0" w:color="auto"/>
                    <w:right w:val="none" w:sz="0" w:space="0" w:color="auto"/>
                  </w:divBdr>
                  <w:divsChild>
                    <w:div w:id="167912577">
                      <w:marLeft w:val="0"/>
                      <w:marRight w:val="0"/>
                      <w:marTop w:val="0"/>
                      <w:marBottom w:val="0"/>
                      <w:divBdr>
                        <w:top w:val="none" w:sz="0" w:space="0" w:color="auto"/>
                        <w:left w:val="none" w:sz="0" w:space="0" w:color="auto"/>
                        <w:bottom w:val="none" w:sz="0" w:space="0" w:color="auto"/>
                        <w:right w:val="none" w:sz="0" w:space="0" w:color="auto"/>
                      </w:divBdr>
                    </w:div>
                  </w:divsChild>
                </w:div>
                <w:div w:id="1874686348">
                  <w:marLeft w:val="0"/>
                  <w:marRight w:val="0"/>
                  <w:marTop w:val="0"/>
                  <w:marBottom w:val="0"/>
                  <w:divBdr>
                    <w:top w:val="none" w:sz="0" w:space="0" w:color="auto"/>
                    <w:left w:val="none" w:sz="0" w:space="0" w:color="auto"/>
                    <w:bottom w:val="none" w:sz="0" w:space="0" w:color="auto"/>
                    <w:right w:val="none" w:sz="0" w:space="0" w:color="auto"/>
                  </w:divBdr>
                  <w:divsChild>
                    <w:div w:id="1676617230">
                      <w:marLeft w:val="0"/>
                      <w:marRight w:val="0"/>
                      <w:marTop w:val="0"/>
                      <w:marBottom w:val="0"/>
                      <w:divBdr>
                        <w:top w:val="none" w:sz="0" w:space="0" w:color="auto"/>
                        <w:left w:val="none" w:sz="0" w:space="0" w:color="auto"/>
                        <w:bottom w:val="none" w:sz="0" w:space="0" w:color="auto"/>
                        <w:right w:val="none" w:sz="0" w:space="0" w:color="auto"/>
                      </w:divBdr>
                    </w:div>
                  </w:divsChild>
                </w:div>
                <w:div w:id="589780332">
                  <w:marLeft w:val="0"/>
                  <w:marRight w:val="0"/>
                  <w:marTop w:val="0"/>
                  <w:marBottom w:val="0"/>
                  <w:divBdr>
                    <w:top w:val="none" w:sz="0" w:space="0" w:color="auto"/>
                    <w:left w:val="none" w:sz="0" w:space="0" w:color="auto"/>
                    <w:bottom w:val="none" w:sz="0" w:space="0" w:color="auto"/>
                    <w:right w:val="none" w:sz="0" w:space="0" w:color="auto"/>
                  </w:divBdr>
                  <w:divsChild>
                    <w:div w:id="571964118">
                      <w:marLeft w:val="0"/>
                      <w:marRight w:val="0"/>
                      <w:marTop w:val="0"/>
                      <w:marBottom w:val="0"/>
                      <w:divBdr>
                        <w:top w:val="none" w:sz="0" w:space="0" w:color="auto"/>
                        <w:left w:val="none" w:sz="0" w:space="0" w:color="auto"/>
                        <w:bottom w:val="none" w:sz="0" w:space="0" w:color="auto"/>
                        <w:right w:val="none" w:sz="0" w:space="0" w:color="auto"/>
                      </w:divBdr>
                    </w:div>
                  </w:divsChild>
                </w:div>
                <w:div w:id="1022171559">
                  <w:marLeft w:val="0"/>
                  <w:marRight w:val="0"/>
                  <w:marTop w:val="0"/>
                  <w:marBottom w:val="0"/>
                  <w:divBdr>
                    <w:top w:val="none" w:sz="0" w:space="0" w:color="auto"/>
                    <w:left w:val="none" w:sz="0" w:space="0" w:color="auto"/>
                    <w:bottom w:val="none" w:sz="0" w:space="0" w:color="auto"/>
                    <w:right w:val="none" w:sz="0" w:space="0" w:color="auto"/>
                  </w:divBdr>
                  <w:divsChild>
                    <w:div w:id="713121186">
                      <w:marLeft w:val="0"/>
                      <w:marRight w:val="0"/>
                      <w:marTop w:val="0"/>
                      <w:marBottom w:val="0"/>
                      <w:divBdr>
                        <w:top w:val="none" w:sz="0" w:space="0" w:color="auto"/>
                        <w:left w:val="none" w:sz="0" w:space="0" w:color="auto"/>
                        <w:bottom w:val="none" w:sz="0" w:space="0" w:color="auto"/>
                        <w:right w:val="none" w:sz="0" w:space="0" w:color="auto"/>
                      </w:divBdr>
                    </w:div>
                  </w:divsChild>
                </w:div>
                <w:div w:id="966812149">
                  <w:marLeft w:val="0"/>
                  <w:marRight w:val="0"/>
                  <w:marTop w:val="0"/>
                  <w:marBottom w:val="0"/>
                  <w:divBdr>
                    <w:top w:val="none" w:sz="0" w:space="0" w:color="auto"/>
                    <w:left w:val="none" w:sz="0" w:space="0" w:color="auto"/>
                    <w:bottom w:val="none" w:sz="0" w:space="0" w:color="auto"/>
                    <w:right w:val="none" w:sz="0" w:space="0" w:color="auto"/>
                  </w:divBdr>
                  <w:divsChild>
                    <w:div w:id="1016614862">
                      <w:marLeft w:val="0"/>
                      <w:marRight w:val="0"/>
                      <w:marTop w:val="0"/>
                      <w:marBottom w:val="0"/>
                      <w:divBdr>
                        <w:top w:val="none" w:sz="0" w:space="0" w:color="auto"/>
                        <w:left w:val="none" w:sz="0" w:space="0" w:color="auto"/>
                        <w:bottom w:val="none" w:sz="0" w:space="0" w:color="auto"/>
                        <w:right w:val="none" w:sz="0" w:space="0" w:color="auto"/>
                      </w:divBdr>
                    </w:div>
                  </w:divsChild>
                </w:div>
                <w:div w:id="451288917">
                  <w:marLeft w:val="0"/>
                  <w:marRight w:val="0"/>
                  <w:marTop w:val="0"/>
                  <w:marBottom w:val="0"/>
                  <w:divBdr>
                    <w:top w:val="none" w:sz="0" w:space="0" w:color="auto"/>
                    <w:left w:val="none" w:sz="0" w:space="0" w:color="auto"/>
                    <w:bottom w:val="none" w:sz="0" w:space="0" w:color="auto"/>
                    <w:right w:val="none" w:sz="0" w:space="0" w:color="auto"/>
                  </w:divBdr>
                  <w:divsChild>
                    <w:div w:id="218562814">
                      <w:marLeft w:val="0"/>
                      <w:marRight w:val="0"/>
                      <w:marTop w:val="0"/>
                      <w:marBottom w:val="0"/>
                      <w:divBdr>
                        <w:top w:val="none" w:sz="0" w:space="0" w:color="auto"/>
                        <w:left w:val="none" w:sz="0" w:space="0" w:color="auto"/>
                        <w:bottom w:val="none" w:sz="0" w:space="0" w:color="auto"/>
                        <w:right w:val="none" w:sz="0" w:space="0" w:color="auto"/>
                      </w:divBdr>
                    </w:div>
                  </w:divsChild>
                </w:div>
                <w:div w:id="1619795054">
                  <w:marLeft w:val="0"/>
                  <w:marRight w:val="0"/>
                  <w:marTop w:val="0"/>
                  <w:marBottom w:val="0"/>
                  <w:divBdr>
                    <w:top w:val="none" w:sz="0" w:space="0" w:color="auto"/>
                    <w:left w:val="none" w:sz="0" w:space="0" w:color="auto"/>
                    <w:bottom w:val="none" w:sz="0" w:space="0" w:color="auto"/>
                    <w:right w:val="none" w:sz="0" w:space="0" w:color="auto"/>
                  </w:divBdr>
                  <w:divsChild>
                    <w:div w:id="191651873">
                      <w:marLeft w:val="0"/>
                      <w:marRight w:val="0"/>
                      <w:marTop w:val="0"/>
                      <w:marBottom w:val="0"/>
                      <w:divBdr>
                        <w:top w:val="none" w:sz="0" w:space="0" w:color="auto"/>
                        <w:left w:val="none" w:sz="0" w:space="0" w:color="auto"/>
                        <w:bottom w:val="none" w:sz="0" w:space="0" w:color="auto"/>
                        <w:right w:val="none" w:sz="0" w:space="0" w:color="auto"/>
                      </w:divBdr>
                    </w:div>
                    <w:div w:id="1973444547">
                      <w:marLeft w:val="0"/>
                      <w:marRight w:val="0"/>
                      <w:marTop w:val="0"/>
                      <w:marBottom w:val="0"/>
                      <w:divBdr>
                        <w:top w:val="none" w:sz="0" w:space="0" w:color="auto"/>
                        <w:left w:val="none" w:sz="0" w:space="0" w:color="auto"/>
                        <w:bottom w:val="none" w:sz="0" w:space="0" w:color="auto"/>
                        <w:right w:val="none" w:sz="0" w:space="0" w:color="auto"/>
                      </w:divBdr>
                    </w:div>
                  </w:divsChild>
                </w:div>
                <w:div w:id="2040278913">
                  <w:marLeft w:val="0"/>
                  <w:marRight w:val="0"/>
                  <w:marTop w:val="0"/>
                  <w:marBottom w:val="0"/>
                  <w:divBdr>
                    <w:top w:val="none" w:sz="0" w:space="0" w:color="auto"/>
                    <w:left w:val="none" w:sz="0" w:space="0" w:color="auto"/>
                    <w:bottom w:val="none" w:sz="0" w:space="0" w:color="auto"/>
                    <w:right w:val="none" w:sz="0" w:space="0" w:color="auto"/>
                  </w:divBdr>
                  <w:divsChild>
                    <w:div w:id="1265454869">
                      <w:marLeft w:val="0"/>
                      <w:marRight w:val="0"/>
                      <w:marTop w:val="0"/>
                      <w:marBottom w:val="0"/>
                      <w:divBdr>
                        <w:top w:val="none" w:sz="0" w:space="0" w:color="auto"/>
                        <w:left w:val="none" w:sz="0" w:space="0" w:color="auto"/>
                        <w:bottom w:val="none" w:sz="0" w:space="0" w:color="auto"/>
                        <w:right w:val="none" w:sz="0" w:space="0" w:color="auto"/>
                      </w:divBdr>
                    </w:div>
                  </w:divsChild>
                </w:div>
                <w:div w:id="256522960">
                  <w:marLeft w:val="0"/>
                  <w:marRight w:val="0"/>
                  <w:marTop w:val="0"/>
                  <w:marBottom w:val="0"/>
                  <w:divBdr>
                    <w:top w:val="none" w:sz="0" w:space="0" w:color="auto"/>
                    <w:left w:val="none" w:sz="0" w:space="0" w:color="auto"/>
                    <w:bottom w:val="none" w:sz="0" w:space="0" w:color="auto"/>
                    <w:right w:val="none" w:sz="0" w:space="0" w:color="auto"/>
                  </w:divBdr>
                  <w:divsChild>
                    <w:div w:id="195235071">
                      <w:marLeft w:val="0"/>
                      <w:marRight w:val="0"/>
                      <w:marTop w:val="0"/>
                      <w:marBottom w:val="0"/>
                      <w:divBdr>
                        <w:top w:val="none" w:sz="0" w:space="0" w:color="auto"/>
                        <w:left w:val="none" w:sz="0" w:space="0" w:color="auto"/>
                        <w:bottom w:val="none" w:sz="0" w:space="0" w:color="auto"/>
                        <w:right w:val="none" w:sz="0" w:space="0" w:color="auto"/>
                      </w:divBdr>
                    </w:div>
                  </w:divsChild>
                </w:div>
                <w:div w:id="1592860746">
                  <w:marLeft w:val="0"/>
                  <w:marRight w:val="0"/>
                  <w:marTop w:val="0"/>
                  <w:marBottom w:val="0"/>
                  <w:divBdr>
                    <w:top w:val="none" w:sz="0" w:space="0" w:color="auto"/>
                    <w:left w:val="none" w:sz="0" w:space="0" w:color="auto"/>
                    <w:bottom w:val="none" w:sz="0" w:space="0" w:color="auto"/>
                    <w:right w:val="none" w:sz="0" w:space="0" w:color="auto"/>
                  </w:divBdr>
                  <w:divsChild>
                    <w:div w:id="1534271920">
                      <w:marLeft w:val="0"/>
                      <w:marRight w:val="0"/>
                      <w:marTop w:val="0"/>
                      <w:marBottom w:val="0"/>
                      <w:divBdr>
                        <w:top w:val="none" w:sz="0" w:space="0" w:color="auto"/>
                        <w:left w:val="none" w:sz="0" w:space="0" w:color="auto"/>
                        <w:bottom w:val="none" w:sz="0" w:space="0" w:color="auto"/>
                        <w:right w:val="none" w:sz="0" w:space="0" w:color="auto"/>
                      </w:divBdr>
                    </w:div>
                  </w:divsChild>
                </w:div>
                <w:div w:id="475033094">
                  <w:marLeft w:val="0"/>
                  <w:marRight w:val="0"/>
                  <w:marTop w:val="0"/>
                  <w:marBottom w:val="0"/>
                  <w:divBdr>
                    <w:top w:val="none" w:sz="0" w:space="0" w:color="auto"/>
                    <w:left w:val="none" w:sz="0" w:space="0" w:color="auto"/>
                    <w:bottom w:val="none" w:sz="0" w:space="0" w:color="auto"/>
                    <w:right w:val="none" w:sz="0" w:space="0" w:color="auto"/>
                  </w:divBdr>
                  <w:divsChild>
                    <w:div w:id="1367830510">
                      <w:marLeft w:val="0"/>
                      <w:marRight w:val="0"/>
                      <w:marTop w:val="0"/>
                      <w:marBottom w:val="0"/>
                      <w:divBdr>
                        <w:top w:val="none" w:sz="0" w:space="0" w:color="auto"/>
                        <w:left w:val="none" w:sz="0" w:space="0" w:color="auto"/>
                        <w:bottom w:val="none" w:sz="0" w:space="0" w:color="auto"/>
                        <w:right w:val="none" w:sz="0" w:space="0" w:color="auto"/>
                      </w:divBdr>
                    </w:div>
                  </w:divsChild>
                </w:div>
                <w:div w:id="878855966">
                  <w:marLeft w:val="0"/>
                  <w:marRight w:val="0"/>
                  <w:marTop w:val="0"/>
                  <w:marBottom w:val="0"/>
                  <w:divBdr>
                    <w:top w:val="none" w:sz="0" w:space="0" w:color="auto"/>
                    <w:left w:val="none" w:sz="0" w:space="0" w:color="auto"/>
                    <w:bottom w:val="none" w:sz="0" w:space="0" w:color="auto"/>
                    <w:right w:val="none" w:sz="0" w:space="0" w:color="auto"/>
                  </w:divBdr>
                  <w:divsChild>
                    <w:div w:id="2054424901">
                      <w:marLeft w:val="0"/>
                      <w:marRight w:val="0"/>
                      <w:marTop w:val="0"/>
                      <w:marBottom w:val="0"/>
                      <w:divBdr>
                        <w:top w:val="none" w:sz="0" w:space="0" w:color="auto"/>
                        <w:left w:val="none" w:sz="0" w:space="0" w:color="auto"/>
                        <w:bottom w:val="none" w:sz="0" w:space="0" w:color="auto"/>
                        <w:right w:val="none" w:sz="0" w:space="0" w:color="auto"/>
                      </w:divBdr>
                    </w:div>
                  </w:divsChild>
                </w:div>
                <w:div w:id="1401630751">
                  <w:marLeft w:val="0"/>
                  <w:marRight w:val="0"/>
                  <w:marTop w:val="0"/>
                  <w:marBottom w:val="0"/>
                  <w:divBdr>
                    <w:top w:val="none" w:sz="0" w:space="0" w:color="auto"/>
                    <w:left w:val="none" w:sz="0" w:space="0" w:color="auto"/>
                    <w:bottom w:val="none" w:sz="0" w:space="0" w:color="auto"/>
                    <w:right w:val="none" w:sz="0" w:space="0" w:color="auto"/>
                  </w:divBdr>
                  <w:divsChild>
                    <w:div w:id="1828013670">
                      <w:marLeft w:val="0"/>
                      <w:marRight w:val="0"/>
                      <w:marTop w:val="0"/>
                      <w:marBottom w:val="0"/>
                      <w:divBdr>
                        <w:top w:val="none" w:sz="0" w:space="0" w:color="auto"/>
                        <w:left w:val="none" w:sz="0" w:space="0" w:color="auto"/>
                        <w:bottom w:val="none" w:sz="0" w:space="0" w:color="auto"/>
                        <w:right w:val="none" w:sz="0" w:space="0" w:color="auto"/>
                      </w:divBdr>
                    </w:div>
                  </w:divsChild>
                </w:div>
                <w:div w:id="1497922373">
                  <w:marLeft w:val="0"/>
                  <w:marRight w:val="0"/>
                  <w:marTop w:val="0"/>
                  <w:marBottom w:val="0"/>
                  <w:divBdr>
                    <w:top w:val="none" w:sz="0" w:space="0" w:color="auto"/>
                    <w:left w:val="none" w:sz="0" w:space="0" w:color="auto"/>
                    <w:bottom w:val="none" w:sz="0" w:space="0" w:color="auto"/>
                    <w:right w:val="none" w:sz="0" w:space="0" w:color="auto"/>
                  </w:divBdr>
                  <w:divsChild>
                    <w:div w:id="1001004083">
                      <w:marLeft w:val="0"/>
                      <w:marRight w:val="0"/>
                      <w:marTop w:val="0"/>
                      <w:marBottom w:val="0"/>
                      <w:divBdr>
                        <w:top w:val="none" w:sz="0" w:space="0" w:color="auto"/>
                        <w:left w:val="none" w:sz="0" w:space="0" w:color="auto"/>
                        <w:bottom w:val="none" w:sz="0" w:space="0" w:color="auto"/>
                        <w:right w:val="none" w:sz="0" w:space="0" w:color="auto"/>
                      </w:divBdr>
                    </w:div>
                  </w:divsChild>
                </w:div>
                <w:div w:id="787427749">
                  <w:marLeft w:val="0"/>
                  <w:marRight w:val="0"/>
                  <w:marTop w:val="0"/>
                  <w:marBottom w:val="0"/>
                  <w:divBdr>
                    <w:top w:val="none" w:sz="0" w:space="0" w:color="auto"/>
                    <w:left w:val="none" w:sz="0" w:space="0" w:color="auto"/>
                    <w:bottom w:val="none" w:sz="0" w:space="0" w:color="auto"/>
                    <w:right w:val="none" w:sz="0" w:space="0" w:color="auto"/>
                  </w:divBdr>
                  <w:divsChild>
                    <w:div w:id="1036738688">
                      <w:marLeft w:val="0"/>
                      <w:marRight w:val="0"/>
                      <w:marTop w:val="0"/>
                      <w:marBottom w:val="0"/>
                      <w:divBdr>
                        <w:top w:val="none" w:sz="0" w:space="0" w:color="auto"/>
                        <w:left w:val="none" w:sz="0" w:space="0" w:color="auto"/>
                        <w:bottom w:val="none" w:sz="0" w:space="0" w:color="auto"/>
                        <w:right w:val="none" w:sz="0" w:space="0" w:color="auto"/>
                      </w:divBdr>
                    </w:div>
                  </w:divsChild>
                </w:div>
                <w:div w:id="1505900695">
                  <w:marLeft w:val="0"/>
                  <w:marRight w:val="0"/>
                  <w:marTop w:val="0"/>
                  <w:marBottom w:val="0"/>
                  <w:divBdr>
                    <w:top w:val="none" w:sz="0" w:space="0" w:color="auto"/>
                    <w:left w:val="none" w:sz="0" w:space="0" w:color="auto"/>
                    <w:bottom w:val="none" w:sz="0" w:space="0" w:color="auto"/>
                    <w:right w:val="none" w:sz="0" w:space="0" w:color="auto"/>
                  </w:divBdr>
                  <w:divsChild>
                    <w:div w:id="478153057">
                      <w:marLeft w:val="0"/>
                      <w:marRight w:val="0"/>
                      <w:marTop w:val="0"/>
                      <w:marBottom w:val="0"/>
                      <w:divBdr>
                        <w:top w:val="none" w:sz="0" w:space="0" w:color="auto"/>
                        <w:left w:val="none" w:sz="0" w:space="0" w:color="auto"/>
                        <w:bottom w:val="none" w:sz="0" w:space="0" w:color="auto"/>
                        <w:right w:val="none" w:sz="0" w:space="0" w:color="auto"/>
                      </w:divBdr>
                    </w:div>
                  </w:divsChild>
                </w:div>
                <w:div w:id="331295876">
                  <w:marLeft w:val="0"/>
                  <w:marRight w:val="0"/>
                  <w:marTop w:val="0"/>
                  <w:marBottom w:val="0"/>
                  <w:divBdr>
                    <w:top w:val="none" w:sz="0" w:space="0" w:color="auto"/>
                    <w:left w:val="none" w:sz="0" w:space="0" w:color="auto"/>
                    <w:bottom w:val="none" w:sz="0" w:space="0" w:color="auto"/>
                    <w:right w:val="none" w:sz="0" w:space="0" w:color="auto"/>
                  </w:divBdr>
                  <w:divsChild>
                    <w:div w:id="84885222">
                      <w:marLeft w:val="0"/>
                      <w:marRight w:val="0"/>
                      <w:marTop w:val="0"/>
                      <w:marBottom w:val="0"/>
                      <w:divBdr>
                        <w:top w:val="none" w:sz="0" w:space="0" w:color="auto"/>
                        <w:left w:val="none" w:sz="0" w:space="0" w:color="auto"/>
                        <w:bottom w:val="none" w:sz="0" w:space="0" w:color="auto"/>
                        <w:right w:val="none" w:sz="0" w:space="0" w:color="auto"/>
                      </w:divBdr>
                    </w:div>
                  </w:divsChild>
                </w:div>
                <w:div w:id="643201767">
                  <w:marLeft w:val="0"/>
                  <w:marRight w:val="0"/>
                  <w:marTop w:val="0"/>
                  <w:marBottom w:val="0"/>
                  <w:divBdr>
                    <w:top w:val="none" w:sz="0" w:space="0" w:color="auto"/>
                    <w:left w:val="none" w:sz="0" w:space="0" w:color="auto"/>
                    <w:bottom w:val="none" w:sz="0" w:space="0" w:color="auto"/>
                    <w:right w:val="none" w:sz="0" w:space="0" w:color="auto"/>
                  </w:divBdr>
                  <w:divsChild>
                    <w:div w:id="1354259927">
                      <w:marLeft w:val="0"/>
                      <w:marRight w:val="0"/>
                      <w:marTop w:val="0"/>
                      <w:marBottom w:val="0"/>
                      <w:divBdr>
                        <w:top w:val="none" w:sz="0" w:space="0" w:color="auto"/>
                        <w:left w:val="none" w:sz="0" w:space="0" w:color="auto"/>
                        <w:bottom w:val="none" w:sz="0" w:space="0" w:color="auto"/>
                        <w:right w:val="none" w:sz="0" w:space="0" w:color="auto"/>
                      </w:divBdr>
                    </w:div>
                  </w:divsChild>
                </w:div>
                <w:div w:id="1772971434">
                  <w:marLeft w:val="0"/>
                  <w:marRight w:val="0"/>
                  <w:marTop w:val="0"/>
                  <w:marBottom w:val="0"/>
                  <w:divBdr>
                    <w:top w:val="none" w:sz="0" w:space="0" w:color="auto"/>
                    <w:left w:val="none" w:sz="0" w:space="0" w:color="auto"/>
                    <w:bottom w:val="none" w:sz="0" w:space="0" w:color="auto"/>
                    <w:right w:val="none" w:sz="0" w:space="0" w:color="auto"/>
                  </w:divBdr>
                  <w:divsChild>
                    <w:div w:id="471748640">
                      <w:marLeft w:val="0"/>
                      <w:marRight w:val="0"/>
                      <w:marTop w:val="0"/>
                      <w:marBottom w:val="0"/>
                      <w:divBdr>
                        <w:top w:val="none" w:sz="0" w:space="0" w:color="auto"/>
                        <w:left w:val="none" w:sz="0" w:space="0" w:color="auto"/>
                        <w:bottom w:val="none" w:sz="0" w:space="0" w:color="auto"/>
                        <w:right w:val="none" w:sz="0" w:space="0" w:color="auto"/>
                      </w:divBdr>
                    </w:div>
                  </w:divsChild>
                </w:div>
                <w:div w:id="1220900142">
                  <w:marLeft w:val="0"/>
                  <w:marRight w:val="0"/>
                  <w:marTop w:val="0"/>
                  <w:marBottom w:val="0"/>
                  <w:divBdr>
                    <w:top w:val="none" w:sz="0" w:space="0" w:color="auto"/>
                    <w:left w:val="none" w:sz="0" w:space="0" w:color="auto"/>
                    <w:bottom w:val="none" w:sz="0" w:space="0" w:color="auto"/>
                    <w:right w:val="none" w:sz="0" w:space="0" w:color="auto"/>
                  </w:divBdr>
                  <w:divsChild>
                    <w:div w:id="1361857943">
                      <w:marLeft w:val="0"/>
                      <w:marRight w:val="0"/>
                      <w:marTop w:val="0"/>
                      <w:marBottom w:val="0"/>
                      <w:divBdr>
                        <w:top w:val="none" w:sz="0" w:space="0" w:color="auto"/>
                        <w:left w:val="none" w:sz="0" w:space="0" w:color="auto"/>
                        <w:bottom w:val="none" w:sz="0" w:space="0" w:color="auto"/>
                        <w:right w:val="none" w:sz="0" w:space="0" w:color="auto"/>
                      </w:divBdr>
                    </w:div>
                  </w:divsChild>
                </w:div>
                <w:div w:id="564727370">
                  <w:marLeft w:val="0"/>
                  <w:marRight w:val="0"/>
                  <w:marTop w:val="0"/>
                  <w:marBottom w:val="0"/>
                  <w:divBdr>
                    <w:top w:val="none" w:sz="0" w:space="0" w:color="auto"/>
                    <w:left w:val="none" w:sz="0" w:space="0" w:color="auto"/>
                    <w:bottom w:val="none" w:sz="0" w:space="0" w:color="auto"/>
                    <w:right w:val="none" w:sz="0" w:space="0" w:color="auto"/>
                  </w:divBdr>
                  <w:divsChild>
                    <w:div w:id="364671616">
                      <w:marLeft w:val="0"/>
                      <w:marRight w:val="0"/>
                      <w:marTop w:val="0"/>
                      <w:marBottom w:val="0"/>
                      <w:divBdr>
                        <w:top w:val="none" w:sz="0" w:space="0" w:color="auto"/>
                        <w:left w:val="none" w:sz="0" w:space="0" w:color="auto"/>
                        <w:bottom w:val="none" w:sz="0" w:space="0" w:color="auto"/>
                        <w:right w:val="none" w:sz="0" w:space="0" w:color="auto"/>
                      </w:divBdr>
                    </w:div>
                    <w:div w:id="1291013079">
                      <w:marLeft w:val="0"/>
                      <w:marRight w:val="0"/>
                      <w:marTop w:val="0"/>
                      <w:marBottom w:val="0"/>
                      <w:divBdr>
                        <w:top w:val="none" w:sz="0" w:space="0" w:color="auto"/>
                        <w:left w:val="none" w:sz="0" w:space="0" w:color="auto"/>
                        <w:bottom w:val="none" w:sz="0" w:space="0" w:color="auto"/>
                        <w:right w:val="none" w:sz="0" w:space="0" w:color="auto"/>
                      </w:divBdr>
                    </w:div>
                  </w:divsChild>
                </w:div>
                <w:div w:id="1963730125">
                  <w:marLeft w:val="0"/>
                  <w:marRight w:val="0"/>
                  <w:marTop w:val="0"/>
                  <w:marBottom w:val="0"/>
                  <w:divBdr>
                    <w:top w:val="none" w:sz="0" w:space="0" w:color="auto"/>
                    <w:left w:val="none" w:sz="0" w:space="0" w:color="auto"/>
                    <w:bottom w:val="none" w:sz="0" w:space="0" w:color="auto"/>
                    <w:right w:val="none" w:sz="0" w:space="0" w:color="auto"/>
                  </w:divBdr>
                  <w:divsChild>
                    <w:div w:id="688680434">
                      <w:marLeft w:val="0"/>
                      <w:marRight w:val="0"/>
                      <w:marTop w:val="0"/>
                      <w:marBottom w:val="0"/>
                      <w:divBdr>
                        <w:top w:val="none" w:sz="0" w:space="0" w:color="auto"/>
                        <w:left w:val="none" w:sz="0" w:space="0" w:color="auto"/>
                        <w:bottom w:val="none" w:sz="0" w:space="0" w:color="auto"/>
                        <w:right w:val="none" w:sz="0" w:space="0" w:color="auto"/>
                      </w:divBdr>
                    </w:div>
                  </w:divsChild>
                </w:div>
                <w:div w:id="708913768">
                  <w:marLeft w:val="0"/>
                  <w:marRight w:val="0"/>
                  <w:marTop w:val="0"/>
                  <w:marBottom w:val="0"/>
                  <w:divBdr>
                    <w:top w:val="none" w:sz="0" w:space="0" w:color="auto"/>
                    <w:left w:val="none" w:sz="0" w:space="0" w:color="auto"/>
                    <w:bottom w:val="none" w:sz="0" w:space="0" w:color="auto"/>
                    <w:right w:val="none" w:sz="0" w:space="0" w:color="auto"/>
                  </w:divBdr>
                  <w:divsChild>
                    <w:div w:id="1312054556">
                      <w:marLeft w:val="0"/>
                      <w:marRight w:val="0"/>
                      <w:marTop w:val="0"/>
                      <w:marBottom w:val="0"/>
                      <w:divBdr>
                        <w:top w:val="none" w:sz="0" w:space="0" w:color="auto"/>
                        <w:left w:val="none" w:sz="0" w:space="0" w:color="auto"/>
                        <w:bottom w:val="none" w:sz="0" w:space="0" w:color="auto"/>
                        <w:right w:val="none" w:sz="0" w:space="0" w:color="auto"/>
                      </w:divBdr>
                    </w:div>
                  </w:divsChild>
                </w:div>
                <w:div w:id="1011954810">
                  <w:marLeft w:val="0"/>
                  <w:marRight w:val="0"/>
                  <w:marTop w:val="0"/>
                  <w:marBottom w:val="0"/>
                  <w:divBdr>
                    <w:top w:val="none" w:sz="0" w:space="0" w:color="auto"/>
                    <w:left w:val="none" w:sz="0" w:space="0" w:color="auto"/>
                    <w:bottom w:val="none" w:sz="0" w:space="0" w:color="auto"/>
                    <w:right w:val="none" w:sz="0" w:space="0" w:color="auto"/>
                  </w:divBdr>
                  <w:divsChild>
                    <w:div w:id="2087798720">
                      <w:marLeft w:val="0"/>
                      <w:marRight w:val="0"/>
                      <w:marTop w:val="0"/>
                      <w:marBottom w:val="0"/>
                      <w:divBdr>
                        <w:top w:val="none" w:sz="0" w:space="0" w:color="auto"/>
                        <w:left w:val="none" w:sz="0" w:space="0" w:color="auto"/>
                        <w:bottom w:val="none" w:sz="0" w:space="0" w:color="auto"/>
                        <w:right w:val="none" w:sz="0" w:space="0" w:color="auto"/>
                      </w:divBdr>
                    </w:div>
                  </w:divsChild>
                </w:div>
                <w:div w:id="1618877890">
                  <w:marLeft w:val="0"/>
                  <w:marRight w:val="0"/>
                  <w:marTop w:val="0"/>
                  <w:marBottom w:val="0"/>
                  <w:divBdr>
                    <w:top w:val="none" w:sz="0" w:space="0" w:color="auto"/>
                    <w:left w:val="none" w:sz="0" w:space="0" w:color="auto"/>
                    <w:bottom w:val="none" w:sz="0" w:space="0" w:color="auto"/>
                    <w:right w:val="none" w:sz="0" w:space="0" w:color="auto"/>
                  </w:divBdr>
                  <w:divsChild>
                    <w:div w:id="1013998254">
                      <w:marLeft w:val="0"/>
                      <w:marRight w:val="0"/>
                      <w:marTop w:val="0"/>
                      <w:marBottom w:val="0"/>
                      <w:divBdr>
                        <w:top w:val="none" w:sz="0" w:space="0" w:color="auto"/>
                        <w:left w:val="none" w:sz="0" w:space="0" w:color="auto"/>
                        <w:bottom w:val="none" w:sz="0" w:space="0" w:color="auto"/>
                        <w:right w:val="none" w:sz="0" w:space="0" w:color="auto"/>
                      </w:divBdr>
                    </w:div>
                  </w:divsChild>
                </w:div>
                <w:div w:id="1729499793">
                  <w:marLeft w:val="0"/>
                  <w:marRight w:val="0"/>
                  <w:marTop w:val="0"/>
                  <w:marBottom w:val="0"/>
                  <w:divBdr>
                    <w:top w:val="none" w:sz="0" w:space="0" w:color="auto"/>
                    <w:left w:val="none" w:sz="0" w:space="0" w:color="auto"/>
                    <w:bottom w:val="none" w:sz="0" w:space="0" w:color="auto"/>
                    <w:right w:val="none" w:sz="0" w:space="0" w:color="auto"/>
                  </w:divBdr>
                  <w:divsChild>
                    <w:div w:id="491651225">
                      <w:marLeft w:val="0"/>
                      <w:marRight w:val="0"/>
                      <w:marTop w:val="0"/>
                      <w:marBottom w:val="0"/>
                      <w:divBdr>
                        <w:top w:val="none" w:sz="0" w:space="0" w:color="auto"/>
                        <w:left w:val="none" w:sz="0" w:space="0" w:color="auto"/>
                        <w:bottom w:val="none" w:sz="0" w:space="0" w:color="auto"/>
                        <w:right w:val="none" w:sz="0" w:space="0" w:color="auto"/>
                      </w:divBdr>
                    </w:div>
                  </w:divsChild>
                </w:div>
                <w:div w:id="279579520">
                  <w:marLeft w:val="0"/>
                  <w:marRight w:val="0"/>
                  <w:marTop w:val="0"/>
                  <w:marBottom w:val="0"/>
                  <w:divBdr>
                    <w:top w:val="none" w:sz="0" w:space="0" w:color="auto"/>
                    <w:left w:val="none" w:sz="0" w:space="0" w:color="auto"/>
                    <w:bottom w:val="none" w:sz="0" w:space="0" w:color="auto"/>
                    <w:right w:val="none" w:sz="0" w:space="0" w:color="auto"/>
                  </w:divBdr>
                  <w:divsChild>
                    <w:div w:id="1643080141">
                      <w:marLeft w:val="0"/>
                      <w:marRight w:val="0"/>
                      <w:marTop w:val="0"/>
                      <w:marBottom w:val="0"/>
                      <w:divBdr>
                        <w:top w:val="none" w:sz="0" w:space="0" w:color="auto"/>
                        <w:left w:val="none" w:sz="0" w:space="0" w:color="auto"/>
                        <w:bottom w:val="none" w:sz="0" w:space="0" w:color="auto"/>
                        <w:right w:val="none" w:sz="0" w:space="0" w:color="auto"/>
                      </w:divBdr>
                    </w:div>
                  </w:divsChild>
                </w:div>
                <w:div w:id="545142994">
                  <w:marLeft w:val="0"/>
                  <w:marRight w:val="0"/>
                  <w:marTop w:val="0"/>
                  <w:marBottom w:val="0"/>
                  <w:divBdr>
                    <w:top w:val="none" w:sz="0" w:space="0" w:color="auto"/>
                    <w:left w:val="none" w:sz="0" w:space="0" w:color="auto"/>
                    <w:bottom w:val="none" w:sz="0" w:space="0" w:color="auto"/>
                    <w:right w:val="none" w:sz="0" w:space="0" w:color="auto"/>
                  </w:divBdr>
                  <w:divsChild>
                    <w:div w:id="635456268">
                      <w:marLeft w:val="0"/>
                      <w:marRight w:val="0"/>
                      <w:marTop w:val="0"/>
                      <w:marBottom w:val="0"/>
                      <w:divBdr>
                        <w:top w:val="none" w:sz="0" w:space="0" w:color="auto"/>
                        <w:left w:val="none" w:sz="0" w:space="0" w:color="auto"/>
                        <w:bottom w:val="none" w:sz="0" w:space="0" w:color="auto"/>
                        <w:right w:val="none" w:sz="0" w:space="0" w:color="auto"/>
                      </w:divBdr>
                    </w:div>
                  </w:divsChild>
                </w:div>
                <w:div w:id="783770228">
                  <w:marLeft w:val="0"/>
                  <w:marRight w:val="0"/>
                  <w:marTop w:val="0"/>
                  <w:marBottom w:val="0"/>
                  <w:divBdr>
                    <w:top w:val="none" w:sz="0" w:space="0" w:color="auto"/>
                    <w:left w:val="none" w:sz="0" w:space="0" w:color="auto"/>
                    <w:bottom w:val="none" w:sz="0" w:space="0" w:color="auto"/>
                    <w:right w:val="none" w:sz="0" w:space="0" w:color="auto"/>
                  </w:divBdr>
                  <w:divsChild>
                    <w:div w:id="1550611128">
                      <w:marLeft w:val="0"/>
                      <w:marRight w:val="0"/>
                      <w:marTop w:val="0"/>
                      <w:marBottom w:val="0"/>
                      <w:divBdr>
                        <w:top w:val="none" w:sz="0" w:space="0" w:color="auto"/>
                        <w:left w:val="none" w:sz="0" w:space="0" w:color="auto"/>
                        <w:bottom w:val="none" w:sz="0" w:space="0" w:color="auto"/>
                        <w:right w:val="none" w:sz="0" w:space="0" w:color="auto"/>
                      </w:divBdr>
                    </w:div>
                  </w:divsChild>
                </w:div>
                <w:div w:id="1401099798">
                  <w:marLeft w:val="0"/>
                  <w:marRight w:val="0"/>
                  <w:marTop w:val="0"/>
                  <w:marBottom w:val="0"/>
                  <w:divBdr>
                    <w:top w:val="none" w:sz="0" w:space="0" w:color="auto"/>
                    <w:left w:val="none" w:sz="0" w:space="0" w:color="auto"/>
                    <w:bottom w:val="none" w:sz="0" w:space="0" w:color="auto"/>
                    <w:right w:val="none" w:sz="0" w:space="0" w:color="auto"/>
                  </w:divBdr>
                  <w:divsChild>
                    <w:div w:id="750809428">
                      <w:marLeft w:val="0"/>
                      <w:marRight w:val="0"/>
                      <w:marTop w:val="0"/>
                      <w:marBottom w:val="0"/>
                      <w:divBdr>
                        <w:top w:val="none" w:sz="0" w:space="0" w:color="auto"/>
                        <w:left w:val="none" w:sz="0" w:space="0" w:color="auto"/>
                        <w:bottom w:val="none" w:sz="0" w:space="0" w:color="auto"/>
                        <w:right w:val="none" w:sz="0" w:space="0" w:color="auto"/>
                      </w:divBdr>
                    </w:div>
                  </w:divsChild>
                </w:div>
                <w:div w:id="621033794">
                  <w:marLeft w:val="0"/>
                  <w:marRight w:val="0"/>
                  <w:marTop w:val="0"/>
                  <w:marBottom w:val="0"/>
                  <w:divBdr>
                    <w:top w:val="none" w:sz="0" w:space="0" w:color="auto"/>
                    <w:left w:val="none" w:sz="0" w:space="0" w:color="auto"/>
                    <w:bottom w:val="none" w:sz="0" w:space="0" w:color="auto"/>
                    <w:right w:val="none" w:sz="0" w:space="0" w:color="auto"/>
                  </w:divBdr>
                  <w:divsChild>
                    <w:div w:id="1650986269">
                      <w:marLeft w:val="0"/>
                      <w:marRight w:val="0"/>
                      <w:marTop w:val="0"/>
                      <w:marBottom w:val="0"/>
                      <w:divBdr>
                        <w:top w:val="none" w:sz="0" w:space="0" w:color="auto"/>
                        <w:left w:val="none" w:sz="0" w:space="0" w:color="auto"/>
                        <w:bottom w:val="none" w:sz="0" w:space="0" w:color="auto"/>
                        <w:right w:val="none" w:sz="0" w:space="0" w:color="auto"/>
                      </w:divBdr>
                    </w:div>
                  </w:divsChild>
                </w:div>
                <w:div w:id="36128468">
                  <w:marLeft w:val="0"/>
                  <w:marRight w:val="0"/>
                  <w:marTop w:val="0"/>
                  <w:marBottom w:val="0"/>
                  <w:divBdr>
                    <w:top w:val="none" w:sz="0" w:space="0" w:color="auto"/>
                    <w:left w:val="none" w:sz="0" w:space="0" w:color="auto"/>
                    <w:bottom w:val="none" w:sz="0" w:space="0" w:color="auto"/>
                    <w:right w:val="none" w:sz="0" w:space="0" w:color="auto"/>
                  </w:divBdr>
                  <w:divsChild>
                    <w:div w:id="601305051">
                      <w:marLeft w:val="0"/>
                      <w:marRight w:val="0"/>
                      <w:marTop w:val="0"/>
                      <w:marBottom w:val="0"/>
                      <w:divBdr>
                        <w:top w:val="none" w:sz="0" w:space="0" w:color="auto"/>
                        <w:left w:val="none" w:sz="0" w:space="0" w:color="auto"/>
                        <w:bottom w:val="none" w:sz="0" w:space="0" w:color="auto"/>
                        <w:right w:val="none" w:sz="0" w:space="0" w:color="auto"/>
                      </w:divBdr>
                    </w:div>
                  </w:divsChild>
                </w:div>
                <w:div w:id="715930337">
                  <w:marLeft w:val="0"/>
                  <w:marRight w:val="0"/>
                  <w:marTop w:val="0"/>
                  <w:marBottom w:val="0"/>
                  <w:divBdr>
                    <w:top w:val="none" w:sz="0" w:space="0" w:color="auto"/>
                    <w:left w:val="none" w:sz="0" w:space="0" w:color="auto"/>
                    <w:bottom w:val="none" w:sz="0" w:space="0" w:color="auto"/>
                    <w:right w:val="none" w:sz="0" w:space="0" w:color="auto"/>
                  </w:divBdr>
                  <w:divsChild>
                    <w:div w:id="1446579902">
                      <w:marLeft w:val="0"/>
                      <w:marRight w:val="0"/>
                      <w:marTop w:val="0"/>
                      <w:marBottom w:val="0"/>
                      <w:divBdr>
                        <w:top w:val="none" w:sz="0" w:space="0" w:color="auto"/>
                        <w:left w:val="none" w:sz="0" w:space="0" w:color="auto"/>
                        <w:bottom w:val="none" w:sz="0" w:space="0" w:color="auto"/>
                        <w:right w:val="none" w:sz="0" w:space="0" w:color="auto"/>
                      </w:divBdr>
                    </w:div>
                  </w:divsChild>
                </w:div>
                <w:div w:id="102499996">
                  <w:marLeft w:val="0"/>
                  <w:marRight w:val="0"/>
                  <w:marTop w:val="0"/>
                  <w:marBottom w:val="0"/>
                  <w:divBdr>
                    <w:top w:val="none" w:sz="0" w:space="0" w:color="auto"/>
                    <w:left w:val="none" w:sz="0" w:space="0" w:color="auto"/>
                    <w:bottom w:val="none" w:sz="0" w:space="0" w:color="auto"/>
                    <w:right w:val="none" w:sz="0" w:space="0" w:color="auto"/>
                  </w:divBdr>
                  <w:divsChild>
                    <w:div w:id="1359702677">
                      <w:marLeft w:val="0"/>
                      <w:marRight w:val="0"/>
                      <w:marTop w:val="0"/>
                      <w:marBottom w:val="0"/>
                      <w:divBdr>
                        <w:top w:val="none" w:sz="0" w:space="0" w:color="auto"/>
                        <w:left w:val="none" w:sz="0" w:space="0" w:color="auto"/>
                        <w:bottom w:val="none" w:sz="0" w:space="0" w:color="auto"/>
                        <w:right w:val="none" w:sz="0" w:space="0" w:color="auto"/>
                      </w:divBdr>
                    </w:div>
                  </w:divsChild>
                </w:div>
                <w:div w:id="943265764">
                  <w:marLeft w:val="0"/>
                  <w:marRight w:val="0"/>
                  <w:marTop w:val="0"/>
                  <w:marBottom w:val="0"/>
                  <w:divBdr>
                    <w:top w:val="none" w:sz="0" w:space="0" w:color="auto"/>
                    <w:left w:val="none" w:sz="0" w:space="0" w:color="auto"/>
                    <w:bottom w:val="none" w:sz="0" w:space="0" w:color="auto"/>
                    <w:right w:val="none" w:sz="0" w:space="0" w:color="auto"/>
                  </w:divBdr>
                  <w:divsChild>
                    <w:div w:id="518279238">
                      <w:marLeft w:val="0"/>
                      <w:marRight w:val="0"/>
                      <w:marTop w:val="0"/>
                      <w:marBottom w:val="0"/>
                      <w:divBdr>
                        <w:top w:val="none" w:sz="0" w:space="0" w:color="auto"/>
                        <w:left w:val="none" w:sz="0" w:space="0" w:color="auto"/>
                        <w:bottom w:val="none" w:sz="0" w:space="0" w:color="auto"/>
                        <w:right w:val="none" w:sz="0" w:space="0" w:color="auto"/>
                      </w:divBdr>
                    </w:div>
                  </w:divsChild>
                </w:div>
                <w:div w:id="692726268">
                  <w:marLeft w:val="0"/>
                  <w:marRight w:val="0"/>
                  <w:marTop w:val="0"/>
                  <w:marBottom w:val="0"/>
                  <w:divBdr>
                    <w:top w:val="none" w:sz="0" w:space="0" w:color="auto"/>
                    <w:left w:val="none" w:sz="0" w:space="0" w:color="auto"/>
                    <w:bottom w:val="none" w:sz="0" w:space="0" w:color="auto"/>
                    <w:right w:val="none" w:sz="0" w:space="0" w:color="auto"/>
                  </w:divBdr>
                  <w:divsChild>
                    <w:div w:id="343096552">
                      <w:marLeft w:val="0"/>
                      <w:marRight w:val="0"/>
                      <w:marTop w:val="0"/>
                      <w:marBottom w:val="0"/>
                      <w:divBdr>
                        <w:top w:val="none" w:sz="0" w:space="0" w:color="auto"/>
                        <w:left w:val="none" w:sz="0" w:space="0" w:color="auto"/>
                        <w:bottom w:val="none" w:sz="0" w:space="0" w:color="auto"/>
                        <w:right w:val="none" w:sz="0" w:space="0" w:color="auto"/>
                      </w:divBdr>
                    </w:div>
                  </w:divsChild>
                </w:div>
                <w:div w:id="322046511">
                  <w:marLeft w:val="0"/>
                  <w:marRight w:val="0"/>
                  <w:marTop w:val="0"/>
                  <w:marBottom w:val="0"/>
                  <w:divBdr>
                    <w:top w:val="none" w:sz="0" w:space="0" w:color="auto"/>
                    <w:left w:val="none" w:sz="0" w:space="0" w:color="auto"/>
                    <w:bottom w:val="none" w:sz="0" w:space="0" w:color="auto"/>
                    <w:right w:val="none" w:sz="0" w:space="0" w:color="auto"/>
                  </w:divBdr>
                  <w:divsChild>
                    <w:div w:id="1102726006">
                      <w:marLeft w:val="0"/>
                      <w:marRight w:val="0"/>
                      <w:marTop w:val="0"/>
                      <w:marBottom w:val="0"/>
                      <w:divBdr>
                        <w:top w:val="none" w:sz="0" w:space="0" w:color="auto"/>
                        <w:left w:val="none" w:sz="0" w:space="0" w:color="auto"/>
                        <w:bottom w:val="none" w:sz="0" w:space="0" w:color="auto"/>
                        <w:right w:val="none" w:sz="0" w:space="0" w:color="auto"/>
                      </w:divBdr>
                    </w:div>
                  </w:divsChild>
                </w:div>
                <w:div w:id="1630017936">
                  <w:marLeft w:val="0"/>
                  <w:marRight w:val="0"/>
                  <w:marTop w:val="0"/>
                  <w:marBottom w:val="0"/>
                  <w:divBdr>
                    <w:top w:val="none" w:sz="0" w:space="0" w:color="auto"/>
                    <w:left w:val="none" w:sz="0" w:space="0" w:color="auto"/>
                    <w:bottom w:val="none" w:sz="0" w:space="0" w:color="auto"/>
                    <w:right w:val="none" w:sz="0" w:space="0" w:color="auto"/>
                  </w:divBdr>
                  <w:divsChild>
                    <w:div w:id="943539641">
                      <w:marLeft w:val="0"/>
                      <w:marRight w:val="0"/>
                      <w:marTop w:val="0"/>
                      <w:marBottom w:val="0"/>
                      <w:divBdr>
                        <w:top w:val="none" w:sz="0" w:space="0" w:color="auto"/>
                        <w:left w:val="none" w:sz="0" w:space="0" w:color="auto"/>
                        <w:bottom w:val="none" w:sz="0" w:space="0" w:color="auto"/>
                        <w:right w:val="none" w:sz="0" w:space="0" w:color="auto"/>
                      </w:divBdr>
                    </w:div>
                  </w:divsChild>
                </w:div>
                <w:div w:id="1721635696">
                  <w:marLeft w:val="0"/>
                  <w:marRight w:val="0"/>
                  <w:marTop w:val="0"/>
                  <w:marBottom w:val="0"/>
                  <w:divBdr>
                    <w:top w:val="none" w:sz="0" w:space="0" w:color="auto"/>
                    <w:left w:val="none" w:sz="0" w:space="0" w:color="auto"/>
                    <w:bottom w:val="none" w:sz="0" w:space="0" w:color="auto"/>
                    <w:right w:val="none" w:sz="0" w:space="0" w:color="auto"/>
                  </w:divBdr>
                  <w:divsChild>
                    <w:div w:id="7572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8049">
          <w:marLeft w:val="0"/>
          <w:marRight w:val="0"/>
          <w:marTop w:val="0"/>
          <w:marBottom w:val="0"/>
          <w:divBdr>
            <w:top w:val="none" w:sz="0" w:space="0" w:color="auto"/>
            <w:left w:val="none" w:sz="0" w:space="0" w:color="auto"/>
            <w:bottom w:val="none" w:sz="0" w:space="0" w:color="auto"/>
            <w:right w:val="none" w:sz="0" w:space="0" w:color="auto"/>
          </w:divBdr>
        </w:div>
        <w:div w:id="1058941430">
          <w:marLeft w:val="0"/>
          <w:marRight w:val="0"/>
          <w:marTop w:val="0"/>
          <w:marBottom w:val="0"/>
          <w:divBdr>
            <w:top w:val="none" w:sz="0" w:space="0" w:color="auto"/>
            <w:left w:val="none" w:sz="0" w:space="0" w:color="auto"/>
            <w:bottom w:val="none" w:sz="0" w:space="0" w:color="auto"/>
            <w:right w:val="none" w:sz="0" w:space="0" w:color="auto"/>
          </w:divBdr>
        </w:div>
        <w:div w:id="1230767642">
          <w:marLeft w:val="0"/>
          <w:marRight w:val="0"/>
          <w:marTop w:val="0"/>
          <w:marBottom w:val="0"/>
          <w:divBdr>
            <w:top w:val="none" w:sz="0" w:space="0" w:color="auto"/>
            <w:left w:val="none" w:sz="0" w:space="0" w:color="auto"/>
            <w:bottom w:val="none" w:sz="0" w:space="0" w:color="auto"/>
            <w:right w:val="none" w:sz="0" w:space="0" w:color="auto"/>
          </w:divBdr>
        </w:div>
        <w:div w:id="336541135">
          <w:marLeft w:val="0"/>
          <w:marRight w:val="0"/>
          <w:marTop w:val="0"/>
          <w:marBottom w:val="0"/>
          <w:divBdr>
            <w:top w:val="none" w:sz="0" w:space="0" w:color="auto"/>
            <w:left w:val="none" w:sz="0" w:space="0" w:color="auto"/>
            <w:bottom w:val="none" w:sz="0" w:space="0" w:color="auto"/>
            <w:right w:val="none" w:sz="0" w:space="0" w:color="auto"/>
          </w:divBdr>
        </w:div>
        <w:div w:id="1535343333">
          <w:marLeft w:val="0"/>
          <w:marRight w:val="0"/>
          <w:marTop w:val="0"/>
          <w:marBottom w:val="0"/>
          <w:divBdr>
            <w:top w:val="none" w:sz="0" w:space="0" w:color="auto"/>
            <w:left w:val="none" w:sz="0" w:space="0" w:color="auto"/>
            <w:bottom w:val="none" w:sz="0" w:space="0" w:color="auto"/>
            <w:right w:val="none" w:sz="0" w:space="0" w:color="auto"/>
          </w:divBdr>
        </w:div>
        <w:div w:id="1349218191">
          <w:marLeft w:val="0"/>
          <w:marRight w:val="0"/>
          <w:marTop w:val="0"/>
          <w:marBottom w:val="0"/>
          <w:divBdr>
            <w:top w:val="none" w:sz="0" w:space="0" w:color="auto"/>
            <w:left w:val="none" w:sz="0" w:space="0" w:color="auto"/>
            <w:bottom w:val="none" w:sz="0" w:space="0" w:color="auto"/>
            <w:right w:val="none" w:sz="0" w:space="0" w:color="auto"/>
          </w:divBdr>
        </w:div>
        <w:div w:id="1623150419">
          <w:marLeft w:val="0"/>
          <w:marRight w:val="0"/>
          <w:marTop w:val="0"/>
          <w:marBottom w:val="0"/>
          <w:divBdr>
            <w:top w:val="none" w:sz="0" w:space="0" w:color="auto"/>
            <w:left w:val="none" w:sz="0" w:space="0" w:color="auto"/>
            <w:bottom w:val="none" w:sz="0" w:space="0" w:color="auto"/>
            <w:right w:val="none" w:sz="0" w:space="0" w:color="auto"/>
          </w:divBdr>
        </w:div>
        <w:div w:id="1380858401">
          <w:marLeft w:val="0"/>
          <w:marRight w:val="0"/>
          <w:marTop w:val="0"/>
          <w:marBottom w:val="0"/>
          <w:divBdr>
            <w:top w:val="none" w:sz="0" w:space="0" w:color="auto"/>
            <w:left w:val="none" w:sz="0" w:space="0" w:color="auto"/>
            <w:bottom w:val="none" w:sz="0" w:space="0" w:color="auto"/>
            <w:right w:val="none" w:sz="0" w:space="0" w:color="auto"/>
          </w:divBdr>
        </w:div>
        <w:div w:id="593366241">
          <w:marLeft w:val="0"/>
          <w:marRight w:val="0"/>
          <w:marTop w:val="0"/>
          <w:marBottom w:val="0"/>
          <w:divBdr>
            <w:top w:val="none" w:sz="0" w:space="0" w:color="auto"/>
            <w:left w:val="none" w:sz="0" w:space="0" w:color="auto"/>
            <w:bottom w:val="none" w:sz="0" w:space="0" w:color="auto"/>
            <w:right w:val="none" w:sz="0" w:space="0" w:color="auto"/>
          </w:divBdr>
        </w:div>
        <w:div w:id="421295386">
          <w:marLeft w:val="0"/>
          <w:marRight w:val="0"/>
          <w:marTop w:val="0"/>
          <w:marBottom w:val="0"/>
          <w:divBdr>
            <w:top w:val="none" w:sz="0" w:space="0" w:color="auto"/>
            <w:left w:val="none" w:sz="0" w:space="0" w:color="auto"/>
            <w:bottom w:val="none" w:sz="0" w:space="0" w:color="auto"/>
            <w:right w:val="none" w:sz="0" w:space="0" w:color="auto"/>
          </w:divBdr>
        </w:div>
        <w:div w:id="451437544">
          <w:marLeft w:val="0"/>
          <w:marRight w:val="0"/>
          <w:marTop w:val="0"/>
          <w:marBottom w:val="0"/>
          <w:divBdr>
            <w:top w:val="none" w:sz="0" w:space="0" w:color="auto"/>
            <w:left w:val="none" w:sz="0" w:space="0" w:color="auto"/>
            <w:bottom w:val="none" w:sz="0" w:space="0" w:color="auto"/>
            <w:right w:val="none" w:sz="0" w:space="0" w:color="auto"/>
          </w:divBdr>
        </w:div>
        <w:div w:id="1804033389">
          <w:marLeft w:val="0"/>
          <w:marRight w:val="0"/>
          <w:marTop w:val="0"/>
          <w:marBottom w:val="0"/>
          <w:divBdr>
            <w:top w:val="none" w:sz="0" w:space="0" w:color="auto"/>
            <w:left w:val="none" w:sz="0" w:space="0" w:color="auto"/>
            <w:bottom w:val="none" w:sz="0" w:space="0" w:color="auto"/>
            <w:right w:val="none" w:sz="0" w:space="0" w:color="auto"/>
          </w:divBdr>
        </w:div>
        <w:div w:id="1400052875">
          <w:marLeft w:val="0"/>
          <w:marRight w:val="0"/>
          <w:marTop w:val="0"/>
          <w:marBottom w:val="0"/>
          <w:divBdr>
            <w:top w:val="none" w:sz="0" w:space="0" w:color="auto"/>
            <w:left w:val="none" w:sz="0" w:space="0" w:color="auto"/>
            <w:bottom w:val="none" w:sz="0" w:space="0" w:color="auto"/>
            <w:right w:val="none" w:sz="0" w:space="0" w:color="auto"/>
          </w:divBdr>
        </w:div>
        <w:div w:id="321783775">
          <w:marLeft w:val="0"/>
          <w:marRight w:val="0"/>
          <w:marTop w:val="0"/>
          <w:marBottom w:val="0"/>
          <w:divBdr>
            <w:top w:val="none" w:sz="0" w:space="0" w:color="auto"/>
            <w:left w:val="none" w:sz="0" w:space="0" w:color="auto"/>
            <w:bottom w:val="none" w:sz="0" w:space="0" w:color="auto"/>
            <w:right w:val="none" w:sz="0" w:space="0" w:color="auto"/>
          </w:divBdr>
        </w:div>
        <w:div w:id="96564073">
          <w:marLeft w:val="0"/>
          <w:marRight w:val="0"/>
          <w:marTop w:val="0"/>
          <w:marBottom w:val="0"/>
          <w:divBdr>
            <w:top w:val="none" w:sz="0" w:space="0" w:color="auto"/>
            <w:left w:val="none" w:sz="0" w:space="0" w:color="auto"/>
            <w:bottom w:val="none" w:sz="0" w:space="0" w:color="auto"/>
            <w:right w:val="none" w:sz="0" w:space="0" w:color="auto"/>
          </w:divBdr>
        </w:div>
        <w:div w:id="759761564">
          <w:marLeft w:val="0"/>
          <w:marRight w:val="0"/>
          <w:marTop w:val="0"/>
          <w:marBottom w:val="0"/>
          <w:divBdr>
            <w:top w:val="none" w:sz="0" w:space="0" w:color="auto"/>
            <w:left w:val="none" w:sz="0" w:space="0" w:color="auto"/>
            <w:bottom w:val="none" w:sz="0" w:space="0" w:color="auto"/>
            <w:right w:val="none" w:sz="0" w:space="0" w:color="auto"/>
          </w:divBdr>
        </w:div>
        <w:div w:id="100879594">
          <w:marLeft w:val="0"/>
          <w:marRight w:val="0"/>
          <w:marTop w:val="0"/>
          <w:marBottom w:val="0"/>
          <w:divBdr>
            <w:top w:val="none" w:sz="0" w:space="0" w:color="auto"/>
            <w:left w:val="none" w:sz="0" w:space="0" w:color="auto"/>
            <w:bottom w:val="none" w:sz="0" w:space="0" w:color="auto"/>
            <w:right w:val="none" w:sz="0" w:space="0" w:color="auto"/>
          </w:divBdr>
        </w:div>
        <w:div w:id="1063986860">
          <w:marLeft w:val="0"/>
          <w:marRight w:val="0"/>
          <w:marTop w:val="0"/>
          <w:marBottom w:val="0"/>
          <w:divBdr>
            <w:top w:val="none" w:sz="0" w:space="0" w:color="auto"/>
            <w:left w:val="none" w:sz="0" w:space="0" w:color="auto"/>
            <w:bottom w:val="none" w:sz="0" w:space="0" w:color="auto"/>
            <w:right w:val="none" w:sz="0" w:space="0" w:color="auto"/>
          </w:divBdr>
        </w:div>
      </w:divsChild>
    </w:div>
    <w:div w:id="837892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hyperlink" Target="https://lecta.rosuchebnik.ru/" TargetMode="External"/><Relationship Id="rId26" Type="http://schemas.openxmlformats.org/officeDocument/2006/relationships/hyperlink" Target="http://school-collection.edu.ru/" TargetMode="External"/><Relationship Id="rId39" Type="http://schemas.openxmlformats.org/officeDocument/2006/relationships/hyperlink" Target="http://www.math.ru/" TargetMode="External"/><Relationship Id="rId21" Type="http://schemas.openxmlformats.org/officeDocument/2006/relationships/hyperlink" Target="http://fipi.ru/" TargetMode="External"/><Relationship Id="rId34" Type="http://schemas.openxmlformats.org/officeDocument/2006/relationships/hyperlink" Target="http://www.math.ru/" TargetMode="External"/><Relationship Id="rId42" Type="http://schemas.openxmlformats.org/officeDocument/2006/relationships/hyperlink" Target="https://ege-study.ru/" TargetMode="External"/><Relationship Id="rId47" Type="http://schemas.openxmlformats.org/officeDocument/2006/relationships/hyperlink" Target="https://ege.sdamgia.ru/" TargetMode="External"/><Relationship Id="rId50"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hyperlink" Target="http://school-collection.edu.ru/" TargetMode="External"/><Relationship Id="rId11" Type="http://schemas.openxmlformats.org/officeDocument/2006/relationships/image" Target="media/image3.wmf"/><Relationship Id="rId24" Type="http://schemas.openxmlformats.org/officeDocument/2006/relationships/hyperlink" Target="http://school-collection.edu.ru/" TargetMode="External"/><Relationship Id="rId32" Type="http://schemas.openxmlformats.org/officeDocument/2006/relationships/hyperlink" Target="http://www.math.ru/" TargetMode="External"/><Relationship Id="rId37" Type="http://schemas.openxmlformats.org/officeDocument/2006/relationships/hyperlink" Target="http://www.math.ru/" TargetMode="External"/><Relationship Id="rId40" Type="http://schemas.openxmlformats.org/officeDocument/2006/relationships/hyperlink" Target="https://resh.edu.ru/" TargetMode="External"/><Relationship Id="rId45" Type="http://schemas.openxmlformats.org/officeDocument/2006/relationships/hyperlink" Target="https://ege-study.ru/" TargetMode="Externa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www.math.ru/" TargetMode="External"/><Relationship Id="rId49" Type="http://schemas.openxmlformats.org/officeDocument/2006/relationships/hyperlink" Target="https://foxford.ru/" TargetMode="External"/><Relationship Id="rId10" Type="http://schemas.openxmlformats.org/officeDocument/2006/relationships/image" Target="media/image2.wmf"/><Relationship Id="rId19" Type="http://schemas.openxmlformats.org/officeDocument/2006/relationships/hyperlink" Target="https://lecta.rosuchebnik.ru/" TargetMode="External"/><Relationship Id="rId31" Type="http://schemas.openxmlformats.org/officeDocument/2006/relationships/hyperlink" Target="http://school-collection.edu.ru/" TargetMode="External"/><Relationship Id="rId44" Type="http://schemas.openxmlformats.org/officeDocument/2006/relationships/hyperlink" Target="https://ege-study.ru/"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1.bin"/><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www.math.ru/" TargetMode="External"/><Relationship Id="rId43" Type="http://schemas.openxmlformats.org/officeDocument/2006/relationships/hyperlink" Target="https://ege-study.ru/" TargetMode="External"/><Relationship Id="rId48" Type="http://schemas.openxmlformats.org/officeDocument/2006/relationships/hyperlink" Target="https://foxford.ru/" TargetMode="External"/><Relationship Id="rId8" Type="http://schemas.openxmlformats.org/officeDocument/2006/relationships/footer" Target="footer2.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hyperlink" Target="http://school-collection.edu.ru/" TargetMode="External"/><Relationship Id="rId33" Type="http://schemas.openxmlformats.org/officeDocument/2006/relationships/hyperlink" Target="http://www.math.ru/" TargetMode="External"/><Relationship Id="rId38" Type="http://schemas.openxmlformats.org/officeDocument/2006/relationships/hyperlink" Target="http://www.math.ru/" TargetMode="External"/><Relationship Id="rId46" Type="http://schemas.openxmlformats.org/officeDocument/2006/relationships/hyperlink" Target="https://ege.sdamgia.ru/" TargetMode="External"/><Relationship Id="rId20" Type="http://schemas.openxmlformats.org/officeDocument/2006/relationships/hyperlink" Target="http://fipi.ru/" TargetMode="External"/><Relationship Id="rId41"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113</Pages>
  <Words>21276</Words>
  <Characters>121274</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USER-40</cp:lastModifiedBy>
  <cp:revision>12</cp:revision>
  <cp:lastPrinted>2021-06-22T09:10:00Z</cp:lastPrinted>
  <dcterms:created xsi:type="dcterms:W3CDTF">2021-06-16T06:57:00Z</dcterms:created>
  <dcterms:modified xsi:type="dcterms:W3CDTF">2021-06-23T07:18:00Z</dcterms:modified>
</cp:coreProperties>
</file>