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D2" w:rsidRDefault="007113D2" w:rsidP="007113D2">
      <w:pPr>
        <w:jc w:val="center"/>
        <w:rPr>
          <w:rFonts w:ascii="Times New Roman" w:hAnsi="Times New Roman" w:cs="Times New Roman"/>
          <w:b/>
          <w:sz w:val="28"/>
          <w:szCs w:val="28"/>
        </w:rPr>
      </w:pPr>
      <w:r w:rsidRPr="007113D2">
        <w:rPr>
          <w:rFonts w:ascii="Times New Roman" w:hAnsi="Times New Roman" w:cs="Times New Roman"/>
          <w:b/>
          <w:sz w:val="28"/>
          <w:szCs w:val="28"/>
        </w:rPr>
        <w:t xml:space="preserve">Аннотация к рабочей программе по предмету </w:t>
      </w:r>
    </w:p>
    <w:p w:rsidR="00961287" w:rsidRPr="007113D2" w:rsidRDefault="007113D2" w:rsidP="007113D2">
      <w:pPr>
        <w:jc w:val="center"/>
        <w:rPr>
          <w:rFonts w:ascii="Times New Roman" w:hAnsi="Times New Roman" w:cs="Times New Roman"/>
          <w:b/>
          <w:sz w:val="28"/>
          <w:szCs w:val="28"/>
        </w:rPr>
      </w:pPr>
      <w:r w:rsidRPr="007113D2">
        <w:rPr>
          <w:rFonts w:ascii="Times New Roman" w:hAnsi="Times New Roman" w:cs="Times New Roman"/>
          <w:b/>
          <w:sz w:val="28"/>
          <w:szCs w:val="28"/>
        </w:rPr>
        <w:t>«Основы безопасности и защиты Родины»</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Программа ОБЗР обеспечивает:</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 xml:space="preserve">реализацию оптимального баланса межпредметных связей и их разумное </w:t>
      </w:r>
      <w:proofErr w:type="spellStart"/>
      <w:r w:rsidRPr="007113D2">
        <w:rPr>
          <w:rFonts w:ascii="Times New Roman" w:hAnsi="Times New Roman" w:cs="Times New Roman"/>
          <w:sz w:val="28"/>
          <w:szCs w:val="28"/>
        </w:rPr>
        <w:t>взаимодополнение</w:t>
      </w:r>
      <w:proofErr w:type="spellEnd"/>
      <w:r w:rsidRPr="007113D2">
        <w:rPr>
          <w:rFonts w:ascii="Times New Roman" w:hAnsi="Times New Roman" w:cs="Times New Roman"/>
          <w:sz w:val="28"/>
          <w:szCs w:val="28"/>
        </w:rPr>
        <w:t>, способствующее формированию практических умений и навыков.</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w:t>
      </w:r>
      <w:r w:rsidRPr="007113D2">
        <w:rPr>
          <w:rFonts w:ascii="Times New Roman" w:hAnsi="Times New Roman" w:cs="Times New Roman"/>
          <w:sz w:val="28"/>
          <w:szCs w:val="28"/>
        </w:rPr>
        <w:lastRenderedPageBreak/>
        <w:t>каналы; физическое и психическое здоровье; социальное взаимодействие и другие.</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При этом центральной проблемой безопасности жизнедеятельности остаётся сохранение жизни и здоровья каждого человека.</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w:t>
      </w:r>
      <w:r w:rsidRPr="007113D2">
        <w:rPr>
          <w:rFonts w:ascii="Times New Roman" w:hAnsi="Times New Roman" w:cs="Times New Roman"/>
          <w:sz w:val="28"/>
          <w:szCs w:val="28"/>
        </w:rPr>
        <w:lastRenderedPageBreak/>
        <w:t>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7113D2">
        <w:rPr>
          <w:rFonts w:ascii="Times New Roman" w:hAnsi="Times New Roman" w:cs="Times New Roman"/>
          <w:sz w:val="28"/>
          <w:szCs w:val="28"/>
        </w:rPr>
        <w:t>умений</w:t>
      </w:r>
      <w:proofErr w:type="gramEnd"/>
      <w:r w:rsidRPr="007113D2">
        <w:rPr>
          <w:rFonts w:ascii="Times New Roman" w:hAnsi="Times New Roman" w:cs="Times New Roman"/>
          <w:sz w:val="28"/>
          <w:szCs w:val="28"/>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7113D2">
        <w:rPr>
          <w:rFonts w:ascii="Times New Roman" w:hAnsi="Times New Roman" w:cs="Times New Roman"/>
          <w:sz w:val="28"/>
          <w:szCs w:val="28"/>
        </w:rPr>
        <w:t>нейтрализовывать</w:t>
      </w:r>
      <w:proofErr w:type="spellEnd"/>
      <w:r w:rsidRPr="007113D2">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lastRenderedPageBreak/>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113D2" w:rsidRP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113D2" w:rsidRDefault="007113D2" w:rsidP="007113D2">
      <w:pPr>
        <w:ind w:firstLine="708"/>
        <w:rPr>
          <w:rFonts w:ascii="Times New Roman" w:hAnsi="Times New Roman" w:cs="Times New Roman"/>
          <w:sz w:val="28"/>
          <w:szCs w:val="28"/>
        </w:rPr>
      </w:pPr>
      <w:r w:rsidRPr="007113D2">
        <w:rPr>
          <w:rFonts w:ascii="Times New Roman" w:hAnsi="Times New Roman" w:cs="Times New Roman"/>
          <w:sz w:val="28"/>
          <w:szCs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r>
        <w:rPr>
          <w:rFonts w:ascii="Times New Roman" w:hAnsi="Times New Roman" w:cs="Times New Roman"/>
          <w:sz w:val="28"/>
          <w:szCs w:val="28"/>
        </w:rPr>
        <w:t xml:space="preserve"> </w:t>
      </w:r>
    </w:p>
    <w:p w:rsidR="007113D2" w:rsidRDefault="005427C7" w:rsidP="005427C7">
      <w:pPr>
        <w:ind w:firstLine="708"/>
        <w:rPr>
          <w:rFonts w:ascii="Times New Roman" w:hAnsi="Times New Roman" w:cs="Times New Roman"/>
          <w:sz w:val="28"/>
          <w:szCs w:val="28"/>
        </w:rPr>
      </w:pPr>
      <w:r w:rsidRPr="005427C7">
        <w:rPr>
          <w:rFonts w:ascii="Times New Roman" w:hAnsi="Times New Roman" w:cs="Times New Roman"/>
          <w:b/>
          <w:i/>
          <w:sz w:val="28"/>
          <w:szCs w:val="28"/>
        </w:rPr>
        <w:t>В 8 классе</w:t>
      </w:r>
      <w:r>
        <w:rPr>
          <w:rFonts w:ascii="Times New Roman" w:hAnsi="Times New Roman" w:cs="Times New Roman"/>
          <w:sz w:val="28"/>
          <w:szCs w:val="28"/>
        </w:rPr>
        <w:t xml:space="preserve"> изучаются следующие разделы: </w:t>
      </w:r>
      <w:r w:rsidRPr="005427C7">
        <w:rPr>
          <w:rFonts w:ascii="Times New Roman" w:hAnsi="Times New Roman" w:cs="Times New Roman"/>
          <w:sz w:val="28"/>
          <w:szCs w:val="28"/>
        </w:rPr>
        <w:t xml:space="preserve">Безопасное и устойчивое развитие </w:t>
      </w:r>
      <w:r>
        <w:rPr>
          <w:rFonts w:ascii="Times New Roman" w:hAnsi="Times New Roman" w:cs="Times New Roman"/>
          <w:sz w:val="28"/>
          <w:szCs w:val="28"/>
        </w:rPr>
        <w:t>личности, общества, государства», «</w:t>
      </w:r>
      <w:r w:rsidRPr="005427C7">
        <w:rPr>
          <w:rFonts w:ascii="Times New Roman" w:hAnsi="Times New Roman" w:cs="Times New Roman"/>
          <w:sz w:val="28"/>
          <w:szCs w:val="28"/>
        </w:rPr>
        <w:t>Военная подготовка. Основы военных зн</w:t>
      </w:r>
      <w:r>
        <w:rPr>
          <w:rFonts w:ascii="Times New Roman" w:hAnsi="Times New Roman" w:cs="Times New Roman"/>
          <w:sz w:val="28"/>
          <w:szCs w:val="28"/>
        </w:rPr>
        <w:t>аний», «</w:t>
      </w:r>
      <w:r w:rsidRPr="005427C7">
        <w:rPr>
          <w:rFonts w:ascii="Times New Roman" w:hAnsi="Times New Roman" w:cs="Times New Roman"/>
          <w:sz w:val="28"/>
          <w:szCs w:val="28"/>
        </w:rPr>
        <w:t>Культура безопасности жизнедеят</w:t>
      </w:r>
      <w:r>
        <w:rPr>
          <w:rFonts w:ascii="Times New Roman" w:hAnsi="Times New Roman" w:cs="Times New Roman"/>
          <w:sz w:val="28"/>
          <w:szCs w:val="28"/>
        </w:rPr>
        <w:t>ельности в современном обществе», «Безопасность в быту», «Безопасность на транспорте», «</w:t>
      </w:r>
      <w:r w:rsidRPr="005427C7">
        <w:rPr>
          <w:rFonts w:ascii="Times New Roman" w:hAnsi="Times New Roman" w:cs="Times New Roman"/>
          <w:sz w:val="28"/>
          <w:szCs w:val="28"/>
        </w:rPr>
        <w:t>Без</w:t>
      </w:r>
      <w:r>
        <w:rPr>
          <w:rFonts w:ascii="Times New Roman" w:hAnsi="Times New Roman" w:cs="Times New Roman"/>
          <w:sz w:val="28"/>
          <w:szCs w:val="28"/>
        </w:rPr>
        <w:t>опасность в общественных местах».</w:t>
      </w:r>
    </w:p>
    <w:p w:rsidR="005427C7" w:rsidRPr="007113D2" w:rsidRDefault="005427C7" w:rsidP="005427C7">
      <w:pPr>
        <w:ind w:firstLine="708"/>
        <w:rPr>
          <w:rFonts w:ascii="Times New Roman" w:hAnsi="Times New Roman" w:cs="Times New Roman"/>
          <w:sz w:val="28"/>
          <w:szCs w:val="28"/>
        </w:rPr>
      </w:pPr>
      <w:r w:rsidRPr="005427C7">
        <w:rPr>
          <w:rFonts w:ascii="Times New Roman" w:hAnsi="Times New Roman" w:cs="Times New Roman"/>
          <w:b/>
          <w:i/>
          <w:sz w:val="28"/>
          <w:szCs w:val="28"/>
        </w:rPr>
        <w:t>В 9 классе</w:t>
      </w:r>
      <w:r>
        <w:rPr>
          <w:rFonts w:ascii="Times New Roman" w:hAnsi="Times New Roman" w:cs="Times New Roman"/>
          <w:sz w:val="28"/>
          <w:szCs w:val="28"/>
        </w:rPr>
        <w:t xml:space="preserve"> изучаются следующие разделы: «Безопасность в природной среде», «</w:t>
      </w:r>
      <w:r w:rsidRPr="005427C7">
        <w:rPr>
          <w:rFonts w:ascii="Times New Roman" w:hAnsi="Times New Roman" w:cs="Times New Roman"/>
          <w:sz w:val="28"/>
          <w:szCs w:val="28"/>
        </w:rPr>
        <w:t>Основы медицинских</w:t>
      </w:r>
      <w:r>
        <w:rPr>
          <w:rFonts w:ascii="Times New Roman" w:hAnsi="Times New Roman" w:cs="Times New Roman"/>
          <w:sz w:val="28"/>
          <w:szCs w:val="28"/>
        </w:rPr>
        <w:t xml:space="preserve"> знаний. Оказание первой помощи», «Безопасность в социуме», «</w:t>
      </w:r>
      <w:r w:rsidRPr="005427C7">
        <w:rPr>
          <w:rFonts w:ascii="Times New Roman" w:hAnsi="Times New Roman" w:cs="Times New Roman"/>
          <w:sz w:val="28"/>
          <w:szCs w:val="28"/>
        </w:rPr>
        <w:t>Безопасност</w:t>
      </w:r>
      <w:r>
        <w:rPr>
          <w:rFonts w:ascii="Times New Roman" w:hAnsi="Times New Roman" w:cs="Times New Roman"/>
          <w:sz w:val="28"/>
          <w:szCs w:val="28"/>
        </w:rPr>
        <w:t>ь в информационном пространстве», «</w:t>
      </w:r>
      <w:r w:rsidRPr="005427C7">
        <w:rPr>
          <w:rFonts w:ascii="Times New Roman" w:hAnsi="Times New Roman" w:cs="Times New Roman"/>
          <w:sz w:val="28"/>
          <w:szCs w:val="28"/>
        </w:rPr>
        <w:t>Основы противоде</w:t>
      </w:r>
      <w:r>
        <w:rPr>
          <w:rFonts w:ascii="Times New Roman" w:hAnsi="Times New Roman" w:cs="Times New Roman"/>
          <w:sz w:val="28"/>
          <w:szCs w:val="28"/>
        </w:rPr>
        <w:t xml:space="preserve">йствия экстремизму и терроризму». </w:t>
      </w:r>
      <w:bookmarkStart w:id="0" w:name="_GoBack"/>
      <w:bookmarkEnd w:id="0"/>
    </w:p>
    <w:sectPr w:rsidR="005427C7" w:rsidRPr="00711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A9"/>
    <w:rsid w:val="005427C7"/>
    <w:rsid w:val="007113D2"/>
    <w:rsid w:val="00961287"/>
    <w:rsid w:val="00F7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63A6"/>
  <w15:chartTrackingRefBased/>
  <w15:docId w15:val="{217C4CEC-6234-4FC0-9033-36D32787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2024-09-18T09:46:00Z</dcterms:created>
  <dcterms:modified xsi:type="dcterms:W3CDTF">2024-09-18T10:02:00Z</dcterms:modified>
</cp:coreProperties>
</file>