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BE" w:rsidRPr="007D7B44" w:rsidRDefault="007D7B44" w:rsidP="007D7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44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D7B44" w:rsidRPr="007D7B44" w:rsidRDefault="007D7B44" w:rsidP="007D7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44">
        <w:rPr>
          <w:rFonts w:ascii="Times New Roman" w:hAnsi="Times New Roman" w:cs="Times New Roman"/>
          <w:b/>
          <w:sz w:val="28"/>
          <w:szCs w:val="28"/>
        </w:rPr>
        <w:t>по предмету «География» (Базовый уровень)</w:t>
      </w:r>
    </w:p>
    <w:p w:rsidR="007D7B44" w:rsidRPr="00FD15C8" w:rsidRDefault="007D7B44" w:rsidP="007D7B44">
      <w:pPr>
        <w:spacing w:after="0" w:line="264" w:lineRule="auto"/>
        <w:ind w:firstLine="600"/>
        <w:jc w:val="both"/>
      </w:pPr>
      <w:r w:rsidRPr="00FD15C8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D7B44" w:rsidRPr="00FD15C8" w:rsidRDefault="007D7B44" w:rsidP="007D7B44">
      <w:pPr>
        <w:spacing w:after="0" w:line="264" w:lineRule="auto"/>
        <w:ind w:firstLine="600"/>
        <w:jc w:val="both"/>
      </w:pPr>
      <w:r w:rsidRPr="00FD15C8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FD15C8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D15C8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D15C8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FD15C8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D15C8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lastRenderedPageBreak/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7D7B44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7D7B44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7D7B44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7D7B44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color w:val="000000"/>
          <w:sz w:val="28"/>
        </w:rPr>
        <w:t>Учебным планом на изучение географии отводится 204 часа: по 2 часа в 7, 8 и 9 классах.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изучаются следующие разделы: «</w:t>
      </w:r>
      <w:r w:rsidRPr="007D7B44">
        <w:rPr>
          <w:rFonts w:ascii="Times New Roman" w:hAnsi="Times New Roman"/>
          <w:color w:val="000000"/>
          <w:sz w:val="28"/>
        </w:rPr>
        <w:t>Главные закономерности природы Земли</w:t>
      </w:r>
      <w:r>
        <w:rPr>
          <w:rFonts w:ascii="Times New Roman" w:hAnsi="Times New Roman"/>
          <w:color w:val="000000"/>
          <w:sz w:val="28"/>
        </w:rPr>
        <w:t>», «</w:t>
      </w:r>
      <w:r w:rsidRPr="007D7B44">
        <w:rPr>
          <w:rFonts w:ascii="Times New Roman" w:hAnsi="Times New Roman"/>
          <w:color w:val="000000"/>
          <w:sz w:val="28"/>
        </w:rPr>
        <w:t>Человечество на Земле</w:t>
      </w:r>
      <w:r>
        <w:rPr>
          <w:rFonts w:ascii="Times New Roman" w:hAnsi="Times New Roman"/>
          <w:color w:val="000000"/>
          <w:sz w:val="28"/>
        </w:rPr>
        <w:t>», «</w:t>
      </w:r>
      <w:r w:rsidRPr="007D7B44">
        <w:rPr>
          <w:rFonts w:ascii="Times New Roman" w:hAnsi="Times New Roman"/>
          <w:color w:val="000000"/>
          <w:sz w:val="28"/>
        </w:rPr>
        <w:t>Материки и страны»</w:t>
      </w:r>
      <w:r>
        <w:rPr>
          <w:rFonts w:ascii="Times New Roman" w:hAnsi="Times New Roman"/>
          <w:color w:val="000000"/>
          <w:sz w:val="28"/>
        </w:rPr>
        <w:t>.</w:t>
      </w:r>
    </w:p>
    <w:p w:rsid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8</w:t>
      </w:r>
      <w:r w:rsidRPr="007D7B44"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r>
        <w:rPr>
          <w:rFonts w:ascii="Times New Roman" w:hAnsi="Times New Roman"/>
          <w:color w:val="000000"/>
          <w:sz w:val="28"/>
        </w:rPr>
        <w:t xml:space="preserve"> изучаются следующие разделы: </w:t>
      </w:r>
      <w:r>
        <w:rPr>
          <w:rFonts w:ascii="Times New Roman" w:hAnsi="Times New Roman"/>
          <w:color w:val="000000"/>
          <w:sz w:val="28"/>
        </w:rPr>
        <w:t>«</w:t>
      </w:r>
      <w:r w:rsidRPr="007D7B44">
        <w:rPr>
          <w:rFonts w:ascii="Times New Roman" w:hAnsi="Times New Roman"/>
          <w:color w:val="000000"/>
          <w:sz w:val="28"/>
        </w:rPr>
        <w:t>Географическое пространство России</w:t>
      </w:r>
      <w:r>
        <w:rPr>
          <w:rFonts w:ascii="Times New Roman" w:hAnsi="Times New Roman"/>
          <w:color w:val="000000"/>
          <w:sz w:val="28"/>
        </w:rPr>
        <w:t>», «</w:t>
      </w:r>
      <w:r w:rsidRPr="007D7B44">
        <w:rPr>
          <w:rFonts w:ascii="Times New Roman" w:hAnsi="Times New Roman"/>
          <w:color w:val="000000"/>
          <w:sz w:val="28"/>
        </w:rPr>
        <w:t>Природа России</w:t>
      </w:r>
      <w:r>
        <w:rPr>
          <w:rFonts w:ascii="Times New Roman" w:hAnsi="Times New Roman"/>
          <w:color w:val="000000"/>
          <w:sz w:val="28"/>
        </w:rPr>
        <w:t>», «</w:t>
      </w:r>
      <w:r w:rsidRPr="007D7B44">
        <w:rPr>
          <w:rFonts w:ascii="Times New Roman" w:hAnsi="Times New Roman"/>
          <w:color w:val="000000"/>
          <w:sz w:val="28"/>
        </w:rPr>
        <w:t>Население России</w:t>
      </w:r>
      <w:r>
        <w:rPr>
          <w:rFonts w:ascii="Times New Roman" w:hAnsi="Times New Roman"/>
          <w:color w:val="000000"/>
          <w:sz w:val="28"/>
        </w:rPr>
        <w:t>».</w:t>
      </w:r>
    </w:p>
    <w:p w:rsid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B44"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9</w:t>
      </w:r>
      <w:r w:rsidRPr="007D7B44"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r>
        <w:rPr>
          <w:rFonts w:ascii="Times New Roman" w:hAnsi="Times New Roman"/>
          <w:color w:val="000000"/>
          <w:sz w:val="28"/>
        </w:rPr>
        <w:t xml:space="preserve"> изучаются следующие разделы: </w:t>
      </w:r>
      <w:r>
        <w:rPr>
          <w:rFonts w:ascii="Times New Roman" w:hAnsi="Times New Roman"/>
          <w:color w:val="000000"/>
          <w:sz w:val="28"/>
        </w:rPr>
        <w:t>«</w:t>
      </w:r>
      <w:r w:rsidRPr="007D7B44">
        <w:rPr>
          <w:rFonts w:ascii="Times New Roman" w:hAnsi="Times New Roman"/>
          <w:color w:val="000000"/>
          <w:sz w:val="28"/>
        </w:rPr>
        <w:t>Хозяйство России</w:t>
      </w:r>
      <w:r>
        <w:rPr>
          <w:rFonts w:ascii="Times New Roman" w:hAnsi="Times New Roman"/>
          <w:color w:val="000000"/>
          <w:sz w:val="28"/>
        </w:rPr>
        <w:t>», «</w:t>
      </w:r>
      <w:r w:rsidRPr="007D7B44">
        <w:rPr>
          <w:rFonts w:ascii="Times New Roman" w:hAnsi="Times New Roman"/>
          <w:color w:val="000000"/>
          <w:sz w:val="28"/>
        </w:rPr>
        <w:t>Регионы России</w:t>
      </w:r>
      <w:r>
        <w:rPr>
          <w:rFonts w:ascii="Times New Roman" w:hAnsi="Times New Roman"/>
          <w:color w:val="000000"/>
          <w:sz w:val="28"/>
        </w:rPr>
        <w:t>», «</w:t>
      </w:r>
      <w:r w:rsidRPr="007D7B44">
        <w:rPr>
          <w:rFonts w:ascii="Times New Roman" w:hAnsi="Times New Roman"/>
          <w:color w:val="000000"/>
          <w:sz w:val="28"/>
        </w:rPr>
        <w:t>Россия в современном мире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».</w:t>
      </w:r>
    </w:p>
    <w:p w:rsid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D7B44" w:rsidRPr="007D7B44" w:rsidRDefault="007D7B44" w:rsidP="007D7B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sectPr w:rsidR="007D7B44" w:rsidRPr="007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17"/>
    <w:rsid w:val="00274A17"/>
    <w:rsid w:val="007D7B44"/>
    <w:rsid w:val="0082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B476"/>
  <w15:chartTrackingRefBased/>
  <w15:docId w15:val="{941560BE-C8C2-454E-9824-C873452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2024-09-16T12:54:00Z</dcterms:created>
  <dcterms:modified xsi:type="dcterms:W3CDTF">2024-09-16T13:04:00Z</dcterms:modified>
</cp:coreProperties>
</file>